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5C" w:rsidRPr="00B15E92" w:rsidRDefault="0087625C" w:rsidP="0087625C">
      <w:pPr>
        <w:spacing w:line="360" w:lineRule="auto"/>
        <w:jc w:val="center"/>
        <w:rPr>
          <w:rFonts w:ascii="Times New Roman" w:hAnsi="Times New Roman" w:cs="Times New Roman"/>
          <w:b/>
          <w:sz w:val="23"/>
          <w:szCs w:val="23"/>
        </w:rPr>
      </w:pPr>
      <w:r w:rsidRPr="00B15E92">
        <w:rPr>
          <w:rFonts w:ascii="Times New Roman" w:hAnsi="Times New Roman" w:cs="Times New Roman"/>
          <w:b/>
          <w:sz w:val="23"/>
          <w:szCs w:val="23"/>
        </w:rPr>
        <w:t>"Cold War D</w:t>
      </w:r>
      <w:r w:rsidRPr="00B15E92">
        <w:rPr>
          <w:rFonts w:ascii="Times New Roman" w:hAnsi="Times New Roman" w:cs="Times New Roman"/>
          <w:b/>
          <w:bCs/>
          <w:sz w:val="23"/>
          <w:szCs w:val="23"/>
        </w:rPr>
        <w:t>éte</w:t>
      </w:r>
      <w:r w:rsidRPr="00B15E92">
        <w:rPr>
          <w:rFonts w:ascii="Times New Roman" w:hAnsi="Times New Roman" w:cs="Times New Roman"/>
          <w:b/>
          <w:sz w:val="23"/>
          <w:szCs w:val="23"/>
        </w:rPr>
        <w:t>nte and the December 1970 Protests on the Polish Baltic Coast:</w:t>
      </w:r>
    </w:p>
    <w:p w:rsidR="0087625C" w:rsidRPr="00B15E92" w:rsidRDefault="0087625C" w:rsidP="0087625C">
      <w:pPr>
        <w:spacing w:line="360" w:lineRule="auto"/>
        <w:jc w:val="center"/>
        <w:rPr>
          <w:rFonts w:ascii="Times New Roman" w:hAnsi="Times New Roman" w:cs="Times New Roman"/>
          <w:b/>
          <w:sz w:val="23"/>
          <w:szCs w:val="23"/>
        </w:rPr>
      </w:pPr>
      <w:r w:rsidRPr="00B15E92">
        <w:rPr>
          <w:rFonts w:ascii="Times New Roman" w:hAnsi="Times New Roman" w:cs="Times New Roman"/>
          <w:b/>
          <w:sz w:val="23"/>
          <w:szCs w:val="23"/>
        </w:rPr>
        <w:t xml:space="preserve">The Missing Link of Willy Brandt's </w:t>
      </w:r>
      <w:r w:rsidRPr="00B15E92">
        <w:rPr>
          <w:rFonts w:ascii="Times New Roman" w:hAnsi="Times New Roman" w:cs="Times New Roman"/>
          <w:b/>
          <w:i/>
          <w:sz w:val="23"/>
          <w:szCs w:val="23"/>
        </w:rPr>
        <w:t>Ostpolitik</w:t>
      </w:r>
      <w:r w:rsidRPr="00B15E92">
        <w:rPr>
          <w:rFonts w:ascii="Times New Roman" w:hAnsi="Times New Roman" w:cs="Times New Roman"/>
          <w:b/>
          <w:sz w:val="23"/>
          <w:szCs w:val="23"/>
        </w:rPr>
        <w:t>"</w:t>
      </w:r>
    </w:p>
    <w:p w:rsidR="0087625C" w:rsidRDefault="0087625C" w:rsidP="0087625C">
      <w:pPr>
        <w:spacing w:line="360" w:lineRule="auto"/>
        <w:rPr>
          <w:rFonts w:ascii="Times New Roman" w:hAnsi="Times New Roman" w:cs="Times New Roman"/>
          <w:sz w:val="23"/>
          <w:szCs w:val="23"/>
        </w:rPr>
      </w:pPr>
    </w:p>
    <w:p w:rsidR="0087625C" w:rsidRDefault="0087625C" w:rsidP="0087625C">
      <w:pPr>
        <w:spacing w:line="360" w:lineRule="auto"/>
        <w:rPr>
          <w:rFonts w:ascii="Times New Roman" w:hAnsi="Times New Roman" w:cs="Times New Roman"/>
          <w:sz w:val="23"/>
          <w:szCs w:val="23"/>
        </w:rPr>
      </w:pPr>
    </w:p>
    <w:p w:rsidR="0087625C" w:rsidRDefault="0087625C" w:rsidP="004F4E39">
      <w:pPr>
        <w:spacing w:line="360" w:lineRule="auto"/>
        <w:rPr>
          <w:rFonts w:ascii="Times New Roman" w:hAnsi="Times New Roman" w:cs="Times New Roman"/>
          <w:b/>
          <w:sz w:val="23"/>
          <w:szCs w:val="23"/>
        </w:rPr>
      </w:pPr>
      <w:r w:rsidRPr="004F4E39">
        <w:rPr>
          <w:rFonts w:ascii="Times New Roman" w:hAnsi="Times New Roman" w:cs="Times New Roman"/>
          <w:b/>
          <w:sz w:val="23"/>
          <w:szCs w:val="23"/>
        </w:rPr>
        <w:t>I. Introduction</w:t>
      </w:r>
    </w:p>
    <w:p w:rsidR="00316671" w:rsidRPr="004F4E39" w:rsidRDefault="00316671" w:rsidP="004F4E39">
      <w:pPr>
        <w:spacing w:line="360" w:lineRule="auto"/>
        <w:rPr>
          <w:rFonts w:ascii="Times New Roman" w:hAnsi="Times New Roman" w:cs="Times New Roman"/>
          <w:b/>
          <w:sz w:val="23"/>
          <w:szCs w:val="23"/>
        </w:rPr>
      </w:pPr>
    </w:p>
    <w:p w:rsidR="0087625C" w:rsidRPr="004F4E39" w:rsidRDefault="0087625C"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rPr>
        <w:tab/>
        <w:t xml:space="preserve">Many thick volumes have been written about the birth of </w:t>
      </w:r>
      <w:r w:rsidRPr="004F4E39">
        <w:rPr>
          <w:rFonts w:ascii="Times New Roman" w:hAnsi="Times New Roman" w:cs="Times New Roman"/>
          <w:i/>
          <w:sz w:val="23"/>
          <w:szCs w:val="23"/>
        </w:rPr>
        <w:t>Solidarność</w:t>
      </w:r>
      <w:r w:rsidRPr="004F4E39">
        <w:rPr>
          <w:rFonts w:ascii="Times New Roman" w:hAnsi="Times New Roman" w:cs="Times New Roman"/>
          <w:sz w:val="23"/>
          <w:szCs w:val="23"/>
        </w:rPr>
        <w:t xml:space="preserve"> in Gdańsk's Lenin Shipyard in 1980.</w:t>
      </w:r>
      <w:r w:rsidRPr="004F4E39">
        <w:rPr>
          <w:rStyle w:val="Odwoanieprzypisudolnego"/>
          <w:rFonts w:ascii="Times New Roman" w:hAnsi="Times New Roman" w:cs="Times New Roman"/>
          <w:sz w:val="23"/>
          <w:szCs w:val="23"/>
        </w:rPr>
        <w:footnoteReference w:id="1"/>
      </w:r>
      <w:r w:rsidRPr="004F4E39">
        <w:rPr>
          <w:rFonts w:ascii="Times New Roman" w:hAnsi="Times New Roman" w:cs="Times New Roman"/>
          <w:sz w:val="23"/>
          <w:szCs w:val="23"/>
        </w:rPr>
        <w:t xml:space="preserve"> The December 1970 Protests on the other hand - the violent upheaval that foreshadowed and conditioned the breakthrough of August 1980 in innumerable ways - have received very little attention, in particular outside of Poland.</w:t>
      </w:r>
      <w:r w:rsidRPr="004F4E39">
        <w:rPr>
          <w:rStyle w:val="Odwoanieprzypisudolnego"/>
          <w:rFonts w:ascii="Times New Roman" w:hAnsi="Times New Roman" w:cs="Times New Roman"/>
          <w:sz w:val="23"/>
          <w:szCs w:val="23"/>
        </w:rPr>
        <w:footnoteReference w:id="2"/>
      </w:r>
      <w:r w:rsidRPr="004F4E39">
        <w:rPr>
          <w:rFonts w:ascii="Times New Roman" w:hAnsi="Times New Roman" w:cs="Times New Roman"/>
          <w:sz w:val="23"/>
          <w:szCs w:val="23"/>
        </w:rPr>
        <w:t xml:space="preserve"> As put by Lech Wałęsa: had he and his colleagues not learned from the travails of 1970, there would be no breakthrough in 1980. It was in December 1970, in the port cities of Gdańsk, Gdynia, Szczecin, Elbląg and other Baltic Coast towns, that "the largest and most violent working-class uprising in the history of state-socialist regimes"</w:t>
      </w:r>
      <w:r w:rsidRPr="004F4E39">
        <w:rPr>
          <w:rStyle w:val="Odwoanieprzypisudolnego"/>
          <w:rFonts w:ascii="Times New Roman" w:hAnsi="Times New Roman" w:cs="Times New Roman"/>
          <w:sz w:val="23"/>
          <w:szCs w:val="23"/>
        </w:rPr>
        <w:footnoteReference w:id="3"/>
      </w:r>
      <w:r w:rsidRPr="004F4E39">
        <w:rPr>
          <w:rFonts w:ascii="Times New Roman" w:hAnsi="Times New Roman" w:cs="Times New Roman"/>
          <w:sz w:val="23"/>
          <w:szCs w:val="23"/>
        </w:rPr>
        <w:t xml:space="preserve"> took place. The official casualty count: forty five dead, hundreds wounded by bullets and thousands injured, including hundreds among the police and military.</w:t>
      </w:r>
      <w:r w:rsidRPr="004F4E39">
        <w:rPr>
          <w:rStyle w:val="Odwoanieprzypisudolnego"/>
          <w:rFonts w:ascii="Times New Roman" w:hAnsi="Times New Roman" w:cs="Times New Roman"/>
          <w:sz w:val="23"/>
          <w:szCs w:val="23"/>
        </w:rPr>
        <w:footnoteReference w:id="4"/>
      </w:r>
      <w:r w:rsidRPr="004F4E39">
        <w:rPr>
          <w:rFonts w:ascii="Times New Roman" w:hAnsi="Times New Roman" w:cs="Times New Roman"/>
          <w:sz w:val="23"/>
          <w:szCs w:val="23"/>
        </w:rPr>
        <w:t xml:space="preserve"> In the aftermath, Władysław Gomułka was forced to resign from the post of the First Secretary and was replaced by Edward Gierek. The December Protests were followed by several months of occupational strikes that defined Polish politics for decades to come. In August 1980, the first independent trade union east of the Iron Curtain, </w:t>
      </w:r>
      <w:r w:rsidRPr="004F4E39">
        <w:rPr>
          <w:rFonts w:ascii="Times New Roman" w:hAnsi="Times New Roman" w:cs="Times New Roman"/>
          <w:i/>
          <w:sz w:val="23"/>
          <w:szCs w:val="23"/>
        </w:rPr>
        <w:t>Solidarność</w:t>
      </w:r>
      <w:r w:rsidRPr="004F4E39">
        <w:rPr>
          <w:rFonts w:ascii="Times New Roman" w:hAnsi="Times New Roman" w:cs="Times New Roman"/>
          <w:sz w:val="23"/>
          <w:szCs w:val="23"/>
        </w:rPr>
        <w:t xml:space="preserve">, was founded on the Baltic Coast. The repercussions it entailed for the Cold War world can hardly be overstated. The sensational images of a shipyard electrician named Lech Wałęsa challenging the communist monopoly of power have attracted a lot of global attention at the time and ever since. We now know that the Soviet Union had collapsed by 1991 and the political landscape of Europe had been redrawn by the end of the millennium. We are now equipped both with an abundance of sources and the advantage of hindsight to produce a comprehensive account of those grand transformations. What else remains to be explained? </w:t>
      </w:r>
      <w:r w:rsidRPr="004F4E39">
        <w:rPr>
          <w:rFonts w:ascii="Times New Roman" w:hAnsi="Times New Roman" w:cs="Times New Roman"/>
          <w:sz w:val="23"/>
          <w:szCs w:val="23"/>
        </w:rPr>
        <w:tab/>
      </w:r>
    </w:p>
    <w:p w:rsidR="001034EB" w:rsidRPr="004F4E39" w:rsidRDefault="001034EB"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lang w:val="pl-PL"/>
        </w:rPr>
        <w:tab/>
      </w:r>
      <w:r w:rsidRPr="004F4E39">
        <w:rPr>
          <w:rFonts w:ascii="Times New Roman" w:hAnsi="Times New Roman" w:cs="Times New Roman"/>
          <w:sz w:val="23"/>
          <w:szCs w:val="23"/>
        </w:rPr>
        <w:t xml:space="preserve">Beyond the usual knowledge transfer lag between the particular locality and English-speaking academia, two interrelated elements of the causal nexus preceding the December 1970 </w:t>
      </w:r>
      <w:r w:rsidRPr="004F4E39">
        <w:rPr>
          <w:rFonts w:ascii="Times New Roman" w:hAnsi="Times New Roman" w:cs="Times New Roman"/>
          <w:sz w:val="23"/>
          <w:szCs w:val="23"/>
        </w:rPr>
        <w:lastRenderedPageBreak/>
        <w:t xml:space="preserve">Protests are either missing, neglected and misrepresented, both in Poland and abroad. One of them is a long-term, structural condition of the 1970 Protests that is conspicuously absent in most narratives, despite its seemingly self-evident nature. I suggest that it is illuminating to ponder on the relationship between the facts that the territory of Poland shifted several hundred miles westward after the war and that the 1970 Protests erupted in the newly-added, formerly-German territories. It was none other than Joseph Stalin and his geopolitical strategy in the wake of the Second World War that constituted the 'point of origin' without which one cannot begin to understand the genesis of the December Protests a quarter century later. In this paper, I introduce a category entitled </w:t>
      </w:r>
      <w:r w:rsidRPr="004F4E39">
        <w:rPr>
          <w:rFonts w:ascii="Times New Roman" w:hAnsi="Times New Roman" w:cs="Times New Roman"/>
          <w:i/>
          <w:sz w:val="23"/>
          <w:szCs w:val="23"/>
        </w:rPr>
        <w:t>Yalta</w:t>
      </w:r>
      <w:r w:rsidRPr="004F4E39">
        <w:rPr>
          <w:rStyle w:val="Odwoanieprzypisudolnego"/>
          <w:rFonts w:ascii="Times New Roman" w:hAnsi="Times New Roman" w:cs="Times New Roman"/>
          <w:sz w:val="23"/>
          <w:szCs w:val="23"/>
        </w:rPr>
        <w:footnoteReference w:id="5"/>
      </w:r>
      <w:r w:rsidRPr="004F4E39">
        <w:rPr>
          <w:rFonts w:ascii="Times New Roman" w:hAnsi="Times New Roman" w:cs="Times New Roman"/>
          <w:sz w:val="23"/>
          <w:szCs w:val="23"/>
        </w:rPr>
        <w:t xml:space="preserve"> and deploy it as an umbrella term to capture some of the consequences originating from the geopolitical shifts of 1945. On the most basic level, what </w:t>
      </w:r>
      <w:r w:rsidRPr="004F4E39">
        <w:rPr>
          <w:rFonts w:ascii="Times New Roman" w:hAnsi="Times New Roman" w:cs="Times New Roman"/>
          <w:i/>
          <w:sz w:val="23"/>
          <w:szCs w:val="23"/>
        </w:rPr>
        <w:t>Yalta</w:t>
      </w:r>
      <w:r w:rsidRPr="004F4E39">
        <w:rPr>
          <w:rFonts w:ascii="Times New Roman" w:hAnsi="Times New Roman" w:cs="Times New Roman"/>
          <w:sz w:val="23"/>
          <w:szCs w:val="23"/>
        </w:rPr>
        <w:t xml:space="preserve"> meant for the Baltic Coast cities was a virtually complete population turnover. In 1970, a vast majority of Gdańsk's (up to 95%) and Szczecin's (up to 99%) residents could have lived there for 25 years at most. Most of the workers who participated in the 1970 Protests were between 20 and 40 years of age, meaning that either they or their parents were newcomers to those cities and new to the shipbuilding industry, which was virtually absent in prewar Poland. The demographic makeup of the 'old Poland' was different - its social fabric has never undergone such a radical rupture. Hence, it is crucial to keep in mind that cities such as Gdańsk (Danzig) and Szczecin (Stettin) used to be integral parts of Germany in order to understand why the 1970 Protests erupted on the Baltic Coast and not elsewhere.</w:t>
      </w:r>
      <w:r w:rsidRPr="004F4E39">
        <w:rPr>
          <w:rStyle w:val="Odwoanieprzypisudolnego"/>
          <w:rFonts w:ascii="Times New Roman" w:hAnsi="Times New Roman" w:cs="Times New Roman"/>
          <w:sz w:val="23"/>
          <w:szCs w:val="23"/>
        </w:rPr>
        <w:footnoteReference w:id="6"/>
      </w:r>
    </w:p>
    <w:p w:rsidR="00A71EF4" w:rsidRPr="004F4E39" w:rsidRDefault="001034EB"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rPr>
        <w:tab/>
        <w:t>In order to identify the second missing element, which can only be done when the first one is firmly in place, this paper studies the evolution of Polish - West German relations in the late 1960s. One week before the 1970 Protests began, the chancellor Willy Brandt visited Warsaw to sign the first postwar treaty between the two states. In the Treaty of Warsaw, as it became known, both sides recognized the permanent status of the Oder-Neisse border.</w:t>
      </w:r>
      <w:r w:rsidRPr="004F4E39">
        <w:rPr>
          <w:rFonts w:ascii="Times New Roman" w:hAnsi="Times New Roman" w:cs="Times New Roman"/>
          <w:sz w:val="23"/>
          <w:szCs w:val="23"/>
          <w:vertAlign w:val="superscript"/>
        </w:rPr>
        <w:footnoteReference w:id="7"/>
      </w:r>
      <w:r w:rsidRPr="004F4E39">
        <w:rPr>
          <w:rFonts w:ascii="Times New Roman" w:hAnsi="Times New Roman" w:cs="Times New Roman"/>
          <w:sz w:val="23"/>
          <w:szCs w:val="23"/>
        </w:rPr>
        <w:t xml:space="preserve"> Before the signing took place, Brandt paid a visit to the Monument to the Ghetto Heroes in Warsaw, dedicated to the 1943 Ghetto Uprising. After laying down the wreath, the chancellor fell to his knees to honor the victims of the Nazi </w:t>
      </w:r>
      <w:r w:rsidRPr="004F4E39">
        <w:rPr>
          <w:rFonts w:ascii="Times New Roman" w:hAnsi="Times New Roman" w:cs="Times New Roman"/>
          <w:sz w:val="23"/>
          <w:szCs w:val="23"/>
        </w:rPr>
        <w:lastRenderedPageBreak/>
        <w:t>occupation. That act, followed by the signing of the Warsaw Treaty a few hours later, constituted a self-evidently historic moment. It was a new opening, not only in bilateral German-Polish relations, but in the German-Jewish-Polish triangle as well. With the advantage of hindsight, it is difficult to describe Brandt's genuflection differently than as one of the most transformative 'world-historical' moments of the postwar era. What is the relationship between the outbreak of the December 1970 Protests on the Baltic Coast and Brandt's policy, visit and actions? According to the currently available accounts, the connection was tangential at best or simply coincidental.</w:t>
      </w:r>
      <w:r w:rsidRPr="004F4E39">
        <w:rPr>
          <w:rFonts w:ascii="Times New Roman" w:hAnsi="Times New Roman" w:cs="Times New Roman"/>
          <w:sz w:val="23"/>
          <w:szCs w:val="23"/>
          <w:vertAlign w:val="superscript"/>
        </w:rPr>
        <w:footnoteReference w:id="8"/>
      </w:r>
      <w:r w:rsidRPr="004F4E39">
        <w:rPr>
          <w:rFonts w:ascii="Times New Roman" w:hAnsi="Times New Roman" w:cs="Times New Roman"/>
          <w:sz w:val="23"/>
          <w:szCs w:val="23"/>
        </w:rPr>
        <w:t xml:space="preserve"> The common wisdom has it that it was the announcement of price increases on foodstuffs (December 12) and basic consumer goods that led to the outburst of discontent. Without questioning this interpretation, I argue that without an additional consideration of the broader social reaction to Brandt's visit, the currently available accounts of the causal nexus preceding the December 1970 Protests remain incomplete.</w:t>
      </w:r>
      <w:r w:rsidRPr="004F4E39">
        <w:rPr>
          <w:rFonts w:ascii="Times New Roman" w:hAnsi="Times New Roman" w:cs="Times New Roman"/>
          <w:sz w:val="23"/>
          <w:szCs w:val="23"/>
          <w:vertAlign w:val="superscript"/>
        </w:rPr>
        <w:footnoteReference w:id="9"/>
      </w:r>
      <w:r w:rsidRPr="004F4E39">
        <w:rPr>
          <w:rFonts w:ascii="Times New Roman" w:hAnsi="Times New Roman" w:cs="Times New Roman"/>
          <w:sz w:val="23"/>
          <w:szCs w:val="23"/>
        </w:rPr>
        <w:t xml:space="preserve"> In this article’s second part, I trace how each one of the three interrelated components: 1) </w:t>
      </w:r>
      <w:r w:rsidRPr="004F4E39">
        <w:rPr>
          <w:rFonts w:ascii="Times New Roman" w:hAnsi="Times New Roman" w:cs="Times New Roman"/>
          <w:i/>
          <w:sz w:val="23"/>
          <w:szCs w:val="23"/>
        </w:rPr>
        <w:t>Ostpolitik</w:t>
      </w:r>
      <w:r w:rsidRPr="004F4E39">
        <w:rPr>
          <w:rFonts w:ascii="Times New Roman" w:hAnsi="Times New Roman" w:cs="Times New Roman"/>
          <w:sz w:val="23"/>
          <w:szCs w:val="23"/>
        </w:rPr>
        <w:t xml:space="preserve">'s overall impact on Cold War's geopolitical landscape, 2) the Warsaw Treaty, 3) the </w:t>
      </w:r>
      <w:r w:rsidRPr="004F4E39">
        <w:rPr>
          <w:rFonts w:ascii="Times New Roman" w:hAnsi="Times New Roman" w:cs="Times New Roman"/>
          <w:i/>
          <w:sz w:val="23"/>
          <w:szCs w:val="23"/>
        </w:rPr>
        <w:t>Kniefall</w:t>
      </w:r>
      <w:r w:rsidRPr="004F4E39">
        <w:rPr>
          <w:rFonts w:ascii="Times New Roman" w:hAnsi="Times New Roman" w:cs="Times New Roman"/>
          <w:sz w:val="23"/>
          <w:szCs w:val="23"/>
        </w:rPr>
        <w:t>, 'activated' (working separately and in conjunction) 'the conditions of possibility' for the December 1970 Protests, particularly in the post-German Recovered Lands. For the sake of convenience, I occasionally subsume all three under one heading: 'the Brandt-factor', while also discussing how each one of them functioned on a different level and had different implications.</w:t>
      </w:r>
    </w:p>
    <w:p w:rsidR="001034EB" w:rsidRPr="004F4E39" w:rsidRDefault="001034EB"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rPr>
        <w:tab/>
        <w:t xml:space="preserve">I argue that the multilayered causal nexus preceding the December 1970 Protests can be contemplated it its totality only by means of juxtaposing large macro-historical structures such as geopolitical tectonics or demographic transformations with concrete policies (such as </w:t>
      </w:r>
      <w:r w:rsidRPr="004F4E39">
        <w:rPr>
          <w:rFonts w:ascii="Times New Roman" w:hAnsi="Times New Roman" w:cs="Times New Roman"/>
          <w:i/>
          <w:sz w:val="23"/>
          <w:szCs w:val="23"/>
        </w:rPr>
        <w:t>Ostpolitik</w:t>
      </w:r>
      <w:r w:rsidRPr="004F4E39">
        <w:rPr>
          <w:rFonts w:ascii="Times New Roman" w:hAnsi="Times New Roman" w:cs="Times New Roman"/>
          <w:sz w:val="23"/>
          <w:szCs w:val="23"/>
        </w:rPr>
        <w:t xml:space="preserve">) and discrete events, such as Brandt's </w:t>
      </w:r>
      <w:r w:rsidRPr="004F4E39">
        <w:rPr>
          <w:rFonts w:ascii="Times New Roman" w:hAnsi="Times New Roman" w:cs="Times New Roman"/>
          <w:i/>
          <w:sz w:val="23"/>
          <w:szCs w:val="23"/>
        </w:rPr>
        <w:t>Kniefall</w:t>
      </w:r>
      <w:r w:rsidRPr="004F4E39">
        <w:rPr>
          <w:rFonts w:ascii="Times New Roman" w:hAnsi="Times New Roman" w:cs="Times New Roman"/>
          <w:sz w:val="23"/>
          <w:szCs w:val="23"/>
        </w:rPr>
        <w:t xml:space="preserve">. I retrieve the voices of the actors and observers of the violent days of December 1970 to explore how the post-1945 structural landscape had been affected by the Brandt-factor. This hybrid approach allows us to posit the 1970 Protests as conditioned both by macro-scale shifts (such as the emergence of the post-1945 world order) as well as by localized sequences of events with their own internal logic and own spatio-temporal dynamics. To place my argument within the existing theoretical literature, I borrow the conceptual distinction between </w:t>
      </w:r>
      <w:r w:rsidRPr="004F4E39">
        <w:rPr>
          <w:rFonts w:ascii="Times New Roman" w:hAnsi="Times New Roman" w:cs="Times New Roman"/>
          <w:sz w:val="23"/>
          <w:szCs w:val="23"/>
        </w:rPr>
        <w:lastRenderedPageBreak/>
        <w:t xml:space="preserve">processes and events in history as developed by, for instance, William H. Sewell in </w:t>
      </w:r>
      <w:r w:rsidRPr="004F4E39">
        <w:rPr>
          <w:rFonts w:ascii="Times New Roman" w:hAnsi="Times New Roman" w:cs="Times New Roman"/>
          <w:i/>
          <w:sz w:val="23"/>
          <w:szCs w:val="23"/>
        </w:rPr>
        <w:t>Logics of History</w:t>
      </w:r>
      <w:r w:rsidRPr="004F4E39">
        <w:rPr>
          <w:rFonts w:ascii="Times New Roman" w:hAnsi="Times New Roman" w:cs="Times New Roman"/>
          <w:sz w:val="23"/>
          <w:szCs w:val="23"/>
        </w:rPr>
        <w:t>.</w:t>
      </w:r>
      <w:r w:rsidRPr="004F4E39">
        <w:rPr>
          <w:rStyle w:val="Odwoanieprzypisudolnego"/>
          <w:rFonts w:ascii="Times New Roman" w:hAnsi="Times New Roman" w:cs="Times New Roman"/>
          <w:sz w:val="23"/>
          <w:szCs w:val="23"/>
        </w:rPr>
        <w:footnoteReference w:id="10"/>
      </w:r>
      <w:r w:rsidRPr="004F4E39">
        <w:rPr>
          <w:rFonts w:ascii="Times New Roman" w:hAnsi="Times New Roman" w:cs="Times New Roman"/>
          <w:sz w:val="23"/>
          <w:szCs w:val="23"/>
        </w:rPr>
        <w:t xml:space="preserve"> Such an interdisciplinary approach, based on combining the methods of history and social sciences, uncovers surprising parallels and allows for original insights.</w:t>
      </w:r>
    </w:p>
    <w:p w:rsidR="001034EB" w:rsidRPr="004F4E39" w:rsidRDefault="001034EB"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rPr>
        <w:tab/>
        <w:t>Postwar Eastern European history is marked by patterns of mass protest against communist rule occurring with remarkable systematicity and unfolding along similar lines. 1953 in East Germany, 1956 in Hungary and Poland, 1968 in Czechoslovakia and 1970, 1976 and 1980 in Poland. Finally - the entire round of revolutions sequentially firing off one after another in 1989. The domino-like pattern of collapsing regimes was captured neatly by Timothy Garton Ash: "10 years in Poland, 10 months in Hungary, 10 weeks in East Germany and 10 days in Czechoslovakia."</w:t>
      </w:r>
      <w:r w:rsidRPr="004F4E39">
        <w:rPr>
          <w:rStyle w:val="Odwoanieprzypisudolnego"/>
          <w:rFonts w:ascii="Times New Roman" w:hAnsi="Times New Roman" w:cs="Times New Roman"/>
          <w:sz w:val="23"/>
          <w:szCs w:val="23"/>
        </w:rPr>
        <w:footnoteReference w:id="11"/>
      </w:r>
      <w:r w:rsidRPr="004F4E39">
        <w:rPr>
          <w:rFonts w:ascii="Times New Roman" w:hAnsi="Times New Roman" w:cs="Times New Roman"/>
          <w:sz w:val="23"/>
          <w:szCs w:val="23"/>
        </w:rPr>
        <w:t xml:space="preserve"> When the time comes, it will take 10 hours in Romania - some observers were quick to add, without being too far off the mark. The Soviet Union soon followed suit and dispersed into fifteen independent states. Referring to the collapse-mechanism rooted in the republican structure of the Union, a high Soviet KGB officer Nikolai Leonov remarked that the USSR "resembled a chocolate bar: it was creased with the furrowed lines of future divisions, as if for the convenience of its consumers."</w:t>
      </w:r>
      <w:r w:rsidRPr="004F4E39">
        <w:rPr>
          <w:rStyle w:val="Odwoanieprzypisudolnego"/>
          <w:rFonts w:ascii="Times New Roman" w:hAnsi="Times New Roman" w:cs="Times New Roman"/>
          <w:sz w:val="23"/>
          <w:szCs w:val="23"/>
        </w:rPr>
        <w:footnoteReference w:id="12"/>
      </w:r>
      <w:r w:rsidRPr="004F4E39">
        <w:rPr>
          <w:rFonts w:ascii="Times New Roman" w:hAnsi="Times New Roman" w:cs="Times New Roman"/>
          <w:sz w:val="23"/>
          <w:szCs w:val="23"/>
        </w:rPr>
        <w:t xml:space="preserve"> The strikingly ordered, simultaneous and analogical pattern of transformation rendered it appealing to think that the communist world must have been composed of sharply-delineated, underlying, tectonic building blocks that made it function and collapse in a systematic, nearly mechanistic way.</w:t>
      </w:r>
    </w:p>
    <w:p w:rsidR="001034EB" w:rsidRPr="004F4E39" w:rsidRDefault="001034EB" w:rsidP="004F4E39">
      <w:pPr>
        <w:spacing w:line="360" w:lineRule="auto"/>
        <w:rPr>
          <w:rFonts w:ascii="Times New Roman" w:hAnsi="Times New Roman" w:cs="Times New Roman"/>
          <w:sz w:val="23"/>
          <w:szCs w:val="23"/>
        </w:rPr>
      </w:pPr>
      <w:r w:rsidRPr="004F4E39">
        <w:rPr>
          <w:rFonts w:ascii="Times New Roman" w:hAnsi="Times New Roman" w:cs="Times New Roman"/>
          <w:sz w:val="23"/>
          <w:szCs w:val="23"/>
        </w:rPr>
        <w:tab/>
        <w:t xml:space="preserve">As a matter of fact, Marxist-Leninist social scientists were fond of perceiving societies as composed of such large blocks antagonistically interacting with each other in a Hegelian action-reaction spiral: workers and capitalists, toilers and intelligentsia, farmers and landlords, state and society, etc. Following the thaw of 1956, shrewd observers began to perceive that it was not in the least through a rather strict adherence to the tenets of the Marxist-Leninist orthodoxy that the central planners of the Soviet-type economies had indeed transformed those societies into something resembling mid-nineteenth century Britain as seen by Marx when he wrote </w:t>
      </w:r>
      <w:r w:rsidRPr="004F4E39">
        <w:rPr>
          <w:rFonts w:ascii="Times New Roman" w:hAnsi="Times New Roman" w:cs="Times New Roman"/>
          <w:i/>
          <w:sz w:val="23"/>
          <w:szCs w:val="23"/>
        </w:rPr>
        <w:t>Das Kapital</w:t>
      </w:r>
      <w:r w:rsidRPr="004F4E39">
        <w:rPr>
          <w:rFonts w:ascii="Times New Roman" w:hAnsi="Times New Roman" w:cs="Times New Roman"/>
          <w:sz w:val="23"/>
          <w:szCs w:val="23"/>
        </w:rPr>
        <w:t>.</w:t>
      </w:r>
      <w:r w:rsidRPr="004F4E39">
        <w:rPr>
          <w:rStyle w:val="Odwoanieprzypisudolnego"/>
          <w:rFonts w:ascii="Times New Roman" w:hAnsi="Times New Roman" w:cs="Times New Roman"/>
          <w:sz w:val="23"/>
          <w:szCs w:val="23"/>
        </w:rPr>
        <w:footnoteReference w:id="13"/>
      </w:r>
      <w:r w:rsidRPr="004F4E39">
        <w:rPr>
          <w:rFonts w:ascii="Times New Roman" w:hAnsi="Times New Roman" w:cs="Times New Roman"/>
          <w:sz w:val="23"/>
          <w:szCs w:val="23"/>
        </w:rPr>
        <w:t xml:space="preserve"> The Polish Baltic cities could in fact be compared to the Newcastle or the Liverpool of the nineteenth century. Docks and shipyards employing tens of thousands as well as foreign trade traffic dominated the economic life. Big factories, heavy industry and port infrastructure was also conducive to high residential concentrations of workers in small urban clusters near the docks on the Polish Baltic </w:t>
      </w:r>
      <w:r w:rsidRPr="004F4E39">
        <w:rPr>
          <w:rFonts w:ascii="Times New Roman" w:hAnsi="Times New Roman" w:cs="Times New Roman"/>
          <w:sz w:val="23"/>
          <w:szCs w:val="23"/>
        </w:rPr>
        <w:lastRenderedPageBreak/>
        <w:t>Coast. This particular socioeconomic setup led to certain local peculiarities such as the higher than average national income inequality and thus a more marked social stratification.</w:t>
      </w:r>
      <w:r w:rsidRPr="004F4E39">
        <w:rPr>
          <w:rStyle w:val="Odwoanieprzypisudolnego"/>
          <w:rFonts w:ascii="Times New Roman" w:hAnsi="Times New Roman" w:cs="Times New Roman"/>
          <w:sz w:val="23"/>
          <w:szCs w:val="23"/>
        </w:rPr>
        <w:footnoteReference w:id="14"/>
      </w:r>
      <w:r w:rsidRPr="004F4E39">
        <w:rPr>
          <w:rFonts w:ascii="Times New Roman" w:hAnsi="Times New Roman" w:cs="Times New Roman"/>
          <w:sz w:val="23"/>
          <w:szCs w:val="23"/>
        </w:rPr>
        <w:t xml:space="preserve"> How could the Brandt-factor affect that seemingly rigid world organized and functioning according to the Marxist-Leninist blueprint, even if some local port-city specificity is taken into account? This paper examines the multidirectional feedback loop between socio-economic structures, high diplomacy, discrete events and social movements in empirical detail as well as offers a brief theoretical reflection in the concluding section.</w:t>
      </w:r>
    </w:p>
    <w:p w:rsidR="001034EB" w:rsidRDefault="00D54988" w:rsidP="004F4E39">
      <w:pPr>
        <w:spacing w:line="360" w:lineRule="auto"/>
        <w:rPr>
          <w:rFonts w:ascii="Times New Roman" w:hAnsi="Times New Roman" w:cs="Times New Roman"/>
          <w:noProof/>
          <w:sz w:val="23"/>
          <w:szCs w:val="23"/>
        </w:rPr>
      </w:pPr>
      <w:r>
        <w:rPr>
          <w:rFonts w:ascii="Times New Roman" w:hAnsi="Times New Roman" w:cs="Times New Roman"/>
          <w:sz w:val="23"/>
          <w:szCs w:val="23"/>
        </w:rPr>
        <w:tab/>
        <w:t>F</w:t>
      </w:r>
      <w:r w:rsidR="001034EB" w:rsidRPr="004F4E39">
        <w:rPr>
          <w:rFonts w:ascii="Times New Roman" w:hAnsi="Times New Roman" w:cs="Times New Roman"/>
          <w:sz w:val="23"/>
          <w:szCs w:val="23"/>
        </w:rPr>
        <w:t>or a decade or so, it has become commonplace to speak about the first postwar decade in Europe (1945-1956), especially east of the Iron Curtain, in terms of a revolution. While there was no one manifest revolutionary moment as dramatic as 1789 or 1917, the scale of transformations was of analogical proportions.</w:t>
      </w:r>
      <w:r w:rsidR="001034EB" w:rsidRPr="004F4E39">
        <w:rPr>
          <w:rStyle w:val="Odwoanieprzypisudolnego"/>
          <w:rFonts w:ascii="Times New Roman" w:hAnsi="Times New Roman" w:cs="Times New Roman"/>
          <w:sz w:val="23"/>
          <w:szCs w:val="23"/>
        </w:rPr>
        <w:footnoteReference w:id="15"/>
      </w:r>
      <w:r w:rsidR="001034EB" w:rsidRPr="004F4E39">
        <w:rPr>
          <w:rFonts w:ascii="Times New Roman" w:hAnsi="Times New Roman" w:cs="Times New Roman"/>
          <w:sz w:val="23"/>
          <w:szCs w:val="23"/>
        </w:rPr>
        <w:t xml:space="preserve"> In the Polish case, the imposition of the Soviet model was rendered even more transformative by the simultaneous shift of the country several hundred miles west, as agreed by the Big Three in Teheran, Yalta and Potsdam.</w:t>
      </w:r>
      <w:r w:rsidR="001034EB" w:rsidRPr="004F4E39">
        <w:rPr>
          <w:rStyle w:val="Odwoanieprzypisudolnego"/>
          <w:rFonts w:ascii="Times New Roman" w:hAnsi="Times New Roman" w:cs="Times New Roman"/>
          <w:sz w:val="23"/>
          <w:szCs w:val="23"/>
        </w:rPr>
        <w:footnoteReference w:id="16"/>
      </w:r>
      <w:r w:rsidR="001034EB" w:rsidRPr="004F4E39">
        <w:rPr>
          <w:rFonts w:ascii="Times New Roman" w:hAnsi="Times New Roman" w:cs="Times New Roman"/>
          <w:sz w:val="23"/>
          <w:szCs w:val="23"/>
        </w:rPr>
        <w:t xml:space="preserve"> While Poland found itself in new borders already in August 1945, the repercussions of that fact - an exodus of people, things and ideas of biblical proportions - have been reverberating for decades and remain visible today. A look at the geographic patterns of the recent (2015) Presidential Elections provides a telling indication of the persistence of those accumulated legacies:</w:t>
      </w:r>
      <w:r w:rsidR="001034EB" w:rsidRPr="00B15E92">
        <w:rPr>
          <w:rFonts w:ascii="Times New Roman" w:hAnsi="Times New Roman" w:cs="Times New Roman"/>
          <w:noProof/>
          <w:sz w:val="23"/>
          <w:szCs w:val="23"/>
        </w:rPr>
        <w:t xml:space="preserve"> </w:t>
      </w:r>
    </w:p>
    <w:p w:rsidR="001034EB" w:rsidRPr="00B15E92" w:rsidRDefault="001034EB" w:rsidP="001034EB">
      <w:pPr>
        <w:spacing w:line="360" w:lineRule="auto"/>
        <w:rPr>
          <w:rFonts w:ascii="Times New Roman" w:hAnsi="Times New Roman" w:cs="Times New Roman"/>
          <w:sz w:val="23"/>
          <w:szCs w:val="23"/>
        </w:rPr>
      </w:pPr>
    </w:p>
    <w:p w:rsidR="001034EB" w:rsidRPr="00F53EB4" w:rsidRDefault="001034EB" w:rsidP="001034EB">
      <w:pPr>
        <w:spacing w:line="360" w:lineRule="auto"/>
        <w:jc w:val="center"/>
        <w:rPr>
          <w:rFonts w:ascii="Times New Roman" w:hAnsi="Times New Roman" w:cs="Times New Roman"/>
          <w:noProof/>
          <w:sz w:val="20"/>
          <w:szCs w:val="20"/>
        </w:rPr>
      </w:pPr>
      <w:r w:rsidRPr="00F53EB4">
        <w:rPr>
          <w:rFonts w:ascii="Times New Roman" w:hAnsi="Times New Roman" w:cs="Times New Roman"/>
          <w:noProof/>
          <w:sz w:val="20"/>
          <w:szCs w:val="20"/>
        </w:rPr>
        <w:t>[Maps 1, 2, 3]</w:t>
      </w:r>
    </w:p>
    <w:p w:rsidR="001034EB" w:rsidRDefault="001034EB" w:rsidP="001034EB">
      <w:pPr>
        <w:spacing w:line="360" w:lineRule="auto"/>
        <w:jc w:val="center"/>
        <w:rPr>
          <w:rFonts w:ascii="Times New Roman" w:hAnsi="Times New Roman" w:cs="Times New Roman"/>
          <w:noProof/>
          <w:sz w:val="23"/>
          <w:szCs w:val="23"/>
        </w:rPr>
      </w:pPr>
    </w:p>
    <w:p w:rsidR="001034EB" w:rsidRPr="00B15E92" w:rsidRDefault="001034EB" w:rsidP="001034EB">
      <w:pPr>
        <w:spacing w:line="360" w:lineRule="auto"/>
        <w:rPr>
          <w:rFonts w:ascii="Times New Roman" w:hAnsi="Times New Roman" w:cs="Times New Roman"/>
          <w:noProof/>
          <w:sz w:val="23"/>
          <w:szCs w:val="23"/>
        </w:rPr>
      </w:pPr>
      <w:r w:rsidRPr="00B15E92">
        <w:rPr>
          <w:rFonts w:ascii="Times New Roman" w:hAnsi="Times New Roman" w:cs="Times New Roman"/>
          <w:sz w:val="23"/>
          <w:szCs w:val="23"/>
        </w:rPr>
        <w:t xml:space="preserve">As </w:t>
      </w:r>
      <w:r>
        <w:rPr>
          <w:rFonts w:ascii="Times New Roman" w:hAnsi="Times New Roman" w:cs="Times New Roman"/>
          <w:sz w:val="23"/>
          <w:szCs w:val="23"/>
        </w:rPr>
        <w:t xml:space="preserve">is </w:t>
      </w:r>
      <w:r w:rsidRPr="00B15E92">
        <w:rPr>
          <w:rFonts w:ascii="Times New Roman" w:hAnsi="Times New Roman" w:cs="Times New Roman"/>
          <w:sz w:val="23"/>
          <w:szCs w:val="23"/>
        </w:rPr>
        <w:t xml:space="preserve">visible in the maps above, the territories controlled by Prussia/Germany before the First World War tend to be consistently more sympathetic to liberal and left-wing candidates, while the territories under the Russian and Austrian control tend to vote predominantly conservative. This trend is particularly strong in the former German lands that had never been a </w:t>
      </w:r>
      <w:r>
        <w:rPr>
          <w:rFonts w:ascii="Times New Roman" w:hAnsi="Times New Roman" w:cs="Times New Roman"/>
          <w:sz w:val="23"/>
          <w:szCs w:val="23"/>
        </w:rPr>
        <w:t>part of Poland before 1945. This</w:t>
      </w:r>
      <w:r w:rsidRPr="00B15E92">
        <w:rPr>
          <w:rFonts w:ascii="Times New Roman" w:hAnsi="Times New Roman" w:cs="Times New Roman"/>
          <w:sz w:val="23"/>
          <w:szCs w:val="23"/>
        </w:rPr>
        <w:t xml:space="preserve"> persistent electoral pattern has recently received more attention from scholars and journalists</w:t>
      </w:r>
      <w:r>
        <w:rPr>
          <w:rFonts w:ascii="Times New Roman" w:hAnsi="Times New Roman" w:cs="Times New Roman"/>
          <w:sz w:val="23"/>
          <w:szCs w:val="23"/>
        </w:rPr>
        <w:t xml:space="preserve"> alike</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17"/>
      </w:r>
      <w:r w:rsidRPr="00B15E92">
        <w:rPr>
          <w:rFonts w:ascii="Times New Roman" w:hAnsi="Times New Roman" w:cs="Times New Roman"/>
          <w:sz w:val="23"/>
          <w:szCs w:val="23"/>
        </w:rPr>
        <w:t xml:space="preserve"> The electoral realm is just one area where the impact of </w:t>
      </w:r>
      <w:r>
        <w:rPr>
          <w:rFonts w:ascii="Times New Roman" w:hAnsi="Times New Roman" w:cs="Times New Roman"/>
          <w:sz w:val="23"/>
          <w:szCs w:val="23"/>
        </w:rPr>
        <w:t>pre-WWI</w:t>
      </w:r>
      <w:r w:rsidRPr="00B15E92">
        <w:rPr>
          <w:rFonts w:ascii="Times New Roman" w:hAnsi="Times New Roman" w:cs="Times New Roman"/>
          <w:sz w:val="23"/>
          <w:szCs w:val="23"/>
        </w:rPr>
        <w:t xml:space="preserve"> imperial legacies as well as of </w:t>
      </w:r>
      <w:r w:rsidRPr="00B15E92">
        <w:rPr>
          <w:rFonts w:ascii="Times New Roman" w:hAnsi="Times New Roman" w:cs="Times New Roman"/>
          <w:i/>
          <w:sz w:val="23"/>
          <w:szCs w:val="23"/>
        </w:rPr>
        <w:lastRenderedPageBreak/>
        <w:t>Yalta</w:t>
      </w:r>
      <w:r w:rsidRPr="00B15E92">
        <w:rPr>
          <w:rFonts w:ascii="Times New Roman" w:hAnsi="Times New Roman" w:cs="Times New Roman"/>
          <w:sz w:val="23"/>
          <w:szCs w:val="23"/>
        </w:rPr>
        <w:t xml:space="preserve"> is manifest. Needless to say, those legacies were certainly more 'active' in 1970 than they are today, after nearly half a century of more integration. For the purposes of this paper, contemporary Polish politics must be left behind, but the </w:t>
      </w:r>
      <w:r>
        <w:rPr>
          <w:rFonts w:ascii="Times New Roman" w:hAnsi="Times New Roman" w:cs="Times New Roman"/>
          <w:sz w:val="23"/>
          <w:szCs w:val="23"/>
        </w:rPr>
        <w:t>2015 maps do</w:t>
      </w:r>
      <w:r w:rsidRPr="00B15E92">
        <w:rPr>
          <w:rFonts w:ascii="Times New Roman" w:hAnsi="Times New Roman" w:cs="Times New Roman"/>
          <w:sz w:val="23"/>
          <w:szCs w:val="23"/>
        </w:rPr>
        <w:t xml:space="preserve"> serve as a proxy indicator for the fact that the Recovered Lands and the Baltic Coast of 1970 differed from the 'old Poland'. In 1970, those differences turned out to be politically seminal and are indispensable to understand the localized </w:t>
      </w:r>
      <w:r>
        <w:rPr>
          <w:rFonts w:ascii="Times New Roman" w:hAnsi="Times New Roman" w:cs="Times New Roman"/>
          <w:sz w:val="23"/>
          <w:szCs w:val="23"/>
        </w:rPr>
        <w:t>nature of the December Protests.</w:t>
      </w:r>
    </w:p>
    <w:p w:rsidR="001034EB" w:rsidRPr="00B15E92"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While many sociologists and political scientists focus on studying the grand socioeconomic transformations of communist societies such as urbanization, industrialization or emancipation of women,</w:t>
      </w:r>
      <w:r w:rsidRPr="00B15E92">
        <w:rPr>
          <w:rStyle w:val="Odwoanieprzypisudolnego"/>
          <w:rFonts w:ascii="Times New Roman" w:hAnsi="Times New Roman" w:cs="Times New Roman"/>
          <w:sz w:val="23"/>
          <w:szCs w:val="23"/>
        </w:rPr>
        <w:footnoteReference w:id="18"/>
      </w:r>
      <w:r w:rsidRPr="00B15E92">
        <w:rPr>
          <w:rFonts w:ascii="Times New Roman" w:hAnsi="Times New Roman" w:cs="Times New Roman"/>
          <w:sz w:val="23"/>
          <w:szCs w:val="23"/>
        </w:rPr>
        <w:t xml:space="preserve"> only recently have historians begun to take a closer look at the tumultuous pas</w:t>
      </w:r>
      <w:r>
        <w:rPr>
          <w:rFonts w:ascii="Times New Roman" w:hAnsi="Times New Roman" w:cs="Times New Roman"/>
          <w:sz w:val="23"/>
          <w:szCs w:val="23"/>
        </w:rPr>
        <w:t>t of the Polish Recovered Lands</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19"/>
      </w:r>
      <w:r w:rsidRPr="00B15E92">
        <w:rPr>
          <w:rFonts w:ascii="Times New Roman" w:hAnsi="Times New Roman" w:cs="Times New Roman"/>
          <w:sz w:val="23"/>
          <w:szCs w:val="23"/>
        </w:rPr>
        <w:t xml:space="preserve"> This aspect of the post-1945 revolution - removing ca. 9 million Germans and building a brand new 'model' communist society out of a similar number of Poles by 1956 - was an immensely complex process that remains neglected by English-speaking scholars and largely forgotten in the accounts of the 1970 Protests. Even the best studies such as Roman Laba's </w:t>
      </w:r>
      <w:r w:rsidRPr="00B15E92">
        <w:rPr>
          <w:rFonts w:ascii="Times New Roman" w:hAnsi="Times New Roman" w:cs="Times New Roman"/>
          <w:i/>
          <w:sz w:val="23"/>
          <w:szCs w:val="23"/>
        </w:rPr>
        <w:t>Roots of Solidarity</w:t>
      </w:r>
      <w:r w:rsidRPr="00B15E92">
        <w:rPr>
          <w:rFonts w:ascii="Times New Roman" w:hAnsi="Times New Roman" w:cs="Times New Roman"/>
          <w:sz w:val="23"/>
          <w:szCs w:val="23"/>
        </w:rPr>
        <w:t xml:space="preserve">, reference the </w:t>
      </w:r>
      <w:r>
        <w:rPr>
          <w:rFonts w:ascii="Times New Roman" w:hAnsi="Times New Roman" w:cs="Times New Roman"/>
          <w:sz w:val="23"/>
          <w:szCs w:val="23"/>
        </w:rPr>
        <w:t>significance</w:t>
      </w:r>
      <w:r w:rsidRPr="00B15E92">
        <w:rPr>
          <w:rFonts w:ascii="Times New Roman" w:hAnsi="Times New Roman" w:cs="Times New Roman"/>
          <w:sz w:val="23"/>
          <w:szCs w:val="23"/>
        </w:rPr>
        <w:t xml:space="preserve">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merely in passing.</w:t>
      </w:r>
      <w:r w:rsidRPr="00B15E92">
        <w:rPr>
          <w:rStyle w:val="Odwoanieprzypisudolnego"/>
          <w:rFonts w:ascii="Times New Roman" w:hAnsi="Times New Roman" w:cs="Times New Roman"/>
          <w:sz w:val="23"/>
          <w:szCs w:val="23"/>
        </w:rPr>
        <w:footnoteReference w:id="20"/>
      </w:r>
      <w:r w:rsidRPr="00B15E92">
        <w:rPr>
          <w:rFonts w:ascii="Times New Roman" w:hAnsi="Times New Roman" w:cs="Times New Roman"/>
          <w:sz w:val="23"/>
          <w:szCs w:val="23"/>
        </w:rPr>
        <w:t xml:space="preserve"> This neglect is surprising given that many of the most prominent leaders of </w:t>
      </w:r>
      <w:r w:rsidRPr="00B15E92">
        <w:rPr>
          <w:rFonts w:ascii="Times New Roman" w:hAnsi="Times New Roman" w:cs="Times New Roman"/>
          <w:i/>
          <w:sz w:val="23"/>
          <w:szCs w:val="23"/>
        </w:rPr>
        <w:t>Solidarność</w:t>
      </w:r>
      <w:r w:rsidRPr="00B15E92">
        <w:rPr>
          <w:rFonts w:ascii="Times New Roman" w:hAnsi="Times New Roman" w:cs="Times New Roman"/>
          <w:sz w:val="23"/>
          <w:szCs w:val="23"/>
        </w:rPr>
        <w:t xml:space="preserve"> such as Anna Walentynowicz, Bogdan Borusewicz or Andrzej Gwiazda were either born in the former Polish eastern borderlands (the </w:t>
      </w:r>
      <w:r w:rsidRPr="00B15E92">
        <w:rPr>
          <w:rFonts w:ascii="Times New Roman" w:hAnsi="Times New Roman" w:cs="Times New Roman"/>
          <w:i/>
          <w:sz w:val="23"/>
          <w:szCs w:val="23"/>
        </w:rPr>
        <w:t>Kresy</w:t>
      </w:r>
      <w:r w:rsidRPr="00B15E92">
        <w:rPr>
          <w:rFonts w:ascii="Times New Roman" w:hAnsi="Times New Roman" w:cs="Times New Roman"/>
          <w:sz w:val="23"/>
          <w:szCs w:val="23"/>
        </w:rPr>
        <w:t>) or belonged to the first 'native' generation. The Kresy trio were what Lech Wałęsa called "the Jacobins of the Revolution".</w:t>
      </w:r>
      <w:r w:rsidRPr="00B15E92">
        <w:rPr>
          <w:rStyle w:val="Odwoanieprzypisudolnego"/>
          <w:rFonts w:ascii="Times New Roman" w:hAnsi="Times New Roman" w:cs="Times New Roman"/>
          <w:sz w:val="23"/>
          <w:szCs w:val="23"/>
        </w:rPr>
        <w:footnoteReference w:id="21"/>
      </w:r>
      <w:r w:rsidRPr="00B15E92">
        <w:rPr>
          <w:rFonts w:ascii="Times New Roman" w:hAnsi="Times New Roman" w:cs="Times New Roman"/>
          <w:sz w:val="23"/>
          <w:szCs w:val="23"/>
        </w:rPr>
        <w:t xml:space="preserve"> The intellectual, dissident circles of Gdańsk and Szczecin were to a large extent formed by the former residents of Wilno, one of the most vibrant cultural centers of interwar central Europe. Wilno was the hometown of such figures as Czesław Miłosz, the Nobel Prize laureate in literature in 1980, or Stefan </w:t>
      </w:r>
      <w:r>
        <w:rPr>
          <w:rFonts w:ascii="Times New Roman" w:hAnsi="Times New Roman" w:cs="Times New Roman"/>
          <w:sz w:val="23"/>
          <w:szCs w:val="23"/>
        </w:rPr>
        <w:t>Jędrychowski - the Minister of F</w:t>
      </w:r>
      <w:r w:rsidRPr="00B15E92">
        <w:rPr>
          <w:rFonts w:ascii="Times New Roman" w:hAnsi="Times New Roman" w:cs="Times New Roman"/>
          <w:sz w:val="23"/>
          <w:szCs w:val="23"/>
        </w:rPr>
        <w:t>oreign Affairs in 1970 and</w:t>
      </w:r>
      <w:r>
        <w:rPr>
          <w:rFonts w:ascii="Times New Roman" w:hAnsi="Times New Roman" w:cs="Times New Roman"/>
          <w:sz w:val="23"/>
          <w:szCs w:val="23"/>
        </w:rPr>
        <w:t xml:space="preserve"> one</w:t>
      </w:r>
      <w:r w:rsidRPr="00B15E92">
        <w:rPr>
          <w:rFonts w:ascii="Times New Roman" w:hAnsi="Times New Roman" w:cs="Times New Roman"/>
          <w:sz w:val="23"/>
          <w:szCs w:val="23"/>
        </w:rPr>
        <w:t xml:space="preserve"> of the two signatories of the Warsaw Treaty, alongside the prime minster Józef Cyrankiewicz.</w:t>
      </w:r>
      <w:r>
        <w:rPr>
          <w:rFonts w:ascii="Times New Roman" w:hAnsi="Times New Roman" w:cs="Times New Roman"/>
          <w:sz w:val="23"/>
          <w:szCs w:val="23"/>
        </w:rPr>
        <w:t xml:space="preserve"> In short, </w:t>
      </w:r>
      <w:r w:rsidRPr="00B15E92">
        <w:rPr>
          <w:rFonts w:ascii="Times New Roman" w:hAnsi="Times New Roman" w:cs="Times New Roman"/>
          <w:sz w:val="23"/>
          <w:szCs w:val="23"/>
        </w:rPr>
        <w:t xml:space="preserve">without taking into consideration the experiences of those who had been expelled from their </w:t>
      </w:r>
      <w:r w:rsidRPr="00B15E92">
        <w:rPr>
          <w:rFonts w:ascii="Times New Roman" w:hAnsi="Times New Roman" w:cs="Times New Roman"/>
          <w:i/>
          <w:sz w:val="23"/>
          <w:szCs w:val="23"/>
        </w:rPr>
        <w:t>Kresy</w:t>
      </w:r>
      <w:r>
        <w:rPr>
          <w:rFonts w:ascii="Times New Roman" w:hAnsi="Times New Roman" w:cs="Times New Roman"/>
          <w:sz w:val="23"/>
          <w:szCs w:val="23"/>
        </w:rPr>
        <w:t xml:space="preserve"> homeland during and after WWII, both the 1970 Protests and the birth of Solidarność in 1980 are inconceivable.</w:t>
      </w:r>
    </w:p>
    <w:p w:rsidR="001034EB"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lastRenderedPageBreak/>
        <w:tab/>
        <w:t xml:space="preserve">Conversely, it should be equally easy to imagine why the expellees were not particularly susceptible to the Hegelian bite of Marxist ideology that many Warsaw intellectuals subscribed to </w:t>
      </w:r>
      <w:r w:rsidRPr="00B15E92">
        <w:rPr>
          <w:rFonts w:ascii="Times New Roman" w:hAnsi="Times New Roman" w:cs="Times New Roman"/>
          <w:i/>
          <w:sz w:val="23"/>
          <w:szCs w:val="23"/>
        </w:rPr>
        <w:t>en masse</w:t>
      </w:r>
      <w:r w:rsidRPr="00B15E92">
        <w:rPr>
          <w:rFonts w:ascii="Times New Roman" w:hAnsi="Times New Roman" w:cs="Times New Roman"/>
          <w:sz w:val="23"/>
          <w:szCs w:val="23"/>
        </w:rPr>
        <w:t xml:space="preserve"> both before and after the war.</w:t>
      </w:r>
      <w:r w:rsidRPr="00B15E92">
        <w:rPr>
          <w:rStyle w:val="Odwoanieprzypisudolnego"/>
          <w:rFonts w:ascii="Times New Roman" w:hAnsi="Times New Roman" w:cs="Times New Roman"/>
          <w:sz w:val="23"/>
          <w:szCs w:val="23"/>
        </w:rPr>
        <w:footnoteReference w:id="22"/>
      </w:r>
      <w:r w:rsidRPr="00B15E92">
        <w:rPr>
          <w:rFonts w:ascii="Times New Roman" w:hAnsi="Times New Roman" w:cs="Times New Roman"/>
          <w:sz w:val="23"/>
          <w:szCs w:val="23"/>
        </w:rPr>
        <w:t xml:space="preserve"> Most politically active Poles who found themselves in the </w:t>
      </w:r>
      <w:r w:rsidRPr="00B15E92">
        <w:rPr>
          <w:rFonts w:ascii="Times New Roman" w:hAnsi="Times New Roman" w:cs="Times New Roman"/>
          <w:i/>
          <w:sz w:val="23"/>
          <w:szCs w:val="23"/>
        </w:rPr>
        <w:t>Kresy</w:t>
      </w:r>
      <w:r w:rsidRPr="00B15E92">
        <w:rPr>
          <w:rFonts w:ascii="Times New Roman" w:hAnsi="Times New Roman" w:cs="Times New Roman"/>
          <w:sz w:val="23"/>
          <w:szCs w:val="23"/>
        </w:rPr>
        <w:t xml:space="preserve"> on the eve of the Second World War experience</w:t>
      </w:r>
      <w:r>
        <w:rPr>
          <w:rFonts w:ascii="Times New Roman" w:hAnsi="Times New Roman" w:cs="Times New Roman"/>
          <w:sz w:val="23"/>
          <w:szCs w:val="23"/>
        </w:rPr>
        <w:t>d</w:t>
      </w:r>
      <w:r w:rsidRPr="00B15E92">
        <w:rPr>
          <w:rFonts w:ascii="Times New Roman" w:hAnsi="Times New Roman" w:cs="Times New Roman"/>
          <w:sz w:val="23"/>
          <w:szCs w:val="23"/>
        </w:rPr>
        <w:t xml:space="preserve"> the full spectrum of Stalinist social engineering after the Ribbentrop-Molotov Pact had been implemented and Poland partitioned between the Nazis and the Soviets. That spectrum included deportations and long years of wandering through Siberia's Gulag Archipelago. This hard lesson is summarized well by Andrzej Gwiazda, a central figure of the Gdańsk dissident circles throughout the communist period:</w:t>
      </w:r>
    </w:p>
    <w:p w:rsidR="001034EB" w:rsidRPr="00B15E92" w:rsidRDefault="001034EB" w:rsidP="001034EB">
      <w:pPr>
        <w:spacing w:line="360" w:lineRule="auto"/>
        <w:rPr>
          <w:rFonts w:ascii="Times New Roman" w:hAnsi="Times New Roman" w:cs="Times New Roman"/>
          <w:sz w:val="23"/>
          <w:szCs w:val="23"/>
        </w:rPr>
      </w:pPr>
    </w:p>
    <w:p w:rsidR="001034EB" w:rsidRPr="00B15E92" w:rsidRDefault="001034EB" w:rsidP="001034EB">
      <w:pPr>
        <w:spacing w:line="240" w:lineRule="auto"/>
        <w:ind w:left="547" w:right="547"/>
        <w:rPr>
          <w:rFonts w:ascii="Times New Roman" w:hAnsi="Times New Roman" w:cs="Times New Roman"/>
          <w:sz w:val="20"/>
          <w:szCs w:val="20"/>
        </w:rPr>
      </w:pPr>
      <w:r w:rsidRPr="00B15E92">
        <w:rPr>
          <w:rFonts w:ascii="Times New Roman" w:hAnsi="Times New Roman" w:cs="Times New Roman"/>
          <w:sz w:val="20"/>
          <w:szCs w:val="20"/>
        </w:rPr>
        <w:t>I repaid the totalitarian system for what it has done to me […]. My childhood experience on the collective farm ca. 300 kilometers from where Aleksandr Solzhenitsyn spent time in northern Kazakhstan cured me of ideologies and rendered me immune to the communist propaganda bug. […] I was never hooked, I did not go through conversions or withdrawals, like those people who might have been initially persuaded by its just causes."</w:t>
      </w:r>
      <w:r w:rsidRPr="00B15E92">
        <w:rPr>
          <w:rStyle w:val="Odwoanieprzypisudolnego"/>
          <w:rFonts w:ascii="Times New Roman" w:hAnsi="Times New Roman" w:cs="Times New Roman"/>
          <w:sz w:val="20"/>
          <w:szCs w:val="20"/>
        </w:rPr>
        <w:footnoteReference w:id="23"/>
      </w:r>
    </w:p>
    <w:p w:rsidR="001034EB" w:rsidRPr="00B15E92" w:rsidRDefault="001034EB" w:rsidP="001034EB">
      <w:pPr>
        <w:spacing w:line="360" w:lineRule="auto"/>
        <w:ind w:left="547" w:right="547"/>
        <w:rPr>
          <w:rFonts w:ascii="Times New Roman" w:hAnsi="Times New Roman" w:cs="Times New Roman"/>
          <w:sz w:val="23"/>
          <w:szCs w:val="23"/>
        </w:rPr>
      </w:pPr>
    </w:p>
    <w:p w:rsidR="001034EB"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 xml:space="preserve">On the other side of the expellee equation was the fact that the </w:t>
      </w:r>
      <w:r w:rsidRPr="00B15E92">
        <w:rPr>
          <w:rFonts w:ascii="Times New Roman" w:hAnsi="Times New Roman" w:cs="Times New Roman"/>
          <w:i/>
          <w:sz w:val="23"/>
          <w:szCs w:val="23"/>
        </w:rPr>
        <w:t>Kresowiacy</w:t>
      </w:r>
      <w:r w:rsidRPr="00B15E92">
        <w:rPr>
          <w:rFonts w:ascii="Times New Roman" w:hAnsi="Times New Roman" w:cs="Times New Roman"/>
          <w:sz w:val="23"/>
          <w:szCs w:val="23"/>
        </w:rPr>
        <w:t xml:space="preserve"> were transferred into an new, alien environment. Prewar Vilnius and Gdańsk belonged to different worlds, from climate, through architecture, to economic profile. While Poland received a narrow corridor linking it with the Baltic </w:t>
      </w:r>
      <w:r>
        <w:rPr>
          <w:rFonts w:ascii="Times New Roman" w:hAnsi="Times New Roman" w:cs="Times New Roman"/>
          <w:sz w:val="23"/>
          <w:szCs w:val="23"/>
        </w:rPr>
        <w:t xml:space="preserve">Sea </w:t>
      </w:r>
      <w:r w:rsidRPr="00B15E92">
        <w:rPr>
          <w:rFonts w:ascii="Times New Roman" w:hAnsi="Times New Roman" w:cs="Times New Roman"/>
          <w:sz w:val="23"/>
          <w:szCs w:val="23"/>
        </w:rPr>
        <w:t xml:space="preserve">after the First World War and had constructed its own port (Gdynia) from scratch, the country's maritime tradition (cadres, expertise, equipment, etc.) remained limited. With the exception of Gdynia, the shipyards and ports of Gdańsk and Szczecin were constructed by German firms, with the Lenin shipyard proudly carrying the name of its founder - Ferdinand Schichau - before the war. In a nutshell, it is impossible to start imagining what Polish communism would be like without considering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 the fundamental geopolitical transformation and the country's 'new place under the sun' after 1945.</w:t>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The facts mentioned above are hardly revelations. It is surprising, however, that the context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is mentioned so rarely to account for the December 1970 Protests. One possible reason for why historians (and social scientists in particular) do not approach the consequences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analytically might be the prima facie impression that not much can be said beyond re-stating the obvious: borders changed, people were put on trains and moved from one place to another.</w:t>
      </w:r>
      <w:r w:rsidRPr="00B15E92">
        <w:rPr>
          <w:rStyle w:val="Odwoanieprzypisudolnego"/>
          <w:rFonts w:ascii="Times New Roman" w:hAnsi="Times New Roman" w:cs="Times New Roman"/>
          <w:sz w:val="23"/>
          <w:szCs w:val="23"/>
        </w:rPr>
        <w:footnoteReference w:id="24"/>
      </w:r>
      <w:r w:rsidRPr="00B15E92">
        <w:rPr>
          <w:rFonts w:ascii="Times New Roman" w:hAnsi="Times New Roman" w:cs="Times New Roman"/>
          <w:sz w:val="23"/>
          <w:szCs w:val="23"/>
        </w:rPr>
        <w:t xml:space="preserve"> Postwar </w:t>
      </w:r>
      <w:r w:rsidRPr="00B15E92">
        <w:rPr>
          <w:rFonts w:ascii="Times New Roman" w:hAnsi="Times New Roman" w:cs="Times New Roman"/>
          <w:sz w:val="23"/>
          <w:szCs w:val="23"/>
        </w:rPr>
        <w:lastRenderedPageBreak/>
        <w:t xml:space="preserve">conditions of reality descended upon the </w:t>
      </w:r>
      <w:r w:rsidRPr="00B15E92">
        <w:rPr>
          <w:rFonts w:ascii="Times New Roman" w:hAnsi="Times New Roman" w:cs="Times New Roman"/>
          <w:i/>
          <w:sz w:val="23"/>
          <w:szCs w:val="23"/>
        </w:rPr>
        <w:t>stunde null</w:t>
      </w:r>
      <w:r w:rsidRPr="00B15E92">
        <w:rPr>
          <w:rFonts w:ascii="Times New Roman" w:hAnsi="Times New Roman" w:cs="Times New Roman"/>
          <w:sz w:val="23"/>
          <w:szCs w:val="23"/>
        </w:rPr>
        <w:t xml:space="preserve"> Europe divided into new contours of nation states - an exogenous given, a fact of life.</w:t>
      </w:r>
      <w:r w:rsidRPr="00B15E92">
        <w:rPr>
          <w:rStyle w:val="Odwoanieprzypisudolnego"/>
          <w:rFonts w:ascii="Times New Roman" w:hAnsi="Times New Roman" w:cs="Times New Roman"/>
          <w:sz w:val="23"/>
          <w:szCs w:val="23"/>
        </w:rPr>
        <w:footnoteReference w:id="25"/>
      </w:r>
      <w:r w:rsidRPr="00B15E92">
        <w:rPr>
          <w:rFonts w:ascii="Times New Roman" w:hAnsi="Times New Roman" w:cs="Times New Roman"/>
          <w:sz w:val="23"/>
          <w:szCs w:val="23"/>
        </w:rPr>
        <w:t xml:space="preserve"> However, those who found themselves in Gdańsk or Szczecin and remained there by 1970 did not appear out of a historical vacuum. It is thus worth pointing out that many people who were the leaders of the 1970 Protests carried vivid memories of the (so-called) resettlement in their minds. Even if the younger generation remembered little or nothing about the war, the collective memory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was still one of the core common social denominators in 1970, even if (and especially since) it could not have been discussed in public.</w:t>
      </w:r>
      <w:r w:rsidRPr="00B15E92">
        <w:rPr>
          <w:rStyle w:val="Odwoanieprzypisudolnego"/>
          <w:rFonts w:ascii="Times New Roman" w:hAnsi="Times New Roman" w:cs="Times New Roman"/>
          <w:sz w:val="23"/>
          <w:szCs w:val="23"/>
        </w:rPr>
        <w:footnoteReference w:id="26"/>
      </w:r>
      <w:r w:rsidRPr="00B15E92">
        <w:rPr>
          <w:rFonts w:ascii="Times New Roman" w:hAnsi="Times New Roman" w:cs="Times New Roman"/>
          <w:sz w:val="23"/>
          <w:szCs w:val="23"/>
        </w:rPr>
        <w:t xml:space="preserve"> The collective byword for this reference was indeed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 with a whole range of meanings from the sense of abandonment by the Allies, unjust fate after the Second World War to the lost homeland in the east. From this perspective, the term </w:t>
      </w:r>
      <w:r w:rsidRPr="00B15E92">
        <w:rPr>
          <w:rFonts w:ascii="Times New Roman" w:hAnsi="Times New Roman" w:cs="Times New Roman"/>
          <w:i/>
          <w:sz w:val="23"/>
          <w:szCs w:val="23"/>
        </w:rPr>
        <w:t>stunde null</w:t>
      </w:r>
      <w:r w:rsidRPr="00B15E92">
        <w:rPr>
          <w:rFonts w:ascii="Times New Roman" w:hAnsi="Times New Roman" w:cs="Times New Roman"/>
          <w:sz w:val="23"/>
          <w:szCs w:val="23"/>
        </w:rPr>
        <w:t xml:space="preserve"> - the zero hour of European history - in some ways hides more than it explains. Many of those who survived the war and found themselves in the Recovered Lands after 1945 dreamed and spoke of a new beginning, but what this term entailed was hardly more than a hopeful metaphor.</w:t>
      </w:r>
    </w:p>
    <w:p w:rsidR="001034EB" w:rsidRPr="00B15E92" w:rsidRDefault="001034EB" w:rsidP="001034EB">
      <w:pPr>
        <w:spacing w:line="360" w:lineRule="auto"/>
        <w:rPr>
          <w:rFonts w:ascii="Times New Roman" w:hAnsi="Times New Roman" w:cs="Times New Roman"/>
          <w:sz w:val="23"/>
          <w:szCs w:val="23"/>
        </w:rPr>
      </w:pPr>
    </w:p>
    <w:p w:rsidR="001034EB" w:rsidRDefault="001034EB" w:rsidP="001034EB">
      <w:pPr>
        <w:spacing w:line="360" w:lineRule="auto"/>
        <w:rPr>
          <w:rFonts w:ascii="Times New Roman" w:hAnsi="Times New Roman" w:cs="Times New Roman"/>
          <w:b/>
          <w:sz w:val="23"/>
          <w:szCs w:val="23"/>
        </w:rPr>
      </w:pPr>
      <w:r w:rsidRPr="00B15E92">
        <w:rPr>
          <w:rFonts w:ascii="Times New Roman" w:hAnsi="Times New Roman" w:cs="Times New Roman"/>
          <w:b/>
          <w:sz w:val="23"/>
          <w:szCs w:val="23"/>
        </w:rPr>
        <w:t xml:space="preserve">III. </w:t>
      </w:r>
      <w:r>
        <w:rPr>
          <w:rFonts w:ascii="Times New Roman" w:hAnsi="Times New Roman" w:cs="Times New Roman"/>
          <w:b/>
          <w:sz w:val="23"/>
          <w:szCs w:val="23"/>
        </w:rPr>
        <w:t>National Communism in the Recovered Lands</w:t>
      </w:r>
    </w:p>
    <w:p w:rsidR="001034EB" w:rsidRPr="00B15E92" w:rsidRDefault="001034EB" w:rsidP="001034EB">
      <w:pPr>
        <w:spacing w:line="360" w:lineRule="auto"/>
        <w:rPr>
          <w:rFonts w:ascii="Times New Roman" w:hAnsi="Times New Roman" w:cs="Times New Roman"/>
          <w:b/>
          <w:sz w:val="23"/>
          <w:szCs w:val="23"/>
        </w:rPr>
      </w:pPr>
    </w:p>
    <w:p w:rsidR="001034EB" w:rsidRPr="00B15E92"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ab/>
      </w:r>
      <w:r>
        <w:rPr>
          <w:rFonts w:ascii="Times New Roman" w:hAnsi="Times New Roman" w:cs="Times New Roman"/>
          <w:sz w:val="23"/>
          <w:szCs w:val="23"/>
        </w:rPr>
        <w:t>The l</w:t>
      </w:r>
      <w:r w:rsidRPr="00B15E92">
        <w:rPr>
          <w:rFonts w:ascii="Times New Roman" w:hAnsi="Times New Roman" w:cs="Times New Roman"/>
          <w:sz w:val="23"/>
          <w:szCs w:val="23"/>
        </w:rPr>
        <w:t xml:space="preserve">ong-term consequences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w:t>
      </w:r>
      <w:r>
        <w:rPr>
          <w:rFonts w:ascii="Times New Roman" w:hAnsi="Times New Roman" w:cs="Times New Roman"/>
          <w:sz w:val="23"/>
          <w:szCs w:val="23"/>
        </w:rPr>
        <w:t>and the Brandt factor came to a confluence on the eve of the December 1970 Protests</w:t>
      </w:r>
      <w:r w:rsidRPr="00B15E92">
        <w:rPr>
          <w:rFonts w:ascii="Times New Roman" w:hAnsi="Times New Roman" w:cs="Times New Roman"/>
          <w:sz w:val="23"/>
          <w:szCs w:val="23"/>
        </w:rPr>
        <w:t xml:space="preserve">. One of the last formal acts of the </w:t>
      </w:r>
      <w:r>
        <w:rPr>
          <w:rFonts w:ascii="Times New Roman" w:hAnsi="Times New Roman" w:cs="Times New Roman"/>
          <w:sz w:val="23"/>
          <w:szCs w:val="23"/>
        </w:rPr>
        <w:t xml:space="preserve">Gomułka regime, </w:t>
      </w:r>
      <w:r w:rsidRPr="00B15E92">
        <w:rPr>
          <w:rFonts w:ascii="Times New Roman" w:hAnsi="Times New Roman" w:cs="Times New Roman"/>
          <w:sz w:val="23"/>
          <w:szCs w:val="23"/>
        </w:rPr>
        <w:t>one week before the Protests</w:t>
      </w:r>
      <w:r>
        <w:rPr>
          <w:rFonts w:ascii="Times New Roman" w:hAnsi="Times New Roman" w:cs="Times New Roman"/>
          <w:sz w:val="23"/>
          <w:szCs w:val="23"/>
        </w:rPr>
        <w:t xml:space="preserve"> began,</w:t>
      </w:r>
      <w:r w:rsidRPr="00B15E92">
        <w:rPr>
          <w:rFonts w:ascii="Times New Roman" w:hAnsi="Times New Roman" w:cs="Times New Roman"/>
          <w:sz w:val="23"/>
          <w:szCs w:val="23"/>
        </w:rPr>
        <w:t xml:space="preserve"> was the signing of the Warsaw Treaty on December 7, 1970. From the Polish perspective, the Treaty put an end to the quarter-century of uncertainty concerning the status of the Recovered Lands. At the time, it was advertised by the regime's propaganda as an epochal victory of Polish diplomacy. To unde</w:t>
      </w:r>
      <w:r>
        <w:rPr>
          <w:rFonts w:ascii="Times New Roman" w:hAnsi="Times New Roman" w:cs="Times New Roman"/>
          <w:sz w:val="23"/>
          <w:szCs w:val="23"/>
        </w:rPr>
        <w:t>rstand how the</w:t>
      </w:r>
      <w:r w:rsidRPr="00B15E92">
        <w:rPr>
          <w:rFonts w:ascii="Times New Roman" w:hAnsi="Times New Roman" w:cs="Times New Roman"/>
          <w:sz w:val="23"/>
          <w:szCs w:val="23"/>
        </w:rPr>
        <w:t xml:space="preserve"> Brandt-factor</w:t>
      </w:r>
      <w:r>
        <w:rPr>
          <w:rFonts w:ascii="Times New Roman" w:hAnsi="Times New Roman" w:cs="Times New Roman"/>
          <w:sz w:val="23"/>
          <w:szCs w:val="23"/>
        </w:rPr>
        <w:t xml:space="preserve"> fit into that context</w:t>
      </w:r>
      <w:r w:rsidRPr="00B15E92">
        <w:rPr>
          <w:rFonts w:ascii="Times New Roman" w:hAnsi="Times New Roman" w:cs="Times New Roman"/>
          <w:sz w:val="23"/>
          <w:szCs w:val="23"/>
        </w:rPr>
        <w:t xml:space="preserve">, it is necessary to </w:t>
      </w:r>
      <w:r>
        <w:rPr>
          <w:rFonts w:ascii="Times New Roman" w:hAnsi="Times New Roman" w:cs="Times New Roman"/>
          <w:sz w:val="23"/>
          <w:szCs w:val="23"/>
        </w:rPr>
        <w:t>return</w:t>
      </w:r>
      <w:r w:rsidRPr="00B15E92">
        <w:rPr>
          <w:rFonts w:ascii="Times New Roman" w:hAnsi="Times New Roman" w:cs="Times New Roman"/>
          <w:sz w:val="23"/>
          <w:szCs w:val="23"/>
        </w:rPr>
        <w:t xml:space="preserve"> to 1945 once again. What was the reasoning that persuaded Stalin to shift Poland westwards? Among the many considerations that determined the postwar shape of Polish borders, decisive were Stalin's predictions on how the balance of power in Europe was going to unfold. In 1945, no one could be sure what kind of future awaited Germany. Stalin was right to predict that the future of Poland was sealed. The country was to remain firmly within the Soviet sphere of influence and there was no </w:t>
      </w:r>
      <w:r w:rsidRPr="00B15E92">
        <w:rPr>
          <w:rFonts w:ascii="Times New Roman" w:hAnsi="Times New Roman" w:cs="Times New Roman"/>
          <w:sz w:val="23"/>
          <w:szCs w:val="23"/>
        </w:rPr>
        <w:lastRenderedPageBreak/>
        <w:t>force other than a full-scale war that could have changed that outcome. Consequently, transferring as much German territory as possible to Poland secured at least two objectives. First, without knowing the fate of the Soviet Zone of Occupation (SBZ) and Germany in general, pushing Poland westward in 1945 meant expanding</w:t>
      </w:r>
      <w:r>
        <w:rPr>
          <w:rFonts w:ascii="Times New Roman" w:hAnsi="Times New Roman" w:cs="Times New Roman"/>
          <w:sz w:val="23"/>
          <w:szCs w:val="23"/>
        </w:rPr>
        <w:t xml:space="preserve"> the</w:t>
      </w:r>
      <w:r w:rsidRPr="00B15E92">
        <w:rPr>
          <w:rFonts w:ascii="Times New Roman" w:hAnsi="Times New Roman" w:cs="Times New Roman"/>
          <w:sz w:val="23"/>
          <w:szCs w:val="23"/>
        </w:rPr>
        <w:t xml:space="preserve"> Soviet influence as far into Central Europe as possible. Secondly, it meant that Poland would be likely to face the threat of German revanchism, </w:t>
      </w:r>
      <w:r>
        <w:rPr>
          <w:rFonts w:ascii="Times New Roman" w:hAnsi="Times New Roman" w:cs="Times New Roman"/>
          <w:sz w:val="23"/>
          <w:szCs w:val="23"/>
        </w:rPr>
        <w:t>something that could not be resisted successfully</w:t>
      </w:r>
      <w:r w:rsidRPr="00B15E92">
        <w:rPr>
          <w:rFonts w:ascii="Times New Roman" w:hAnsi="Times New Roman" w:cs="Times New Roman"/>
          <w:sz w:val="23"/>
          <w:szCs w:val="23"/>
        </w:rPr>
        <w:t xml:space="preserve"> without Soviet backing. Consequently, it tied Polish territorial integrity to the Soviet Union. The intricacies of Cold War power shifts aside, Poland was de facto dependent on the Soviet Union to secure its western border after 1945.</w:t>
      </w:r>
      <w:r w:rsidRPr="00B15E92">
        <w:rPr>
          <w:rStyle w:val="Odwoanieprzypisudolnego"/>
          <w:rFonts w:ascii="Times New Roman" w:hAnsi="Times New Roman" w:cs="Times New Roman"/>
          <w:sz w:val="23"/>
          <w:szCs w:val="23"/>
        </w:rPr>
        <w:footnoteReference w:id="27"/>
      </w:r>
    </w:p>
    <w:p w:rsidR="001034EB" w:rsidRPr="00B15E92"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Stalin was aware that imposing the Soviet model of communism upon Poland would not be easy. He reportedly remarked once that installing communism in Poland could be compared to saddling a cow.</w:t>
      </w:r>
      <w:r w:rsidRPr="00B15E92">
        <w:rPr>
          <w:rStyle w:val="Odwoanieprzypisudolnego"/>
          <w:rFonts w:ascii="Times New Roman" w:hAnsi="Times New Roman" w:cs="Times New Roman"/>
          <w:sz w:val="23"/>
          <w:szCs w:val="23"/>
        </w:rPr>
        <w:footnoteReference w:id="28"/>
      </w:r>
      <w:r w:rsidRPr="00B15E92">
        <w:rPr>
          <w:rFonts w:ascii="Times New Roman" w:hAnsi="Times New Roman" w:cs="Times New Roman"/>
          <w:sz w:val="23"/>
          <w:szCs w:val="23"/>
        </w:rPr>
        <w:t xml:space="preserve"> To make the operation easier - Poland should </w:t>
      </w:r>
      <w:r>
        <w:rPr>
          <w:rFonts w:ascii="Times New Roman" w:hAnsi="Times New Roman" w:cs="Times New Roman"/>
          <w:sz w:val="23"/>
          <w:szCs w:val="23"/>
        </w:rPr>
        <w:t>be</w:t>
      </w:r>
      <w:r w:rsidRPr="00B15E92">
        <w:rPr>
          <w:rFonts w:ascii="Times New Roman" w:hAnsi="Times New Roman" w:cs="Times New Roman"/>
          <w:sz w:val="23"/>
          <w:szCs w:val="23"/>
        </w:rPr>
        <w:t xml:space="preserve"> rendered as dependent on Soviet support as possible. In May 1946, a few days after Churchill's Iron Curtain speech in Fulton, a Polish governmental delegation visited Moscow. They were reassured by Stalin that "every arm stretched out to grab the Polish Western Lands will be cut by the military might of the Red Army."</w:t>
      </w:r>
      <w:r w:rsidRPr="00B15E92">
        <w:rPr>
          <w:rStyle w:val="Odwoanieprzypisudolnego"/>
          <w:rFonts w:ascii="Times New Roman" w:hAnsi="Times New Roman" w:cs="Times New Roman"/>
          <w:sz w:val="23"/>
          <w:szCs w:val="23"/>
        </w:rPr>
        <w:footnoteReference w:id="29"/>
      </w:r>
      <w:r w:rsidRPr="00B15E92">
        <w:rPr>
          <w:rFonts w:ascii="Times New Roman" w:hAnsi="Times New Roman" w:cs="Times New Roman"/>
          <w:sz w:val="23"/>
          <w:szCs w:val="23"/>
        </w:rPr>
        <w:t xml:space="preserve"> Polish leaders made no mystery out of the need to rely on Soviet support to keep the Western Lands and openly admitted that "Soviet guarantees of our borders" were much more valuable than international treaties.</w:t>
      </w:r>
      <w:r w:rsidRPr="00B15E92">
        <w:rPr>
          <w:rStyle w:val="Odwoanieprzypisudolnego"/>
          <w:rFonts w:ascii="Times New Roman" w:hAnsi="Times New Roman" w:cs="Times New Roman"/>
          <w:sz w:val="23"/>
          <w:szCs w:val="23"/>
        </w:rPr>
        <w:footnoteReference w:id="30"/>
      </w:r>
      <w:r>
        <w:rPr>
          <w:rFonts w:ascii="Times New Roman" w:hAnsi="Times New Roman" w:cs="Times New Roman"/>
          <w:sz w:val="23"/>
          <w:szCs w:val="23"/>
        </w:rPr>
        <w:t xml:space="preserve"> The vassal nature of that</w:t>
      </w:r>
      <w:r w:rsidRPr="00B15E92">
        <w:rPr>
          <w:rFonts w:ascii="Times New Roman" w:hAnsi="Times New Roman" w:cs="Times New Roman"/>
          <w:sz w:val="23"/>
          <w:szCs w:val="23"/>
        </w:rPr>
        <w:t xml:space="preserve"> strategic entanglement was frequently driven home by the Soviet leaders. During a visit to Szczecin in 1960, Nikita Khrushchev reassured the Poles, who worried about the increasingly confrontationalist voices from West Germany, with the following words: "the allies of the Polish People's Republic will defend her borders just like their own borders [...] it is worth mentioning here - in the westernmost city of the Republic - that the border posts on the Oder and Neisse will be defended by all of us side by side with the Polish nation."</w:t>
      </w:r>
      <w:r w:rsidRPr="00B15E92">
        <w:rPr>
          <w:rStyle w:val="Odwoanieprzypisudolnego"/>
          <w:rFonts w:ascii="Times New Roman" w:hAnsi="Times New Roman" w:cs="Times New Roman"/>
          <w:sz w:val="23"/>
          <w:szCs w:val="23"/>
        </w:rPr>
        <w:footnoteReference w:id="31"/>
      </w:r>
      <w:r w:rsidRPr="00B15E92">
        <w:rPr>
          <w:rFonts w:ascii="Times New Roman" w:hAnsi="Times New Roman" w:cs="Times New Roman"/>
          <w:sz w:val="23"/>
          <w:szCs w:val="23"/>
        </w:rPr>
        <w:t xml:space="preserve"> As long as the German threat was real - went the Soviet message - you should keep quiet and kindly ask for our support.</w:t>
      </w:r>
    </w:p>
    <w:p w:rsidR="001034EB" w:rsidRPr="00B15E92"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Domestically, taking over the Recovered Lands was exploited as a nation-unifying cause to win some degree of support for the communist regime</w:t>
      </w:r>
      <w:r>
        <w:rPr>
          <w:rFonts w:ascii="Times New Roman" w:hAnsi="Times New Roman" w:cs="Times New Roman"/>
          <w:sz w:val="23"/>
          <w:szCs w:val="23"/>
        </w:rPr>
        <w:t xml:space="preserve"> after 1945</w:t>
      </w:r>
      <w:r w:rsidRPr="00B15E92">
        <w:rPr>
          <w:rFonts w:ascii="Times New Roman" w:hAnsi="Times New Roman" w:cs="Times New Roman"/>
          <w:sz w:val="23"/>
          <w:szCs w:val="23"/>
        </w:rPr>
        <w:t xml:space="preserve">. The abandoned German property and land offered an opportunity to proceed rapidly with the communist policy agenda - industrial </w:t>
      </w:r>
      <w:r w:rsidRPr="00B15E92">
        <w:rPr>
          <w:rFonts w:ascii="Times New Roman" w:hAnsi="Times New Roman" w:cs="Times New Roman"/>
          <w:sz w:val="23"/>
          <w:szCs w:val="23"/>
        </w:rPr>
        <w:lastRenderedPageBreak/>
        <w:t>nationalization and agricultural collectivization, initially euphemized as 'land reform'. "Through their control of the Ministry for the Regained Territories, [the communists] monopolized an extensive patronage apparatus for the distribution of the newly annexed lands, from which most of the German population fled or was expelled, to their nascent clientele. Their control of the extremely rapid and supposedly spontaneous process of distributing the lands and assets of large agricultural estates throughout Poland among the peasantry served a similar purpose and helped to undermine the rival Peasant party" - the only political force that could threaten the communist monopoly on power.</w:t>
      </w:r>
      <w:r w:rsidRPr="00B15E92">
        <w:rPr>
          <w:rStyle w:val="Odwoanieprzypisudolnego"/>
          <w:rFonts w:ascii="Times New Roman" w:hAnsi="Times New Roman" w:cs="Times New Roman"/>
          <w:sz w:val="23"/>
          <w:szCs w:val="23"/>
        </w:rPr>
        <w:footnoteReference w:id="32"/>
      </w:r>
      <w:r w:rsidRPr="00B15E92">
        <w:rPr>
          <w:rFonts w:ascii="Times New Roman" w:hAnsi="Times New Roman" w:cs="Times New Roman"/>
          <w:sz w:val="23"/>
          <w:szCs w:val="23"/>
        </w:rPr>
        <w:t xml:space="preserve"> The success of those hallmark policies was in turn to present a model for the 'old country', where changes so radical were initially seen as too </w:t>
      </w:r>
      <w:r>
        <w:rPr>
          <w:rFonts w:ascii="Times New Roman" w:hAnsi="Times New Roman" w:cs="Times New Roman"/>
          <w:sz w:val="23"/>
          <w:szCs w:val="23"/>
        </w:rPr>
        <w:t>provocative</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33"/>
      </w:r>
      <w:r w:rsidRPr="00B15E92">
        <w:rPr>
          <w:rFonts w:ascii="Times New Roman" w:hAnsi="Times New Roman" w:cs="Times New Roman"/>
          <w:sz w:val="23"/>
          <w:szCs w:val="23"/>
        </w:rPr>
        <w:t xml:space="preserve"> Furthermore, the anti-German sentiment was a safe card to play. The 'reintegration of the cradle of the Slavic peoples' was a project that no patriotic Pole could oppose. By portraying themselves as the sole guarantors and executors of this historic mission, the communists were waging a battle for the hearts </w:t>
      </w:r>
      <w:r>
        <w:rPr>
          <w:rFonts w:ascii="Times New Roman" w:hAnsi="Times New Roman" w:cs="Times New Roman"/>
          <w:sz w:val="23"/>
          <w:szCs w:val="23"/>
        </w:rPr>
        <w:t xml:space="preserve">and minds of </w:t>
      </w:r>
      <w:r w:rsidRPr="00B15E92">
        <w:rPr>
          <w:rFonts w:ascii="Times New Roman" w:hAnsi="Times New Roman" w:cs="Times New Roman"/>
          <w:sz w:val="23"/>
          <w:szCs w:val="23"/>
        </w:rPr>
        <w:t xml:space="preserve">Polish society. Before 1970, that strategy seemed </w:t>
      </w:r>
      <w:r>
        <w:rPr>
          <w:rFonts w:ascii="Times New Roman" w:hAnsi="Times New Roman" w:cs="Times New Roman"/>
          <w:sz w:val="23"/>
          <w:szCs w:val="23"/>
        </w:rPr>
        <w:t>to work rather well. The strongholds</w:t>
      </w:r>
      <w:r w:rsidRPr="00B15E92">
        <w:rPr>
          <w:rFonts w:ascii="Times New Roman" w:hAnsi="Times New Roman" w:cs="Times New Roman"/>
          <w:sz w:val="23"/>
          <w:szCs w:val="23"/>
        </w:rPr>
        <w:t xml:space="preserve"> of opposit</w:t>
      </w:r>
      <w:r>
        <w:rPr>
          <w:rFonts w:ascii="Times New Roman" w:hAnsi="Times New Roman" w:cs="Times New Roman"/>
          <w:sz w:val="23"/>
          <w:szCs w:val="23"/>
        </w:rPr>
        <w:t xml:space="preserve">ion </w:t>
      </w:r>
      <w:r w:rsidRPr="00B15E92">
        <w:rPr>
          <w:rFonts w:ascii="Times New Roman" w:hAnsi="Times New Roman" w:cs="Times New Roman"/>
          <w:sz w:val="23"/>
          <w:szCs w:val="23"/>
        </w:rPr>
        <w:t>remained focused around the 'old' center</w:t>
      </w:r>
      <w:r>
        <w:rPr>
          <w:rFonts w:ascii="Times New Roman" w:hAnsi="Times New Roman" w:cs="Times New Roman"/>
          <w:sz w:val="23"/>
          <w:szCs w:val="23"/>
        </w:rPr>
        <w:t>s</w:t>
      </w:r>
      <w:r w:rsidRPr="00B15E92">
        <w:rPr>
          <w:rFonts w:ascii="Times New Roman" w:hAnsi="Times New Roman" w:cs="Times New Roman"/>
          <w:sz w:val="23"/>
          <w:szCs w:val="23"/>
        </w:rPr>
        <w:t xml:space="preserve"> of Polish culture such as Poznań (in 1956) or Warsaw (in 1968)</w:t>
      </w:r>
      <w:r>
        <w:rPr>
          <w:rFonts w:ascii="Times New Roman" w:hAnsi="Times New Roman" w:cs="Times New Roman"/>
          <w:sz w:val="23"/>
          <w:szCs w:val="23"/>
        </w:rPr>
        <w:t>; the Recovered Lands, in part because of the massive deployment of Soviet troops in the region, seemed more comfortably subdued</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34"/>
      </w:r>
    </w:p>
    <w:p w:rsidR="001034EB" w:rsidRPr="00B15E92"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The high point of the anti-German propaganda </w:t>
      </w:r>
      <w:r>
        <w:rPr>
          <w:rFonts w:ascii="Times New Roman" w:hAnsi="Times New Roman" w:cs="Times New Roman"/>
          <w:sz w:val="23"/>
          <w:szCs w:val="23"/>
        </w:rPr>
        <w:t>fuelled</w:t>
      </w:r>
      <w:r w:rsidRPr="00B15E92">
        <w:rPr>
          <w:rFonts w:ascii="Times New Roman" w:hAnsi="Times New Roman" w:cs="Times New Roman"/>
          <w:sz w:val="23"/>
          <w:szCs w:val="23"/>
        </w:rPr>
        <w:t xml:space="preserve"> by the alleged threat to the Oder-Neisse line fell in the first half of the 1960s, but it continued in milder forms </w:t>
      </w:r>
      <w:r>
        <w:rPr>
          <w:rFonts w:ascii="Times New Roman" w:hAnsi="Times New Roman" w:cs="Times New Roman"/>
          <w:sz w:val="23"/>
          <w:szCs w:val="23"/>
        </w:rPr>
        <w:t>until and beyond 1970. Marcin Zaremba, in his book</w:t>
      </w:r>
      <w:r w:rsidRPr="00B15E92">
        <w:rPr>
          <w:rFonts w:ascii="Times New Roman" w:hAnsi="Times New Roman" w:cs="Times New Roman"/>
          <w:sz w:val="23"/>
          <w:szCs w:val="23"/>
        </w:rPr>
        <w:t xml:space="preserve"> </w:t>
      </w:r>
      <w:r w:rsidRPr="00B15E92">
        <w:rPr>
          <w:rFonts w:ascii="Times New Roman" w:hAnsi="Times New Roman" w:cs="Times New Roman"/>
          <w:i/>
          <w:sz w:val="23"/>
          <w:szCs w:val="23"/>
        </w:rPr>
        <w:t>Communism, Nationalism, Legitimacy</w:t>
      </w:r>
      <w:r>
        <w:rPr>
          <w:rFonts w:ascii="Times New Roman" w:hAnsi="Times New Roman" w:cs="Times New Roman"/>
          <w:sz w:val="23"/>
          <w:szCs w:val="23"/>
        </w:rPr>
        <w:t>, argues</w:t>
      </w:r>
      <w:r w:rsidRPr="00B15E92">
        <w:rPr>
          <w:rFonts w:ascii="Times New Roman" w:hAnsi="Times New Roman" w:cs="Times New Roman"/>
          <w:sz w:val="23"/>
          <w:szCs w:val="23"/>
        </w:rPr>
        <w:t xml:space="preserve"> that Władysław Gomułka correctly identified the anti-German sentiment as the most reliable societal glue facilitating social cohesion and mobilization. In Poland, this glue turned out to be much more powerful than the egalitarian ideals of communism. As expressed by Zaremba: "[i]t will not be an exaggeration to say that the 1960s were pervaded by a spirit of anti-Germanism, only slightly covered by the politically correct strife with imperialism, militarism and revanchism. Anti-Germanism was practically the only officially accepted form of nationalism."</w:t>
      </w:r>
      <w:r w:rsidRPr="00B15E92">
        <w:rPr>
          <w:rStyle w:val="Odwoanieprzypisudolnego"/>
          <w:rFonts w:ascii="Times New Roman" w:hAnsi="Times New Roman" w:cs="Times New Roman"/>
          <w:sz w:val="23"/>
          <w:szCs w:val="23"/>
        </w:rPr>
        <w:footnoteReference w:id="35"/>
      </w:r>
    </w:p>
    <w:p w:rsidR="001034EB" w:rsidRPr="00B15E92"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lastRenderedPageBreak/>
        <w:tab/>
        <w:t xml:space="preserve">The residents of cities such as Gdańsk, Szczecin or Elbląg were the main </w:t>
      </w:r>
      <w:r w:rsidRPr="00B15E92">
        <w:rPr>
          <w:rFonts w:ascii="Times New Roman" w:hAnsi="Times New Roman" w:cs="Times New Roman"/>
          <w:bCs/>
          <w:sz w:val="23"/>
          <w:szCs w:val="23"/>
        </w:rPr>
        <w:t>addressees</w:t>
      </w:r>
      <w:r w:rsidRPr="00B15E92">
        <w:rPr>
          <w:rFonts w:ascii="Times New Roman" w:hAnsi="Times New Roman" w:cs="Times New Roman"/>
          <w:sz w:val="23"/>
          <w:szCs w:val="23"/>
        </w:rPr>
        <w:t xml:space="preserve"> of the anti-German message. While the official version rationalizing the annexation of the Recovered Lands held that they were 'returning to the mother's womb', cities such as Szczecin could boast no permanent connection to Polish history and had belonged to the German national core for centuries. While Gdańsk's history boasts a large Polish component, the city had also remained predominantly German for the past several centuries. The unsettling experience of being transferred into a German material world from what was Polish Wilno in 1939 was vividly captured by Stefan Chwin, a novelist born in Gdańsk in 1949. The architecturally unmistakable origins of his new Gdańsk home, built in the late nineteenth century bourgeois suburb named Oliva (now: Oliwa), provided a daily reminder of what happened in 1945 and why his parents had to move from their ancestral seat in Lithuania to Pomerania. "I knew some residents of Gdańsk from the former Eastern Poland" - Chwin wrote - "who carried a real sorrow of expulsion in their hearts, missed their lost native land and murmured occasionally that Lwów and Wilno should be ours again one day."</w:t>
      </w:r>
      <w:r w:rsidRPr="00B15E92">
        <w:rPr>
          <w:rStyle w:val="Odwoanieprzypisudolnego"/>
          <w:rFonts w:ascii="Times New Roman" w:hAnsi="Times New Roman" w:cs="Times New Roman"/>
          <w:sz w:val="23"/>
          <w:szCs w:val="23"/>
        </w:rPr>
        <w:footnoteReference w:id="36"/>
      </w:r>
    </w:p>
    <w:p w:rsidR="001034EB"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ab/>
      </w:r>
      <w:r>
        <w:rPr>
          <w:rFonts w:ascii="Times New Roman" w:hAnsi="Times New Roman" w:cs="Times New Roman"/>
          <w:sz w:val="23"/>
          <w:szCs w:val="23"/>
        </w:rPr>
        <w:t>T</w:t>
      </w:r>
      <w:r w:rsidRPr="00B15E92">
        <w:rPr>
          <w:rFonts w:ascii="Times New Roman" w:hAnsi="Times New Roman" w:cs="Times New Roman"/>
          <w:sz w:val="23"/>
          <w:szCs w:val="23"/>
        </w:rPr>
        <w:t xml:space="preserve">he threat of German revisionism meant something much more tangible for residents of the Baltic cities than for those living in Warsaw or Cracow. It was present in their everyday lives - from the shipyard cranes to the railways, despite street renaming and other cosmetic attempts at polonization, the signs of the German past could not have been missed. Gomułka rationalized the sharp nationalist line of the 1960s retorting that it was merely a response to the growing clamor of West German 'revisionism' - an umbrella term for all </w:t>
      </w:r>
      <w:r>
        <w:rPr>
          <w:rFonts w:ascii="Times New Roman" w:hAnsi="Times New Roman" w:cs="Times New Roman"/>
          <w:sz w:val="23"/>
          <w:szCs w:val="23"/>
        </w:rPr>
        <w:t xml:space="preserve">the </w:t>
      </w:r>
      <w:r w:rsidRPr="00B15E92">
        <w:rPr>
          <w:rFonts w:ascii="Times New Roman" w:hAnsi="Times New Roman" w:cs="Times New Roman"/>
          <w:sz w:val="23"/>
          <w:szCs w:val="23"/>
        </w:rPr>
        <w:t xml:space="preserve">voices demanding the return of the </w:t>
      </w:r>
      <w:r w:rsidRPr="00B15E92">
        <w:rPr>
          <w:rFonts w:ascii="Times New Roman" w:hAnsi="Times New Roman" w:cs="Times New Roman"/>
          <w:i/>
          <w:sz w:val="23"/>
          <w:szCs w:val="23"/>
        </w:rPr>
        <w:t>Ostgebiete</w:t>
      </w:r>
      <w:r>
        <w:rPr>
          <w:rFonts w:ascii="Times New Roman" w:hAnsi="Times New Roman" w:cs="Times New Roman"/>
          <w:sz w:val="23"/>
          <w:szCs w:val="23"/>
        </w:rPr>
        <w:t>, usually coming from the expellee organizations</w:t>
      </w:r>
      <w:r w:rsidRPr="00B15E92">
        <w:rPr>
          <w:rFonts w:ascii="Times New Roman" w:hAnsi="Times New Roman" w:cs="Times New Roman"/>
          <w:sz w:val="23"/>
          <w:szCs w:val="23"/>
        </w:rPr>
        <w:t xml:space="preserve">. Indeed, the activity and rhetoric of organizations such as the </w:t>
      </w:r>
      <w:r w:rsidRPr="00B15E92">
        <w:rPr>
          <w:rFonts w:ascii="Times New Roman" w:hAnsi="Times New Roman" w:cs="Times New Roman"/>
          <w:i/>
          <w:sz w:val="23"/>
          <w:szCs w:val="23"/>
        </w:rPr>
        <w:t>Bund der Vertriebenen</w:t>
      </w:r>
      <w:r w:rsidRPr="00B15E92">
        <w:rPr>
          <w:rFonts w:ascii="Times New Roman" w:hAnsi="Times New Roman" w:cs="Times New Roman"/>
          <w:sz w:val="23"/>
          <w:szCs w:val="23"/>
        </w:rPr>
        <w:t xml:space="preserve"> provided more than enough reasons to elicit a reply.</w:t>
      </w:r>
      <w:r>
        <w:rPr>
          <w:rStyle w:val="Odwoanieprzypisudolnego"/>
          <w:rFonts w:ascii="Times New Roman" w:hAnsi="Times New Roman" w:cs="Times New Roman"/>
          <w:sz w:val="23"/>
          <w:szCs w:val="23"/>
        </w:rPr>
        <w:footnoteReference w:id="37"/>
      </w:r>
      <w:r w:rsidRPr="00B15E92">
        <w:rPr>
          <w:rFonts w:ascii="Times New Roman" w:hAnsi="Times New Roman" w:cs="Times New Roman"/>
          <w:sz w:val="23"/>
          <w:szCs w:val="23"/>
        </w:rPr>
        <w:t xml:space="preserve"> The West German </w:t>
      </w:r>
      <w:r w:rsidRPr="00B15E92">
        <w:rPr>
          <w:rFonts w:ascii="Times New Roman" w:hAnsi="Times New Roman" w:cs="Times New Roman"/>
          <w:i/>
          <w:sz w:val="23"/>
          <w:szCs w:val="23"/>
        </w:rPr>
        <w:t>Ostgebiete</w:t>
      </w:r>
      <w:r w:rsidRPr="00B15E92">
        <w:rPr>
          <w:rFonts w:ascii="Times New Roman" w:hAnsi="Times New Roman" w:cs="Times New Roman"/>
          <w:sz w:val="23"/>
          <w:szCs w:val="23"/>
        </w:rPr>
        <w:t xml:space="preserve"> agitation machine </w:t>
      </w:r>
      <w:r>
        <w:rPr>
          <w:rFonts w:ascii="Times New Roman" w:hAnsi="Times New Roman" w:cs="Times New Roman"/>
          <w:sz w:val="23"/>
          <w:szCs w:val="23"/>
        </w:rPr>
        <w:t xml:space="preserve">was perceived </w:t>
      </w:r>
      <w:r w:rsidRPr="00B15E92">
        <w:rPr>
          <w:rFonts w:ascii="Times New Roman" w:hAnsi="Times New Roman" w:cs="Times New Roman"/>
          <w:sz w:val="23"/>
          <w:szCs w:val="23"/>
        </w:rPr>
        <w:t xml:space="preserve">by the Poles as well-organized and extensive. As it was put by </w:t>
      </w:r>
      <w:r>
        <w:rPr>
          <w:rFonts w:ascii="Times New Roman" w:hAnsi="Times New Roman" w:cs="Times New Roman"/>
          <w:sz w:val="23"/>
          <w:szCs w:val="23"/>
        </w:rPr>
        <w:t>a</w:t>
      </w:r>
      <w:r w:rsidRPr="00B15E92">
        <w:rPr>
          <w:rFonts w:ascii="Times New Roman" w:hAnsi="Times New Roman" w:cs="Times New Roman"/>
          <w:sz w:val="23"/>
          <w:szCs w:val="23"/>
        </w:rPr>
        <w:t xml:space="preserve"> l</w:t>
      </w:r>
      <w:r>
        <w:rPr>
          <w:rFonts w:ascii="Times New Roman" w:hAnsi="Times New Roman" w:cs="Times New Roman"/>
          <w:sz w:val="23"/>
          <w:szCs w:val="23"/>
        </w:rPr>
        <w:t>eading Recovered Lands activist</w:t>
      </w:r>
      <w:r w:rsidRPr="00B15E92">
        <w:rPr>
          <w:rFonts w:ascii="Times New Roman" w:hAnsi="Times New Roman" w:cs="Times New Roman"/>
          <w:sz w:val="23"/>
          <w:szCs w:val="23"/>
        </w:rPr>
        <w:t xml:space="preserve"> in a public speech, "the number of institutes, organizations and journals busying themselves with preparing assaults against our Western border reaches tens of thousands. Our organizations and magazines can be counted on the fingers of one hand." Still, there was no real reason to worry since "we had an ally that could not be touched by all the West German Os</w:t>
      </w:r>
      <w:r>
        <w:rPr>
          <w:rFonts w:ascii="Times New Roman" w:hAnsi="Times New Roman" w:cs="Times New Roman"/>
          <w:sz w:val="23"/>
          <w:szCs w:val="23"/>
        </w:rPr>
        <w:t>t-Institutes. We have the truth</w:t>
      </w:r>
      <w:r w:rsidRPr="00B15E92">
        <w:rPr>
          <w:rFonts w:ascii="Times New Roman" w:hAnsi="Times New Roman" w:cs="Times New Roman"/>
          <w:sz w:val="23"/>
          <w:szCs w:val="23"/>
        </w:rPr>
        <w:t xml:space="preserve"> and justice on our side."</w:t>
      </w:r>
      <w:r w:rsidRPr="00B15E92">
        <w:rPr>
          <w:rStyle w:val="Odwoanieprzypisudolnego"/>
          <w:rFonts w:ascii="Times New Roman" w:hAnsi="Times New Roman" w:cs="Times New Roman"/>
          <w:sz w:val="23"/>
          <w:szCs w:val="23"/>
        </w:rPr>
        <w:footnoteReference w:id="38"/>
      </w:r>
      <w:r w:rsidRPr="00B15E92">
        <w:rPr>
          <w:rFonts w:ascii="Times New Roman" w:hAnsi="Times New Roman" w:cs="Times New Roman"/>
          <w:sz w:val="23"/>
          <w:szCs w:val="23"/>
        </w:rPr>
        <w:t xml:space="preserve"> While his audience must have realized what kind of an ally the speaker had in mind, the point a</w:t>
      </w:r>
      <w:r>
        <w:rPr>
          <w:rFonts w:ascii="Times New Roman" w:hAnsi="Times New Roman" w:cs="Times New Roman"/>
          <w:sz w:val="23"/>
          <w:szCs w:val="23"/>
        </w:rPr>
        <w:t>bout the considerable intensity</w:t>
      </w:r>
      <w:r w:rsidRPr="00B15E92">
        <w:rPr>
          <w:rFonts w:ascii="Times New Roman" w:hAnsi="Times New Roman" w:cs="Times New Roman"/>
          <w:sz w:val="23"/>
          <w:szCs w:val="23"/>
        </w:rPr>
        <w:t xml:space="preserve"> of the West German </w:t>
      </w:r>
      <w:r w:rsidRPr="00B15E92">
        <w:rPr>
          <w:rFonts w:ascii="Times New Roman" w:hAnsi="Times New Roman" w:cs="Times New Roman"/>
          <w:i/>
          <w:sz w:val="23"/>
          <w:szCs w:val="23"/>
        </w:rPr>
        <w:t>Ostgebiete</w:t>
      </w:r>
      <w:r w:rsidRPr="00B15E92">
        <w:rPr>
          <w:rFonts w:ascii="Times New Roman" w:hAnsi="Times New Roman" w:cs="Times New Roman"/>
          <w:sz w:val="23"/>
          <w:szCs w:val="23"/>
        </w:rPr>
        <w:t xml:space="preserve"> </w:t>
      </w:r>
      <w:r w:rsidRPr="00B15E92">
        <w:rPr>
          <w:rFonts w:ascii="Times New Roman" w:hAnsi="Times New Roman" w:cs="Times New Roman"/>
          <w:i/>
          <w:sz w:val="23"/>
          <w:szCs w:val="23"/>
        </w:rPr>
        <w:t>forschung</w:t>
      </w:r>
      <w:r w:rsidRPr="00B15E92">
        <w:rPr>
          <w:rFonts w:ascii="Times New Roman" w:hAnsi="Times New Roman" w:cs="Times New Roman"/>
          <w:sz w:val="23"/>
          <w:szCs w:val="23"/>
        </w:rPr>
        <w:t xml:space="preserve"> and propaganda was true. It was not </w:t>
      </w:r>
      <w:r w:rsidRPr="00B15E92">
        <w:rPr>
          <w:rFonts w:ascii="Times New Roman" w:hAnsi="Times New Roman" w:cs="Times New Roman"/>
          <w:sz w:val="23"/>
          <w:szCs w:val="23"/>
        </w:rPr>
        <w:lastRenderedPageBreak/>
        <w:t xml:space="preserve">until the new line of the Kurt Georg Kiesinger cabinet set in after 1966 that the official West German stance with respect to the status of the </w:t>
      </w:r>
      <w:r w:rsidRPr="00B15E92">
        <w:rPr>
          <w:rFonts w:ascii="Times New Roman" w:hAnsi="Times New Roman" w:cs="Times New Roman"/>
          <w:i/>
          <w:sz w:val="23"/>
          <w:szCs w:val="23"/>
        </w:rPr>
        <w:t xml:space="preserve">Ostgebiete </w:t>
      </w:r>
      <w:r w:rsidRPr="00B15E92">
        <w:rPr>
          <w:rFonts w:ascii="Times New Roman" w:hAnsi="Times New Roman" w:cs="Times New Roman"/>
          <w:sz w:val="23"/>
          <w:szCs w:val="23"/>
        </w:rPr>
        <w:t xml:space="preserve">(temporarily) </w:t>
      </w:r>
      <w:r w:rsidRPr="00B15E92">
        <w:rPr>
          <w:rFonts w:ascii="Times New Roman" w:hAnsi="Times New Roman" w:cs="Times New Roman"/>
          <w:i/>
          <w:sz w:val="23"/>
          <w:szCs w:val="23"/>
        </w:rPr>
        <w:t>unter Polnisher</w:t>
      </w:r>
      <w:r w:rsidRPr="00B15E92">
        <w:rPr>
          <w:rFonts w:ascii="Times New Roman" w:hAnsi="Times New Roman" w:cs="Times New Roman"/>
          <w:sz w:val="23"/>
          <w:szCs w:val="23"/>
        </w:rPr>
        <w:t xml:space="preserve"> </w:t>
      </w:r>
      <w:r w:rsidRPr="00B15E92">
        <w:rPr>
          <w:rFonts w:ascii="Times New Roman" w:hAnsi="Times New Roman" w:cs="Times New Roman"/>
          <w:i/>
          <w:sz w:val="23"/>
          <w:szCs w:val="23"/>
        </w:rPr>
        <w:t>Verwaltung</w:t>
      </w:r>
      <w:r w:rsidRPr="00B15E92">
        <w:rPr>
          <w:rStyle w:val="Odwoanieprzypisudolnego"/>
          <w:rFonts w:ascii="Times New Roman" w:hAnsi="Times New Roman" w:cs="Times New Roman"/>
          <w:sz w:val="23"/>
          <w:szCs w:val="23"/>
        </w:rPr>
        <w:footnoteReference w:id="39"/>
      </w:r>
      <w:r w:rsidRPr="00B15E92">
        <w:rPr>
          <w:rFonts w:ascii="Times New Roman" w:hAnsi="Times New Roman" w:cs="Times New Roman"/>
          <w:sz w:val="23"/>
          <w:szCs w:val="23"/>
        </w:rPr>
        <w:t xml:space="preserve"> began to evolve toward accepting the status quo.</w:t>
      </w:r>
    </w:p>
    <w:p w:rsidR="001034EB" w:rsidRPr="00B15E92"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One of the first moves by Gomułka after he came to power in 1956 was the establishment of the Association for the Development of the Western Lands (TRZZ). The main task of that organization was nominally development, but what it usually applied itself to was beating the drum of ethnic resentment and prophesying an imminent German reconquista.</w:t>
      </w:r>
      <w:r w:rsidRPr="00B15E92">
        <w:rPr>
          <w:rFonts w:ascii="Times New Roman" w:hAnsi="Times New Roman" w:cs="Times New Roman"/>
          <w:sz w:val="23"/>
          <w:szCs w:val="23"/>
          <w:vertAlign w:val="superscript"/>
        </w:rPr>
        <w:footnoteReference w:id="40"/>
      </w:r>
      <w:r w:rsidRPr="00B15E92">
        <w:rPr>
          <w:rFonts w:ascii="Times New Roman" w:hAnsi="Times New Roman" w:cs="Times New Roman"/>
          <w:sz w:val="23"/>
          <w:szCs w:val="23"/>
        </w:rPr>
        <w:t xml:space="preserve"> All kinds of weapons from the nationalist mobilization arsenal were deployed by the TRZZ. One of the most prominent examples was the glorification of the heroic medieval (1410) Grunwald victory over the Teutonic Knights. Annual reenactments, with tens of thousands of heavily armored knights re-fighting the battle, took place on every 15 July since 1960, the 550th anniversary. In 1969, a monument "to those, who fought for the Polishness of Gdańsk" was erected in the center of the city to commemorate the massacre of 1308, after which the city had been lost to the Teutonic Order for 158 years.</w:t>
      </w:r>
      <w:r w:rsidRPr="00B15E92">
        <w:rPr>
          <w:rFonts w:ascii="Times New Roman" w:hAnsi="Times New Roman" w:cs="Times New Roman"/>
          <w:sz w:val="23"/>
          <w:szCs w:val="23"/>
          <w:vertAlign w:val="superscript"/>
        </w:rPr>
        <w:footnoteReference w:id="41"/>
      </w:r>
      <w:r w:rsidRPr="00B15E92">
        <w:rPr>
          <w:rFonts w:ascii="Times New Roman" w:hAnsi="Times New Roman" w:cs="Times New Roman"/>
          <w:sz w:val="23"/>
          <w:szCs w:val="23"/>
        </w:rPr>
        <w:t xml:space="preserve"> The scope and intensity of that campaign was truly astounding given that Poland was, after all, nominally a communist country ideologically committed to transnational solidarity of all toiling peoples. The fact that the East Germans</w:t>
      </w:r>
      <w:r>
        <w:rPr>
          <w:rFonts w:ascii="Times New Roman" w:hAnsi="Times New Roman" w:cs="Times New Roman"/>
          <w:sz w:val="23"/>
          <w:szCs w:val="23"/>
        </w:rPr>
        <w:t xml:space="preserve"> (now occupying large swaths of the old Prussian Kingdom)</w:t>
      </w:r>
      <w:r w:rsidRPr="00B15E92">
        <w:rPr>
          <w:rFonts w:ascii="Times New Roman" w:hAnsi="Times New Roman" w:cs="Times New Roman"/>
          <w:sz w:val="23"/>
          <w:szCs w:val="23"/>
        </w:rPr>
        <w:t xml:space="preserve"> were portrayed as good Germans and the West Germans as bad Germans with Prussia simultaneously remaining the cradle of all the evils of modern German history, further added to the paradox-strewn ideological acrobatics of the 1960s.</w:t>
      </w:r>
      <w:r w:rsidRPr="00B15E92">
        <w:rPr>
          <w:rFonts w:ascii="Times New Roman" w:hAnsi="Times New Roman" w:cs="Times New Roman"/>
          <w:sz w:val="23"/>
          <w:szCs w:val="23"/>
          <w:vertAlign w:val="superscript"/>
        </w:rPr>
        <w:footnoteReference w:id="42"/>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An insight into the </w:t>
      </w:r>
      <w:r>
        <w:rPr>
          <w:rFonts w:ascii="Times New Roman" w:hAnsi="Times New Roman" w:cs="Times New Roman"/>
          <w:sz w:val="23"/>
          <w:szCs w:val="23"/>
        </w:rPr>
        <w:t>reverberations</w:t>
      </w:r>
      <w:r w:rsidRPr="00B15E92">
        <w:rPr>
          <w:rFonts w:ascii="Times New Roman" w:hAnsi="Times New Roman" w:cs="Times New Roman"/>
          <w:sz w:val="23"/>
          <w:szCs w:val="23"/>
        </w:rPr>
        <w:t xml:space="preserve"> of </w:t>
      </w:r>
      <w:r>
        <w:rPr>
          <w:rFonts w:ascii="Times New Roman" w:hAnsi="Times New Roman" w:cs="Times New Roman"/>
          <w:sz w:val="23"/>
          <w:szCs w:val="23"/>
        </w:rPr>
        <w:t>the</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hostile exchanges between Warsaw and Bonn in the Recovered Lands in the 1960s </w:t>
      </w:r>
      <w:r w:rsidRPr="00B15E92">
        <w:rPr>
          <w:rFonts w:ascii="Times New Roman" w:hAnsi="Times New Roman" w:cs="Times New Roman"/>
          <w:sz w:val="23"/>
          <w:szCs w:val="23"/>
        </w:rPr>
        <w:t xml:space="preserve">can be gained from a report written by a Polish counterintelligence colonel, delivered to the top echelons of the Ministry of Internal Affairs in 1964. The report was written thanks to a detailed verbal account by a Polish woman working as a tour guide for a group of 120 West German tourists. The group, mostly from Hamburg and Lübeck, arrived to Gdynia on a ship named </w:t>
      </w:r>
      <w:proofErr w:type="spellStart"/>
      <w:r w:rsidRPr="00B15E92">
        <w:rPr>
          <w:rFonts w:ascii="Times New Roman" w:hAnsi="Times New Roman" w:cs="Times New Roman"/>
          <w:i/>
          <w:sz w:val="23"/>
          <w:szCs w:val="23"/>
        </w:rPr>
        <w:t>Nordland</w:t>
      </w:r>
      <w:proofErr w:type="spellEnd"/>
      <w:r w:rsidRPr="00B15E92">
        <w:rPr>
          <w:rFonts w:ascii="Times New Roman" w:hAnsi="Times New Roman" w:cs="Times New Roman"/>
          <w:sz w:val="23"/>
          <w:szCs w:val="23"/>
        </w:rPr>
        <w:t xml:space="preserve"> on 9 May, 1964 and travelled </w:t>
      </w:r>
      <w:r>
        <w:rPr>
          <w:rFonts w:ascii="Times New Roman" w:hAnsi="Times New Roman" w:cs="Times New Roman"/>
          <w:sz w:val="23"/>
          <w:szCs w:val="23"/>
        </w:rPr>
        <w:t>in the vicinity of Gdańsk</w:t>
      </w:r>
      <w:r w:rsidRPr="00B15E92">
        <w:rPr>
          <w:rFonts w:ascii="Times New Roman" w:hAnsi="Times New Roman" w:cs="Times New Roman"/>
          <w:sz w:val="23"/>
          <w:szCs w:val="23"/>
        </w:rPr>
        <w:t xml:space="preserve"> for three days. The tourists began their visit by loudly expressing their disappointment about the fact that individual sightseeing and photographing was not allowed and their li</w:t>
      </w:r>
      <w:r>
        <w:rPr>
          <w:rFonts w:ascii="Times New Roman" w:hAnsi="Times New Roman" w:cs="Times New Roman"/>
          <w:sz w:val="23"/>
          <w:szCs w:val="23"/>
        </w:rPr>
        <w:t>berty was limited:</w:t>
      </w:r>
    </w:p>
    <w:p w:rsidR="001034EB" w:rsidRDefault="001034EB" w:rsidP="001034EB">
      <w:pPr>
        <w:spacing w:line="240" w:lineRule="auto"/>
        <w:ind w:left="720" w:right="720"/>
        <w:rPr>
          <w:rFonts w:ascii="Times New Roman" w:hAnsi="Times New Roman" w:cs="Times New Roman"/>
          <w:sz w:val="20"/>
          <w:szCs w:val="20"/>
        </w:rPr>
      </w:pPr>
      <w:r w:rsidRPr="00B15E92">
        <w:rPr>
          <w:rFonts w:ascii="Times New Roman" w:hAnsi="Times New Roman" w:cs="Times New Roman"/>
          <w:sz w:val="23"/>
          <w:szCs w:val="23"/>
        </w:rPr>
        <w:lastRenderedPageBreak/>
        <w:t>"</w:t>
      </w:r>
      <w:r w:rsidRPr="00B15E92">
        <w:rPr>
          <w:rFonts w:ascii="Times New Roman" w:hAnsi="Times New Roman" w:cs="Times New Roman"/>
          <w:sz w:val="20"/>
          <w:szCs w:val="20"/>
        </w:rPr>
        <w:t>In general, an atmosphere of anger and bitterness prevailed [among the tourists]. They were indignant that no one was allowed to visit friends or their former estates, factories, facilities, etc. [...] Discussions were held about how badly the Germans were mistreated after the war, [accusations were put forward] that the Poles have falsified history, etc. The Polish guide mentioned the various Polish achievemen</w:t>
      </w:r>
      <w:r>
        <w:rPr>
          <w:rFonts w:ascii="Times New Roman" w:hAnsi="Times New Roman" w:cs="Times New Roman"/>
          <w:sz w:val="20"/>
          <w:szCs w:val="20"/>
        </w:rPr>
        <w:t>ts: the reconstruction, vibrant</w:t>
      </w:r>
      <w:r w:rsidRPr="00B15E92">
        <w:rPr>
          <w:rFonts w:ascii="Times New Roman" w:hAnsi="Times New Roman" w:cs="Times New Roman"/>
          <w:sz w:val="20"/>
          <w:szCs w:val="20"/>
        </w:rPr>
        <w:t xml:space="preserve"> cultural life, free education, healthcare, etc. [One tourist] reacted [strongly to those words saying] that it was all propaganda [lies] and that the communists had prepared him [to do this particular job] very well. [Others </w:t>
      </w:r>
      <w:r>
        <w:rPr>
          <w:rFonts w:ascii="Times New Roman" w:hAnsi="Times New Roman" w:cs="Times New Roman"/>
          <w:sz w:val="20"/>
          <w:szCs w:val="20"/>
        </w:rPr>
        <w:t xml:space="preserve">have </w:t>
      </w:r>
      <w:r w:rsidRPr="00B15E92">
        <w:rPr>
          <w:rFonts w:ascii="Times New Roman" w:hAnsi="Times New Roman" w:cs="Times New Roman"/>
          <w:sz w:val="20"/>
          <w:szCs w:val="20"/>
        </w:rPr>
        <w:t>remarked]</w:t>
      </w:r>
      <w:r>
        <w:rPr>
          <w:rFonts w:ascii="Times New Roman" w:hAnsi="Times New Roman" w:cs="Times New Roman"/>
          <w:sz w:val="20"/>
          <w:szCs w:val="20"/>
        </w:rPr>
        <w:t xml:space="preserve"> with ostantatious satisfaction, </w:t>
      </w:r>
      <w:r w:rsidRPr="00B15E92">
        <w:rPr>
          <w:rFonts w:ascii="Times New Roman" w:hAnsi="Times New Roman" w:cs="Times New Roman"/>
          <w:sz w:val="20"/>
          <w:szCs w:val="20"/>
        </w:rPr>
        <w:t>that it was the Germans who had taught the Poles [how to maintain] order, and when it comes to politics - the Poles have to do everything that 'Ivan tells them to do just the way that John rules over the [West] Germans.'"</w:t>
      </w:r>
      <w:r w:rsidRPr="00B15E92">
        <w:rPr>
          <w:rFonts w:ascii="Times New Roman" w:hAnsi="Times New Roman" w:cs="Times New Roman"/>
          <w:sz w:val="20"/>
          <w:szCs w:val="20"/>
          <w:vertAlign w:val="superscript"/>
        </w:rPr>
        <w:footnoteReference w:id="43"/>
      </w:r>
      <w:r w:rsidRPr="00B15E92">
        <w:rPr>
          <w:rFonts w:ascii="Times New Roman" w:hAnsi="Times New Roman" w:cs="Times New Roman"/>
          <w:sz w:val="20"/>
          <w:szCs w:val="20"/>
        </w:rPr>
        <w:t xml:space="preserve"> Other members of the group "criticized everything and claimed that the Gdańsk Voivodeship and Gdańsk are German lands, that they have to return and will return to Germany, that the Polish residents who live here will be allowed to stay, but the Germans will be the legitimate owners." [...] The ship's owner [...] and his wife Margaret uttered remarks that the Gdańsk Coast counts as the </w:t>
      </w:r>
      <w:proofErr w:type="spellStart"/>
      <w:r w:rsidRPr="00B15E92">
        <w:rPr>
          <w:rFonts w:ascii="Times New Roman" w:hAnsi="Times New Roman" w:cs="Times New Roman"/>
          <w:i/>
          <w:sz w:val="20"/>
          <w:szCs w:val="20"/>
        </w:rPr>
        <w:t>Vaterland</w:t>
      </w:r>
      <w:proofErr w:type="spellEnd"/>
      <w:r w:rsidRPr="00B15E92">
        <w:rPr>
          <w:rFonts w:ascii="Times New Roman" w:hAnsi="Times New Roman" w:cs="Times New Roman"/>
          <w:sz w:val="20"/>
          <w:szCs w:val="20"/>
        </w:rPr>
        <w:t xml:space="preserve"> for many Germans, that they still own property here and that the Poles have no right to say that the Germans are guests here. Further, he said that the Germans had prepared plans to reconstruct Gdańsk and that after their return, they will rebuild the city so extensively that it will become larger than Hamburg."</w:t>
      </w:r>
      <w:r w:rsidRPr="00B15E92">
        <w:rPr>
          <w:rFonts w:ascii="Times New Roman" w:hAnsi="Times New Roman" w:cs="Times New Roman"/>
          <w:sz w:val="20"/>
          <w:szCs w:val="20"/>
          <w:vertAlign w:val="superscript"/>
        </w:rPr>
        <w:footnoteReference w:id="44"/>
      </w:r>
    </w:p>
    <w:p w:rsidR="001034EB" w:rsidRPr="00B15E92" w:rsidRDefault="001034EB" w:rsidP="001034EB">
      <w:pPr>
        <w:spacing w:line="240" w:lineRule="auto"/>
        <w:ind w:left="720" w:right="720"/>
        <w:rPr>
          <w:rFonts w:ascii="Times New Roman" w:hAnsi="Times New Roman" w:cs="Times New Roman"/>
          <w:sz w:val="23"/>
          <w:szCs w:val="23"/>
        </w:rPr>
      </w:pP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The place of the Recovered Lands in Gomułka's nationalist propaganda was absolutely central. During a mass rally held with hundreds of thousa</w:t>
      </w:r>
      <w:r>
        <w:rPr>
          <w:rFonts w:ascii="Times New Roman" w:hAnsi="Times New Roman" w:cs="Times New Roman"/>
          <w:sz w:val="23"/>
          <w:szCs w:val="23"/>
        </w:rPr>
        <w:t xml:space="preserve">nds of participants in Wrocław in </w:t>
      </w:r>
      <w:r w:rsidRPr="00B15E92">
        <w:rPr>
          <w:rFonts w:ascii="Times New Roman" w:hAnsi="Times New Roman" w:cs="Times New Roman"/>
          <w:sz w:val="23"/>
          <w:szCs w:val="23"/>
        </w:rPr>
        <w:t xml:space="preserve">May 1970, celebrating the </w:t>
      </w:r>
      <w:r>
        <w:rPr>
          <w:rFonts w:ascii="Times New Roman" w:hAnsi="Times New Roman" w:cs="Times New Roman"/>
          <w:sz w:val="23"/>
          <w:szCs w:val="23"/>
        </w:rPr>
        <w:t>twenty-fifth</w:t>
      </w:r>
      <w:r w:rsidRPr="00B15E92">
        <w:rPr>
          <w:rFonts w:ascii="Times New Roman" w:hAnsi="Times New Roman" w:cs="Times New Roman"/>
          <w:sz w:val="23"/>
          <w:szCs w:val="23"/>
        </w:rPr>
        <w:t xml:space="preserve"> anniversary of reintegrating the Recovered Lands, Gomułka went </w:t>
      </w:r>
      <w:r>
        <w:rPr>
          <w:rFonts w:ascii="Times New Roman" w:hAnsi="Times New Roman" w:cs="Times New Roman"/>
          <w:sz w:val="23"/>
          <w:szCs w:val="23"/>
        </w:rPr>
        <w:t>so</w:t>
      </w:r>
      <w:r w:rsidRPr="00B15E92">
        <w:rPr>
          <w:rFonts w:ascii="Times New Roman" w:hAnsi="Times New Roman" w:cs="Times New Roman"/>
          <w:sz w:val="23"/>
          <w:szCs w:val="23"/>
        </w:rPr>
        <w:t xml:space="preserve"> far as to claim that "the return of our nation to the ancestral Piast [medieval Polish dynasty] Recovered Lands was the greatest victory in the history of our nation [...]. The endeavors of those first heroic years [of the pioneer settlement campaign, 1945-1948] will forever remain a grand national epos in the memory of the generations to come."</w:t>
      </w:r>
      <w:r w:rsidRPr="00B15E92">
        <w:rPr>
          <w:rFonts w:ascii="Times New Roman" w:hAnsi="Times New Roman" w:cs="Times New Roman"/>
          <w:sz w:val="23"/>
          <w:szCs w:val="23"/>
          <w:vertAlign w:val="superscript"/>
        </w:rPr>
        <w:footnoteReference w:id="45"/>
      </w:r>
      <w:r w:rsidRPr="00B15E92">
        <w:rPr>
          <w:rFonts w:ascii="Times New Roman" w:hAnsi="Times New Roman" w:cs="Times New Roman"/>
          <w:sz w:val="23"/>
          <w:szCs w:val="23"/>
        </w:rPr>
        <w:t xml:space="preserve"> The celebrations of 1970 were the last in the series and the issue of the Recovered Lands never aga</w:t>
      </w:r>
      <w:r>
        <w:rPr>
          <w:rFonts w:ascii="Times New Roman" w:hAnsi="Times New Roman" w:cs="Times New Roman"/>
          <w:sz w:val="23"/>
          <w:szCs w:val="23"/>
        </w:rPr>
        <w:t xml:space="preserve">in played a central role in </w:t>
      </w:r>
      <w:r w:rsidRPr="00B15E92">
        <w:rPr>
          <w:rFonts w:ascii="Times New Roman" w:hAnsi="Times New Roman" w:cs="Times New Roman"/>
          <w:sz w:val="23"/>
          <w:szCs w:val="23"/>
        </w:rPr>
        <w:t>Polish public discourse.</w:t>
      </w:r>
    </w:p>
    <w:p w:rsidR="004F4E39" w:rsidRDefault="004F4E39" w:rsidP="001034EB">
      <w:pPr>
        <w:spacing w:line="360" w:lineRule="auto"/>
        <w:rPr>
          <w:rFonts w:ascii="Times New Roman" w:hAnsi="Times New Roman" w:cs="Times New Roman"/>
          <w:sz w:val="23"/>
          <w:szCs w:val="23"/>
        </w:rPr>
      </w:pPr>
    </w:p>
    <w:p w:rsidR="001034EB" w:rsidRDefault="001034EB" w:rsidP="001034EB">
      <w:pPr>
        <w:spacing w:line="360" w:lineRule="auto"/>
        <w:rPr>
          <w:rFonts w:ascii="Times New Roman" w:hAnsi="Times New Roman" w:cs="Times New Roman"/>
          <w:b/>
          <w:color w:val="000000" w:themeColor="text1"/>
          <w:sz w:val="23"/>
          <w:szCs w:val="23"/>
        </w:rPr>
      </w:pPr>
      <w:r>
        <w:rPr>
          <w:rFonts w:ascii="Times New Roman" w:hAnsi="Times New Roman" w:cs="Times New Roman"/>
          <w:sz w:val="23"/>
          <w:szCs w:val="23"/>
        </w:rPr>
        <w:tab/>
      </w:r>
      <w:r w:rsidRPr="00B15E92">
        <w:rPr>
          <w:rFonts w:ascii="Times New Roman" w:hAnsi="Times New Roman" w:cs="Times New Roman"/>
          <w:b/>
          <w:color w:val="000000" w:themeColor="text1"/>
          <w:sz w:val="23"/>
          <w:szCs w:val="23"/>
        </w:rPr>
        <w:t xml:space="preserve">IV. </w:t>
      </w:r>
      <w:r>
        <w:rPr>
          <w:rFonts w:ascii="Times New Roman" w:hAnsi="Times New Roman" w:cs="Times New Roman"/>
          <w:b/>
          <w:color w:val="000000" w:themeColor="text1"/>
          <w:sz w:val="23"/>
          <w:szCs w:val="23"/>
        </w:rPr>
        <w:t>The</w:t>
      </w:r>
      <w:r w:rsidRPr="009E020B">
        <w:rPr>
          <w:rFonts w:ascii="Times New Roman" w:hAnsi="Times New Roman" w:cs="Times New Roman"/>
          <w:b/>
          <w:i/>
          <w:color w:val="000000" w:themeColor="text1"/>
          <w:sz w:val="23"/>
          <w:szCs w:val="23"/>
        </w:rPr>
        <w:t xml:space="preserve"> </w:t>
      </w:r>
      <w:r>
        <w:rPr>
          <w:rFonts w:ascii="Times New Roman" w:hAnsi="Times New Roman" w:cs="Times New Roman"/>
          <w:b/>
          <w:i/>
          <w:color w:val="000000" w:themeColor="text1"/>
          <w:sz w:val="23"/>
          <w:szCs w:val="23"/>
        </w:rPr>
        <w:t>K</w:t>
      </w:r>
      <w:r w:rsidRPr="009E020B">
        <w:rPr>
          <w:rFonts w:ascii="Times New Roman" w:hAnsi="Times New Roman" w:cs="Times New Roman"/>
          <w:b/>
          <w:i/>
          <w:color w:val="000000" w:themeColor="text1"/>
          <w:sz w:val="23"/>
          <w:szCs w:val="23"/>
        </w:rPr>
        <w:t>niefall</w:t>
      </w:r>
      <w:r>
        <w:rPr>
          <w:rFonts w:ascii="Times New Roman" w:hAnsi="Times New Roman" w:cs="Times New Roman"/>
          <w:b/>
          <w:color w:val="000000" w:themeColor="text1"/>
          <w:sz w:val="23"/>
          <w:szCs w:val="23"/>
        </w:rPr>
        <w:t xml:space="preserve"> and the German-Jewish-Polish Trilemma</w:t>
      </w:r>
    </w:p>
    <w:p w:rsidR="001034EB" w:rsidRPr="00B15E92" w:rsidRDefault="001034EB" w:rsidP="001034EB">
      <w:pPr>
        <w:spacing w:line="360" w:lineRule="auto"/>
        <w:rPr>
          <w:rFonts w:ascii="Times New Roman" w:hAnsi="Times New Roman" w:cs="Times New Roman"/>
          <w:b/>
          <w:color w:val="000000" w:themeColor="text1"/>
          <w:sz w:val="23"/>
          <w:szCs w:val="23"/>
        </w:rPr>
      </w:pPr>
    </w:p>
    <w:p w:rsidR="001034EB" w:rsidRPr="00B15E92"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The tone of exchanges between the FRG and Poland began to soften under the grand CDU</w:t>
      </w:r>
      <w:r>
        <w:rPr>
          <w:rFonts w:ascii="Times New Roman" w:hAnsi="Times New Roman" w:cs="Times New Roman"/>
          <w:sz w:val="23"/>
          <w:szCs w:val="23"/>
        </w:rPr>
        <w:t xml:space="preserve">-CSU-SPD coalition (1966-1969). </w:t>
      </w:r>
      <w:r w:rsidRPr="00B15E92">
        <w:rPr>
          <w:rFonts w:ascii="Times New Roman" w:hAnsi="Times New Roman" w:cs="Times New Roman"/>
          <w:sz w:val="23"/>
          <w:szCs w:val="23"/>
        </w:rPr>
        <w:t xml:space="preserve">The </w:t>
      </w:r>
      <w:r>
        <w:rPr>
          <w:rFonts w:ascii="Times New Roman" w:hAnsi="Times New Roman" w:cs="Times New Roman"/>
          <w:sz w:val="23"/>
          <w:szCs w:val="23"/>
        </w:rPr>
        <w:t>green light for negotiations was signaled publically by Gomułka in May 1969. The process was accelerated by the SPD's electoral victory in October 1969</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46"/>
      </w:r>
      <w:r>
        <w:rPr>
          <w:rFonts w:ascii="Times New Roman" w:hAnsi="Times New Roman" w:cs="Times New Roman"/>
          <w:sz w:val="23"/>
          <w:szCs w:val="23"/>
        </w:rPr>
        <w:t xml:space="preserve"> Official </w:t>
      </w:r>
      <w:r w:rsidRPr="00B15E92">
        <w:rPr>
          <w:rFonts w:ascii="Times New Roman" w:hAnsi="Times New Roman" w:cs="Times New Roman"/>
          <w:sz w:val="23"/>
          <w:szCs w:val="23"/>
        </w:rPr>
        <w:t>negotiations between Bonn and Warsaw</w:t>
      </w:r>
      <w:r>
        <w:rPr>
          <w:rFonts w:ascii="Times New Roman" w:hAnsi="Times New Roman" w:cs="Times New Roman"/>
          <w:sz w:val="23"/>
          <w:szCs w:val="23"/>
        </w:rPr>
        <w:t xml:space="preserve"> began</w:t>
      </w:r>
      <w:r w:rsidRPr="00B15E92">
        <w:rPr>
          <w:rFonts w:ascii="Times New Roman" w:hAnsi="Times New Roman" w:cs="Times New Roman"/>
          <w:sz w:val="23"/>
          <w:szCs w:val="23"/>
        </w:rPr>
        <w:t xml:space="preserve"> in February 1970, </w:t>
      </w:r>
      <w:r>
        <w:rPr>
          <w:rFonts w:ascii="Times New Roman" w:hAnsi="Times New Roman" w:cs="Times New Roman"/>
          <w:sz w:val="23"/>
          <w:szCs w:val="23"/>
        </w:rPr>
        <w:t xml:space="preserve">but the communist </w:t>
      </w:r>
      <w:r w:rsidRPr="00B15E92">
        <w:rPr>
          <w:rFonts w:ascii="Times New Roman" w:hAnsi="Times New Roman" w:cs="Times New Roman"/>
          <w:sz w:val="23"/>
          <w:szCs w:val="23"/>
        </w:rPr>
        <w:t xml:space="preserve">media coverage of the preliminary talks was </w:t>
      </w:r>
      <w:r>
        <w:rPr>
          <w:rFonts w:ascii="Times New Roman" w:hAnsi="Times New Roman" w:cs="Times New Roman"/>
          <w:sz w:val="23"/>
          <w:szCs w:val="23"/>
        </w:rPr>
        <w:t>limited</w:t>
      </w:r>
      <w:r w:rsidRPr="00B15E92">
        <w:rPr>
          <w:rFonts w:ascii="Times New Roman" w:hAnsi="Times New Roman" w:cs="Times New Roman"/>
          <w:sz w:val="23"/>
          <w:szCs w:val="23"/>
        </w:rPr>
        <w:t xml:space="preserve"> and the fervor of nationalist bickering was just </w:t>
      </w:r>
      <w:r w:rsidRPr="00B15E92">
        <w:rPr>
          <w:rFonts w:ascii="Times New Roman" w:hAnsi="Times New Roman" w:cs="Times New Roman"/>
          <w:sz w:val="23"/>
          <w:szCs w:val="23"/>
        </w:rPr>
        <w:lastRenderedPageBreak/>
        <w:t>beginning to abate.</w:t>
      </w:r>
      <w:r w:rsidRPr="00B15E92">
        <w:rPr>
          <w:rStyle w:val="Odwoanieprzypisudolnego"/>
          <w:rFonts w:ascii="Times New Roman" w:hAnsi="Times New Roman" w:cs="Times New Roman"/>
          <w:sz w:val="23"/>
          <w:szCs w:val="23"/>
        </w:rPr>
        <w:footnoteReference w:id="47"/>
      </w:r>
      <w:r w:rsidRPr="00B15E92">
        <w:rPr>
          <w:rFonts w:ascii="Times New Roman" w:hAnsi="Times New Roman" w:cs="Times New Roman"/>
          <w:sz w:val="23"/>
          <w:szCs w:val="23"/>
        </w:rPr>
        <w:t xml:space="preserve"> In this</w:t>
      </w:r>
      <w:r>
        <w:rPr>
          <w:rFonts w:ascii="Times New Roman" w:hAnsi="Times New Roman" w:cs="Times New Roman"/>
          <w:sz w:val="23"/>
          <w:szCs w:val="23"/>
        </w:rPr>
        <w:t xml:space="preserve"> sense, the news of the new opening in Polish-German relations </w:t>
      </w:r>
      <w:r w:rsidRPr="00B15E92">
        <w:rPr>
          <w:rFonts w:ascii="Times New Roman" w:hAnsi="Times New Roman" w:cs="Times New Roman"/>
          <w:sz w:val="23"/>
          <w:szCs w:val="23"/>
        </w:rPr>
        <w:t xml:space="preserve">came </w:t>
      </w:r>
      <w:r>
        <w:rPr>
          <w:rFonts w:ascii="Times New Roman" w:hAnsi="Times New Roman" w:cs="Times New Roman"/>
          <w:sz w:val="23"/>
          <w:szCs w:val="23"/>
        </w:rPr>
        <w:t>largely as a surprise for most observers</w:t>
      </w:r>
      <w:r w:rsidRPr="00B15E92">
        <w:rPr>
          <w:rFonts w:ascii="Times New Roman" w:hAnsi="Times New Roman" w:cs="Times New Roman"/>
          <w:sz w:val="23"/>
          <w:szCs w:val="23"/>
        </w:rPr>
        <w:t xml:space="preserve">, especially in Poland. </w:t>
      </w:r>
      <w:r>
        <w:rPr>
          <w:rFonts w:ascii="Times New Roman" w:hAnsi="Times New Roman" w:cs="Times New Roman"/>
          <w:sz w:val="23"/>
          <w:szCs w:val="23"/>
        </w:rPr>
        <w:t>One reason for this was the secret nature of the 'backchannel' diplomacy conducted by Egon Bahr with the East. The rapprochement became more obvious after the signing of the Moscow Treaty (August 1970), but i</w:t>
      </w:r>
      <w:r w:rsidRPr="00B15E92">
        <w:rPr>
          <w:rFonts w:ascii="Times New Roman" w:hAnsi="Times New Roman" w:cs="Times New Roman"/>
          <w:sz w:val="23"/>
          <w:szCs w:val="23"/>
        </w:rPr>
        <w:t>t was only in late Nove</w:t>
      </w:r>
      <w:r>
        <w:rPr>
          <w:rFonts w:ascii="Times New Roman" w:hAnsi="Times New Roman" w:cs="Times New Roman"/>
          <w:sz w:val="23"/>
          <w:szCs w:val="23"/>
        </w:rPr>
        <w:t>mber 1970 that the news of Brandt's forthcoming visit and the Treaty</w:t>
      </w:r>
      <w:r w:rsidRPr="00B15E92">
        <w:rPr>
          <w:rFonts w:ascii="Times New Roman" w:hAnsi="Times New Roman" w:cs="Times New Roman"/>
          <w:sz w:val="23"/>
          <w:szCs w:val="23"/>
        </w:rPr>
        <w:t xml:space="preserve"> became widely advertised in the Polish </w:t>
      </w:r>
      <w:r>
        <w:rPr>
          <w:rFonts w:ascii="Times New Roman" w:hAnsi="Times New Roman" w:cs="Times New Roman"/>
          <w:sz w:val="23"/>
          <w:szCs w:val="23"/>
        </w:rPr>
        <w:t>media</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While </w:t>
      </w:r>
      <w:r w:rsidRPr="00B15E92">
        <w:rPr>
          <w:rFonts w:ascii="Times New Roman" w:hAnsi="Times New Roman" w:cs="Times New Roman"/>
          <w:sz w:val="23"/>
          <w:szCs w:val="23"/>
        </w:rPr>
        <w:t>an analogy bet</w:t>
      </w:r>
      <w:r>
        <w:rPr>
          <w:rFonts w:ascii="Times New Roman" w:hAnsi="Times New Roman" w:cs="Times New Roman"/>
          <w:sz w:val="23"/>
          <w:szCs w:val="23"/>
        </w:rPr>
        <w:t>ween this foreign policy u-turn, which was</w:t>
      </w:r>
      <w:r w:rsidRPr="00B15E92">
        <w:rPr>
          <w:rFonts w:ascii="Times New Roman" w:hAnsi="Times New Roman" w:cs="Times New Roman"/>
          <w:sz w:val="23"/>
          <w:szCs w:val="23"/>
        </w:rPr>
        <w:t xml:space="preserve"> merely a part of the larger d</w:t>
      </w:r>
      <w:r w:rsidRPr="00B15E92">
        <w:rPr>
          <w:rFonts w:ascii="Times New Roman" w:hAnsi="Times New Roman" w:cs="Times New Roman"/>
          <w:bCs/>
          <w:sz w:val="23"/>
          <w:szCs w:val="23"/>
        </w:rPr>
        <w:t>éte</w:t>
      </w:r>
      <w:r>
        <w:rPr>
          <w:rFonts w:ascii="Times New Roman" w:hAnsi="Times New Roman" w:cs="Times New Roman"/>
          <w:sz w:val="23"/>
          <w:szCs w:val="23"/>
        </w:rPr>
        <w:t>nte package, and</w:t>
      </w:r>
      <w:r w:rsidRPr="00B15E92">
        <w:rPr>
          <w:rFonts w:ascii="Times New Roman" w:hAnsi="Times New Roman" w:cs="Times New Roman"/>
          <w:sz w:val="23"/>
          <w:szCs w:val="23"/>
        </w:rPr>
        <w:t xml:space="preserve"> the Molotov-Ribbentrop Pact might be exaggerated, the point remains that the </w:t>
      </w:r>
      <w:r>
        <w:rPr>
          <w:rFonts w:ascii="Times New Roman" w:hAnsi="Times New Roman" w:cs="Times New Roman"/>
          <w:sz w:val="23"/>
          <w:szCs w:val="23"/>
        </w:rPr>
        <w:t>level of</w:t>
      </w:r>
      <w:r w:rsidRPr="00B15E92">
        <w:rPr>
          <w:rFonts w:ascii="Times New Roman" w:hAnsi="Times New Roman" w:cs="Times New Roman"/>
          <w:sz w:val="23"/>
          <w:szCs w:val="23"/>
        </w:rPr>
        <w:t xml:space="preserve"> surprise produced by Brandt's visit was, for a large part of the Polish audience, comparable to the global sense of unbelief on August 24, 1939.</w:t>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t>An insight into the Polish regime's thinking</w:t>
      </w:r>
      <w:r w:rsidRPr="00B15E92">
        <w:rPr>
          <w:rFonts w:ascii="Times New Roman" w:hAnsi="Times New Roman" w:cs="Times New Roman"/>
          <w:sz w:val="23"/>
          <w:szCs w:val="23"/>
        </w:rPr>
        <w:t xml:space="preserve"> on the eve of that u-turn can be gained from a secret report written </w:t>
      </w:r>
      <w:r>
        <w:rPr>
          <w:rFonts w:ascii="Times New Roman" w:hAnsi="Times New Roman" w:cs="Times New Roman"/>
          <w:sz w:val="23"/>
          <w:szCs w:val="23"/>
        </w:rPr>
        <w:t xml:space="preserve">by the </w:t>
      </w:r>
      <w:r w:rsidRPr="00B15E92">
        <w:rPr>
          <w:rFonts w:ascii="Times New Roman" w:hAnsi="Times New Roman" w:cs="Times New Roman"/>
          <w:sz w:val="23"/>
          <w:szCs w:val="23"/>
        </w:rPr>
        <w:t xml:space="preserve">counterintelligence </w:t>
      </w:r>
      <w:r>
        <w:rPr>
          <w:rFonts w:ascii="Times New Roman" w:hAnsi="Times New Roman" w:cs="Times New Roman"/>
          <w:sz w:val="23"/>
          <w:szCs w:val="23"/>
        </w:rPr>
        <w:t xml:space="preserve">service, </w:t>
      </w:r>
      <w:r w:rsidRPr="00B15E92">
        <w:rPr>
          <w:rFonts w:ascii="Times New Roman" w:hAnsi="Times New Roman" w:cs="Times New Roman"/>
          <w:sz w:val="23"/>
          <w:szCs w:val="23"/>
        </w:rPr>
        <w:t xml:space="preserve">prepared exclusively for the Politburo. Written by veteran 'cold </w:t>
      </w:r>
      <w:r>
        <w:rPr>
          <w:rFonts w:ascii="Times New Roman" w:hAnsi="Times New Roman" w:cs="Times New Roman"/>
          <w:sz w:val="23"/>
          <w:szCs w:val="23"/>
        </w:rPr>
        <w:t>warriors'</w:t>
      </w:r>
      <w:r w:rsidRPr="00B15E92">
        <w:rPr>
          <w:rFonts w:ascii="Times New Roman" w:hAnsi="Times New Roman" w:cs="Times New Roman"/>
          <w:sz w:val="23"/>
          <w:szCs w:val="23"/>
        </w:rPr>
        <w:t xml:space="preserve">, </w:t>
      </w:r>
      <w:r>
        <w:rPr>
          <w:rFonts w:ascii="Times New Roman" w:hAnsi="Times New Roman" w:cs="Times New Roman"/>
          <w:sz w:val="23"/>
          <w:szCs w:val="23"/>
        </w:rPr>
        <w:t>t</w:t>
      </w:r>
      <w:r w:rsidRPr="00B15E92">
        <w:rPr>
          <w:rFonts w:ascii="Times New Roman" w:hAnsi="Times New Roman" w:cs="Times New Roman"/>
          <w:sz w:val="23"/>
          <w:szCs w:val="23"/>
        </w:rPr>
        <w:t xml:space="preserve">he report summarized the state of the negotiations up to April 1970 as well as "our </w:t>
      </w:r>
      <w:r w:rsidRPr="00B15E92">
        <w:rPr>
          <w:rFonts w:ascii="Times New Roman" w:hAnsi="Times New Roman" w:cs="Times New Roman"/>
          <w:color w:val="000000" w:themeColor="text1"/>
          <w:sz w:val="23"/>
          <w:szCs w:val="23"/>
        </w:rPr>
        <w:t>motives and guidelines for the talks with the West German government" since the Politburo considered</w:t>
      </w:r>
      <w:r w:rsidRPr="00B15E92">
        <w:rPr>
          <w:rFonts w:ascii="Times New Roman" w:hAnsi="Times New Roman" w:cs="Times New Roman"/>
          <w:sz w:val="23"/>
          <w:szCs w:val="23"/>
        </w:rPr>
        <w:t xml:space="preserve"> it "necessary to make all members of the Party aware" of them. Tellingly, the authors </w:t>
      </w:r>
      <w:r>
        <w:rPr>
          <w:rFonts w:ascii="Times New Roman" w:hAnsi="Times New Roman" w:cs="Times New Roman"/>
          <w:sz w:val="23"/>
          <w:szCs w:val="23"/>
        </w:rPr>
        <w:t xml:space="preserve">explicitly </w:t>
      </w:r>
      <w:r w:rsidRPr="00B15E92">
        <w:rPr>
          <w:rFonts w:ascii="Times New Roman" w:hAnsi="Times New Roman" w:cs="Times New Roman"/>
          <w:sz w:val="23"/>
          <w:szCs w:val="23"/>
        </w:rPr>
        <w:t xml:space="preserve">acknowledged the fact that the "broad and in-depth" information supplied to "the public opinion of our country with respect to the West-German policy" was now inaccurate enough to </w:t>
      </w:r>
      <w:r>
        <w:rPr>
          <w:rFonts w:ascii="Times New Roman" w:hAnsi="Times New Roman" w:cs="Times New Roman"/>
          <w:sz w:val="23"/>
          <w:szCs w:val="23"/>
        </w:rPr>
        <w:t>require</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serious rethinking. </w:t>
      </w:r>
      <w:r w:rsidRPr="00B15E92">
        <w:rPr>
          <w:rFonts w:ascii="Times New Roman" w:hAnsi="Times New Roman" w:cs="Times New Roman"/>
          <w:sz w:val="23"/>
          <w:szCs w:val="23"/>
        </w:rPr>
        <w:t xml:space="preserve">In other words, by April 1970, the Polish counterintelligence </w:t>
      </w:r>
      <w:r>
        <w:rPr>
          <w:rFonts w:ascii="Times New Roman" w:hAnsi="Times New Roman" w:cs="Times New Roman"/>
          <w:sz w:val="23"/>
          <w:szCs w:val="23"/>
        </w:rPr>
        <w:t>advised to</w:t>
      </w:r>
      <w:r w:rsidRPr="00B15E92">
        <w:rPr>
          <w:rFonts w:ascii="Times New Roman" w:hAnsi="Times New Roman" w:cs="Times New Roman"/>
          <w:sz w:val="23"/>
          <w:szCs w:val="23"/>
        </w:rPr>
        <w:t xml:space="preserve"> "re-orient" the prescriptions given to the state media to reflect the new developments on the international scene.</w:t>
      </w:r>
      <w:r>
        <w:rPr>
          <w:rStyle w:val="Odwoanieprzypisudolnego"/>
          <w:rFonts w:ascii="Times New Roman" w:hAnsi="Times New Roman" w:cs="Times New Roman"/>
          <w:sz w:val="23"/>
          <w:szCs w:val="23"/>
        </w:rPr>
        <w:footnoteReference w:id="48"/>
      </w:r>
      <w:r w:rsidRPr="00B15E92">
        <w:rPr>
          <w:rFonts w:ascii="Times New Roman" w:hAnsi="Times New Roman" w:cs="Times New Roman"/>
          <w:sz w:val="23"/>
          <w:szCs w:val="23"/>
        </w:rPr>
        <w:t xml:space="preserve"> </w:t>
      </w:r>
      <w:r>
        <w:rPr>
          <w:rFonts w:ascii="Times New Roman" w:hAnsi="Times New Roman" w:cs="Times New Roman"/>
          <w:sz w:val="23"/>
          <w:szCs w:val="23"/>
        </w:rPr>
        <w:t>Consequently,</w:t>
      </w:r>
      <w:r w:rsidRPr="00B15E92">
        <w:rPr>
          <w:rFonts w:ascii="Times New Roman" w:hAnsi="Times New Roman" w:cs="Times New Roman"/>
          <w:sz w:val="23"/>
          <w:szCs w:val="23"/>
        </w:rPr>
        <w:t xml:space="preserve"> several articles portraying Brandt in a positive light appeared in the fall of 1970, with his anti-Nazi past and distance to the expellee organizations being </w:t>
      </w:r>
      <w:r>
        <w:rPr>
          <w:rFonts w:ascii="Times New Roman" w:hAnsi="Times New Roman" w:cs="Times New Roman"/>
          <w:sz w:val="23"/>
          <w:szCs w:val="23"/>
        </w:rPr>
        <w:t>especially highlighted</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49"/>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As the media attention to the </w:t>
      </w:r>
      <w:r>
        <w:rPr>
          <w:rFonts w:ascii="Times New Roman" w:hAnsi="Times New Roman" w:cs="Times New Roman"/>
          <w:sz w:val="23"/>
          <w:szCs w:val="23"/>
        </w:rPr>
        <w:t>forthcoming</w:t>
      </w:r>
      <w:r w:rsidRPr="00B15E92">
        <w:rPr>
          <w:rFonts w:ascii="Times New Roman" w:hAnsi="Times New Roman" w:cs="Times New Roman"/>
          <w:sz w:val="23"/>
          <w:szCs w:val="23"/>
        </w:rPr>
        <w:t xml:space="preserve"> Warsaw Treaty increased in November 1970, so did the activity of the </w:t>
      </w:r>
      <w:r>
        <w:rPr>
          <w:rFonts w:ascii="Times New Roman" w:hAnsi="Times New Roman" w:cs="Times New Roman"/>
          <w:sz w:val="23"/>
          <w:szCs w:val="23"/>
        </w:rPr>
        <w:t xml:space="preserve">Polish </w:t>
      </w:r>
      <w:r w:rsidRPr="00B15E92">
        <w:rPr>
          <w:rFonts w:ascii="Times New Roman" w:hAnsi="Times New Roman" w:cs="Times New Roman"/>
          <w:sz w:val="23"/>
          <w:szCs w:val="23"/>
        </w:rPr>
        <w:t>secret police, who attempted to gauge the public's reaction</w:t>
      </w:r>
      <w:r>
        <w:rPr>
          <w:rFonts w:ascii="Times New Roman" w:hAnsi="Times New Roman" w:cs="Times New Roman"/>
          <w:sz w:val="23"/>
          <w:szCs w:val="23"/>
        </w:rPr>
        <w:t>s to the impeding 'normalization'</w:t>
      </w:r>
      <w:r w:rsidRPr="00B15E92">
        <w:rPr>
          <w:rFonts w:ascii="Times New Roman" w:hAnsi="Times New Roman" w:cs="Times New Roman"/>
          <w:sz w:val="23"/>
          <w:szCs w:val="23"/>
        </w:rPr>
        <w:t xml:space="preserve"> with the FRG. The general conclusions reached by one such local survey in November 1970 were positive - most</w:t>
      </w:r>
      <w:r>
        <w:rPr>
          <w:rFonts w:ascii="Times New Roman" w:hAnsi="Times New Roman" w:cs="Times New Roman"/>
          <w:sz w:val="23"/>
          <w:szCs w:val="23"/>
        </w:rPr>
        <w:t xml:space="preserve"> citizens held nothing against normalization </w:t>
      </w:r>
      <w:r w:rsidRPr="00B15E92">
        <w:rPr>
          <w:rFonts w:ascii="Times New Roman" w:hAnsi="Times New Roman" w:cs="Times New Roman"/>
          <w:sz w:val="23"/>
          <w:szCs w:val="23"/>
        </w:rPr>
        <w:t>in principle, even if there were many voices doubting either the intentions of the FRG or pointing to various practical obstacles that rendered the implementation of the Treaty uncertain, such as the questionable Bundestag ratification.</w:t>
      </w:r>
      <w:r w:rsidRPr="00B15E92">
        <w:rPr>
          <w:rStyle w:val="Odwoanieprzypisudolnego"/>
          <w:rFonts w:ascii="Times New Roman" w:hAnsi="Times New Roman" w:cs="Times New Roman"/>
          <w:sz w:val="23"/>
          <w:szCs w:val="23"/>
        </w:rPr>
        <w:footnoteReference w:id="50"/>
      </w:r>
      <w:r w:rsidRPr="00B15E92">
        <w:rPr>
          <w:rFonts w:ascii="Times New Roman" w:hAnsi="Times New Roman" w:cs="Times New Roman"/>
          <w:sz w:val="23"/>
          <w:szCs w:val="23"/>
        </w:rPr>
        <w:t xml:space="preserve"> Another survey, conducted through</w:t>
      </w:r>
      <w:r>
        <w:rPr>
          <w:rFonts w:ascii="Times New Roman" w:hAnsi="Times New Roman" w:cs="Times New Roman"/>
          <w:sz w:val="23"/>
          <w:szCs w:val="23"/>
        </w:rPr>
        <w:t>out</w:t>
      </w:r>
      <w:r w:rsidRPr="00B15E92">
        <w:rPr>
          <w:rFonts w:ascii="Times New Roman" w:hAnsi="Times New Roman" w:cs="Times New Roman"/>
          <w:sz w:val="23"/>
          <w:szCs w:val="23"/>
        </w:rPr>
        <w:t xml:space="preserve"> the month of December, provided a more mixed spectrum of opinions on </w:t>
      </w:r>
      <w:r>
        <w:rPr>
          <w:rFonts w:ascii="Times New Roman" w:hAnsi="Times New Roman" w:cs="Times New Roman"/>
          <w:sz w:val="23"/>
          <w:szCs w:val="23"/>
        </w:rPr>
        <w:t xml:space="preserve">Brandt's </w:t>
      </w:r>
      <w:r w:rsidRPr="00B15E92">
        <w:rPr>
          <w:rFonts w:ascii="Times New Roman" w:hAnsi="Times New Roman" w:cs="Times New Roman"/>
          <w:i/>
          <w:sz w:val="23"/>
          <w:szCs w:val="23"/>
        </w:rPr>
        <w:t>Ostpolitik</w:t>
      </w:r>
      <w:r>
        <w:rPr>
          <w:rFonts w:ascii="Times New Roman" w:hAnsi="Times New Roman" w:cs="Times New Roman"/>
          <w:sz w:val="23"/>
          <w:szCs w:val="23"/>
        </w:rPr>
        <w:t xml:space="preserve"> and</w:t>
      </w:r>
      <w:r w:rsidRPr="00B15E92">
        <w:rPr>
          <w:rFonts w:ascii="Times New Roman" w:hAnsi="Times New Roman" w:cs="Times New Roman"/>
          <w:sz w:val="23"/>
          <w:szCs w:val="23"/>
        </w:rPr>
        <w:t xml:space="preserve"> the Warsaw Treaty. In general, </w:t>
      </w:r>
      <w:r w:rsidRPr="00B15E92">
        <w:rPr>
          <w:rFonts w:ascii="Times New Roman" w:hAnsi="Times New Roman" w:cs="Times New Roman"/>
          <w:sz w:val="23"/>
          <w:szCs w:val="23"/>
        </w:rPr>
        <w:lastRenderedPageBreak/>
        <w:t>indifference was rarely to be found and all kinds of strong</w:t>
      </w:r>
      <w:r>
        <w:rPr>
          <w:rFonts w:ascii="Times New Roman" w:hAnsi="Times New Roman" w:cs="Times New Roman"/>
          <w:sz w:val="23"/>
          <w:szCs w:val="23"/>
        </w:rPr>
        <w:t xml:space="preserve"> opinions, </w:t>
      </w:r>
      <w:r w:rsidRPr="00B15E92">
        <w:rPr>
          <w:rFonts w:ascii="Times New Roman" w:hAnsi="Times New Roman" w:cs="Times New Roman"/>
          <w:sz w:val="23"/>
          <w:szCs w:val="23"/>
        </w:rPr>
        <w:t>from enthusiasm to accusation</w:t>
      </w:r>
      <w:r>
        <w:rPr>
          <w:rFonts w:ascii="Times New Roman" w:hAnsi="Times New Roman" w:cs="Times New Roman"/>
          <w:sz w:val="23"/>
          <w:szCs w:val="23"/>
        </w:rPr>
        <w:t>s</w:t>
      </w:r>
      <w:r w:rsidRPr="00B15E92">
        <w:rPr>
          <w:rFonts w:ascii="Times New Roman" w:hAnsi="Times New Roman" w:cs="Times New Roman"/>
          <w:sz w:val="23"/>
          <w:szCs w:val="23"/>
        </w:rPr>
        <w:t xml:space="preserve"> of betrayal of national interest or dishonoring the victims of the Nazi occupation were voiced, with no single mindset prevailing. Many pointed to the (ten-year) non-aggression pact signed with Nazi Germany in 1934, which did nothing to prevent aggression in 1939. While the fraction of generally positive </w:t>
      </w:r>
      <w:r>
        <w:rPr>
          <w:rFonts w:ascii="Times New Roman" w:hAnsi="Times New Roman" w:cs="Times New Roman"/>
          <w:sz w:val="23"/>
          <w:szCs w:val="23"/>
        </w:rPr>
        <w:t>expectations</w:t>
      </w:r>
      <w:r w:rsidRPr="00B15E92">
        <w:rPr>
          <w:rFonts w:ascii="Times New Roman" w:hAnsi="Times New Roman" w:cs="Times New Roman"/>
          <w:sz w:val="23"/>
          <w:szCs w:val="23"/>
        </w:rPr>
        <w:t xml:space="preserve"> was significant, Gomułka was clearly mistaken to expect the society as a whole to welcome the Treaty </w:t>
      </w:r>
      <w:r>
        <w:rPr>
          <w:rFonts w:ascii="Times New Roman" w:hAnsi="Times New Roman" w:cs="Times New Roman"/>
          <w:sz w:val="23"/>
          <w:szCs w:val="23"/>
        </w:rPr>
        <w:t xml:space="preserve">exclusively </w:t>
      </w:r>
      <w:r w:rsidRPr="00B15E92">
        <w:rPr>
          <w:rFonts w:ascii="Times New Roman" w:hAnsi="Times New Roman" w:cs="Times New Roman"/>
          <w:sz w:val="23"/>
          <w:szCs w:val="23"/>
        </w:rPr>
        <w:t>as a grand international success.</w:t>
      </w:r>
      <w:r w:rsidRPr="00B15E92">
        <w:rPr>
          <w:rStyle w:val="Odwoanieprzypisudolnego"/>
          <w:rFonts w:ascii="Times New Roman" w:hAnsi="Times New Roman" w:cs="Times New Roman"/>
          <w:sz w:val="23"/>
          <w:szCs w:val="23"/>
        </w:rPr>
        <w:footnoteReference w:id="51"/>
      </w:r>
    </w:p>
    <w:p w:rsidR="001034EB" w:rsidRPr="00B15E92"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t>Why did Gomułka, "a</w:t>
      </w:r>
      <w:r w:rsidRPr="00B15E92">
        <w:rPr>
          <w:rFonts w:ascii="Times New Roman" w:hAnsi="Times New Roman" w:cs="Times New Roman"/>
          <w:sz w:val="23"/>
          <w:szCs w:val="23"/>
        </w:rPr>
        <w:t xml:space="preserve"> famously devout and ascetic communist</w:t>
      </w:r>
      <w:r>
        <w:rPr>
          <w:rFonts w:ascii="Times New Roman" w:hAnsi="Times New Roman" w:cs="Times New Roman"/>
          <w:sz w:val="23"/>
          <w:szCs w:val="23"/>
        </w:rPr>
        <w:t>,</w:t>
      </w:r>
      <w:r w:rsidRPr="00B15E92">
        <w:rPr>
          <w:rFonts w:ascii="Times New Roman" w:hAnsi="Times New Roman" w:cs="Times New Roman"/>
          <w:sz w:val="23"/>
          <w:szCs w:val="23"/>
        </w:rPr>
        <w:t>"</w:t>
      </w:r>
      <w:r w:rsidRPr="00B15E92">
        <w:rPr>
          <w:rFonts w:ascii="Times New Roman" w:hAnsi="Times New Roman" w:cs="Times New Roman"/>
          <w:sz w:val="23"/>
          <w:szCs w:val="23"/>
          <w:vertAlign w:val="superscript"/>
        </w:rPr>
        <w:footnoteReference w:id="52"/>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always skeptical </w:t>
      </w:r>
      <w:r>
        <w:rPr>
          <w:rFonts w:ascii="Times New Roman" w:hAnsi="Times New Roman" w:cs="Times New Roman"/>
          <w:sz w:val="23"/>
          <w:szCs w:val="23"/>
        </w:rPr>
        <w:t xml:space="preserve">of </w:t>
      </w:r>
      <w:r w:rsidRPr="00B15E92">
        <w:rPr>
          <w:rFonts w:ascii="Times New Roman" w:hAnsi="Times New Roman" w:cs="Times New Roman"/>
          <w:sz w:val="23"/>
          <w:szCs w:val="23"/>
        </w:rPr>
        <w:t xml:space="preserve">the West's intentions, decide to play along with the new game of </w:t>
      </w:r>
      <w:r w:rsidRPr="00B15E92">
        <w:rPr>
          <w:rFonts w:ascii="Times New Roman" w:hAnsi="Times New Roman" w:cs="Times New Roman"/>
          <w:i/>
          <w:sz w:val="23"/>
          <w:szCs w:val="23"/>
        </w:rPr>
        <w:t>Ostpolitik</w:t>
      </w:r>
      <w:r>
        <w:rPr>
          <w:rFonts w:ascii="Times New Roman" w:hAnsi="Times New Roman" w:cs="Times New Roman"/>
          <w:sz w:val="23"/>
          <w:szCs w:val="23"/>
        </w:rPr>
        <w:t xml:space="preserve"> in the first place</w:t>
      </w:r>
      <w:r w:rsidRPr="00B15E92">
        <w:rPr>
          <w:rFonts w:ascii="Times New Roman" w:hAnsi="Times New Roman" w:cs="Times New Roman"/>
          <w:sz w:val="23"/>
          <w:szCs w:val="23"/>
        </w:rPr>
        <w:t xml:space="preserve">? Why, given the lessons learned in avoiding a Prague Spring in Warsaw in 1968, did </w:t>
      </w:r>
      <w:r>
        <w:rPr>
          <w:rFonts w:ascii="Times New Roman" w:hAnsi="Times New Roman" w:cs="Times New Roman"/>
          <w:sz w:val="23"/>
          <w:szCs w:val="23"/>
        </w:rPr>
        <w:t>he</w:t>
      </w:r>
      <w:r w:rsidRPr="00B15E92">
        <w:rPr>
          <w:rFonts w:ascii="Times New Roman" w:hAnsi="Times New Roman" w:cs="Times New Roman"/>
          <w:sz w:val="23"/>
          <w:szCs w:val="23"/>
        </w:rPr>
        <w:t xml:space="preserve"> calculate that letting go of Germano-phobia was safer than opposing Moscow and the right-wingers at home? After all, he was a veteran communist apparatchik who experienced two world wars first hand and, by 1970, a virtuoso of exploiting ressentiment to mobilize </w:t>
      </w:r>
      <w:r>
        <w:rPr>
          <w:rFonts w:ascii="Times New Roman" w:hAnsi="Times New Roman" w:cs="Times New Roman"/>
          <w:sz w:val="23"/>
          <w:szCs w:val="23"/>
        </w:rPr>
        <w:t>the masses</w:t>
      </w:r>
      <w:r w:rsidRPr="00B15E92">
        <w:rPr>
          <w:rFonts w:ascii="Times New Roman" w:hAnsi="Times New Roman" w:cs="Times New Roman"/>
          <w:sz w:val="23"/>
          <w:szCs w:val="23"/>
        </w:rPr>
        <w:t xml:space="preserve"> </w:t>
      </w:r>
      <w:r>
        <w:rPr>
          <w:rFonts w:ascii="Times New Roman" w:hAnsi="Times New Roman" w:cs="Times New Roman"/>
          <w:sz w:val="23"/>
          <w:szCs w:val="23"/>
        </w:rPr>
        <w:t>to win</w:t>
      </w:r>
      <w:r w:rsidRPr="00B15E92">
        <w:rPr>
          <w:rFonts w:ascii="Times New Roman" w:hAnsi="Times New Roman" w:cs="Times New Roman"/>
          <w:sz w:val="23"/>
          <w:szCs w:val="23"/>
        </w:rPr>
        <w:t xml:space="preserve"> legitimacy and stability. This paradox has been succinctly captured by Gomułka's colleague Jan Szydlak, a high party functionary: "for twenty years we have been feeding the nation with fear of the Germans. We were squeezing tears from </w:t>
      </w:r>
      <w:r>
        <w:rPr>
          <w:rFonts w:ascii="Times New Roman" w:hAnsi="Times New Roman" w:cs="Times New Roman"/>
          <w:sz w:val="23"/>
          <w:szCs w:val="23"/>
        </w:rPr>
        <w:t xml:space="preserve">the eyes of the elders, many among the youth </w:t>
      </w:r>
      <w:r w:rsidRPr="00B15E92">
        <w:rPr>
          <w:rFonts w:ascii="Times New Roman" w:hAnsi="Times New Roman" w:cs="Times New Roman"/>
          <w:sz w:val="23"/>
          <w:szCs w:val="23"/>
        </w:rPr>
        <w:t xml:space="preserve">have </w:t>
      </w:r>
      <w:r>
        <w:rPr>
          <w:rFonts w:ascii="Times New Roman" w:hAnsi="Times New Roman" w:cs="Times New Roman"/>
          <w:sz w:val="23"/>
          <w:szCs w:val="23"/>
        </w:rPr>
        <w:t>joined us as well</w:t>
      </w:r>
      <w:r w:rsidRPr="00B15E92">
        <w:rPr>
          <w:rFonts w:ascii="Times New Roman" w:hAnsi="Times New Roman" w:cs="Times New Roman"/>
          <w:sz w:val="23"/>
          <w:szCs w:val="23"/>
        </w:rPr>
        <w:t>... and now what? Now, the anti-German card is on the table and we cannot play it anymore. How are we going to keep the nation together? It is a very serious problem."</w:t>
      </w:r>
      <w:r w:rsidRPr="00B15E92">
        <w:rPr>
          <w:rFonts w:ascii="Times New Roman" w:hAnsi="Times New Roman" w:cs="Times New Roman"/>
          <w:sz w:val="23"/>
          <w:szCs w:val="23"/>
          <w:vertAlign w:val="superscript"/>
        </w:rPr>
        <w:footnoteReference w:id="53"/>
      </w:r>
      <w:r w:rsidRPr="00B15E92">
        <w:rPr>
          <w:rFonts w:ascii="Times New Roman" w:hAnsi="Times New Roman" w:cs="Times New Roman"/>
          <w:sz w:val="23"/>
          <w:szCs w:val="23"/>
        </w:rPr>
        <w:t xml:space="preserve"> One of th</w:t>
      </w:r>
      <w:r>
        <w:rPr>
          <w:rFonts w:ascii="Times New Roman" w:hAnsi="Times New Roman" w:cs="Times New Roman"/>
          <w:sz w:val="23"/>
          <w:szCs w:val="23"/>
        </w:rPr>
        <w:t>e few scholars who have devoted a couple</w:t>
      </w:r>
      <w:r w:rsidRPr="00B15E92">
        <w:rPr>
          <w:rFonts w:ascii="Times New Roman" w:hAnsi="Times New Roman" w:cs="Times New Roman"/>
          <w:sz w:val="23"/>
          <w:szCs w:val="23"/>
        </w:rPr>
        <w:t xml:space="preserve"> words</w:t>
      </w:r>
      <w:r>
        <w:rPr>
          <w:rFonts w:ascii="Times New Roman" w:hAnsi="Times New Roman" w:cs="Times New Roman"/>
          <w:sz w:val="23"/>
          <w:szCs w:val="23"/>
        </w:rPr>
        <w:t xml:space="preserve"> to that central dilemma is </w:t>
      </w:r>
      <w:r w:rsidRPr="00B15E92">
        <w:rPr>
          <w:rFonts w:ascii="Times New Roman" w:hAnsi="Times New Roman" w:cs="Times New Roman"/>
          <w:sz w:val="23"/>
          <w:szCs w:val="23"/>
        </w:rPr>
        <w:t>Timothy Garton Ash: "For a start, West German recognition of the Oder-Neisse line effectively robbed the Polish communist authorities of the bogey of West German revanchism. Few people realized the extent to which the alleged German threat had been a source of popular support for the communist authorities. Gierek had to seek his legitimacy elsewhere."</w:t>
      </w:r>
      <w:r w:rsidRPr="00B15E92">
        <w:rPr>
          <w:rFonts w:ascii="Times New Roman" w:hAnsi="Times New Roman" w:cs="Times New Roman"/>
          <w:sz w:val="23"/>
          <w:szCs w:val="23"/>
          <w:vertAlign w:val="superscript"/>
        </w:rPr>
        <w:footnoteReference w:id="54"/>
      </w:r>
    </w:p>
    <w:p w:rsidR="001034EB" w:rsidRDefault="001034EB" w:rsidP="001034EB">
      <w:pPr>
        <w:spacing w:line="360" w:lineRule="auto"/>
        <w:rPr>
          <w:rFonts w:ascii="Times New Roman" w:hAnsi="Times New Roman" w:cs="Times New Roman"/>
          <w:sz w:val="23"/>
          <w:szCs w:val="23"/>
        </w:rPr>
      </w:pPr>
      <w:r w:rsidRPr="00B15E92">
        <w:rPr>
          <w:rFonts w:ascii="Times New Roman" w:hAnsi="Times New Roman" w:cs="Times New Roman"/>
          <w:sz w:val="23"/>
          <w:szCs w:val="23"/>
        </w:rPr>
        <w:tab/>
      </w:r>
      <w:r>
        <w:rPr>
          <w:rFonts w:ascii="Times New Roman" w:hAnsi="Times New Roman" w:cs="Times New Roman"/>
          <w:sz w:val="23"/>
          <w:szCs w:val="23"/>
        </w:rPr>
        <w:t>A glimpse</w:t>
      </w:r>
      <w:r w:rsidRPr="00B15E92">
        <w:rPr>
          <w:rFonts w:ascii="Times New Roman" w:hAnsi="Times New Roman" w:cs="Times New Roman"/>
          <w:sz w:val="23"/>
          <w:szCs w:val="23"/>
        </w:rPr>
        <w:t xml:space="preserve"> into Gomułka's </w:t>
      </w:r>
      <w:r>
        <w:rPr>
          <w:rFonts w:ascii="Times New Roman" w:hAnsi="Times New Roman" w:cs="Times New Roman"/>
          <w:sz w:val="23"/>
          <w:szCs w:val="23"/>
        </w:rPr>
        <w:t>position</w:t>
      </w:r>
      <w:r w:rsidRPr="00B15E92">
        <w:rPr>
          <w:rFonts w:ascii="Times New Roman" w:hAnsi="Times New Roman" w:cs="Times New Roman"/>
          <w:sz w:val="23"/>
          <w:szCs w:val="23"/>
        </w:rPr>
        <w:t xml:space="preserve"> is provided </w:t>
      </w:r>
      <w:r>
        <w:rPr>
          <w:rFonts w:ascii="Times New Roman" w:hAnsi="Times New Roman" w:cs="Times New Roman"/>
          <w:sz w:val="23"/>
          <w:szCs w:val="23"/>
        </w:rPr>
        <w:t xml:space="preserve">by </w:t>
      </w:r>
      <w:r w:rsidRPr="00B15E92">
        <w:rPr>
          <w:rFonts w:ascii="Times New Roman" w:hAnsi="Times New Roman" w:cs="Times New Roman"/>
          <w:sz w:val="23"/>
          <w:szCs w:val="23"/>
        </w:rPr>
        <w:t xml:space="preserve">the protocols of the Polish Politburo sessions from 1970. On April 10, Gomułka reported on the talks he held with Brezhnev in Budapest during the twenty fifth anniversary of the birth of the Hungarian People's Republic. Brezhnev boasted about the progress made in the talks with the West Germans while Gomułka made it clear to his party colleagues at home that his reaction to the news was far from enthusiastic. As suggested by other historians, Brezhnev was indeed keen on receiving loans </w:t>
      </w:r>
      <w:r>
        <w:rPr>
          <w:rFonts w:ascii="Times New Roman" w:hAnsi="Times New Roman" w:cs="Times New Roman"/>
          <w:sz w:val="23"/>
          <w:szCs w:val="23"/>
        </w:rPr>
        <w:t xml:space="preserve">and technology </w:t>
      </w:r>
      <w:r w:rsidRPr="00B15E92">
        <w:rPr>
          <w:rFonts w:ascii="Times New Roman" w:hAnsi="Times New Roman" w:cs="Times New Roman"/>
          <w:sz w:val="23"/>
          <w:szCs w:val="23"/>
        </w:rPr>
        <w:t xml:space="preserve">from West Germany in return for </w:t>
      </w:r>
      <w:r>
        <w:rPr>
          <w:rFonts w:ascii="Times New Roman" w:hAnsi="Times New Roman" w:cs="Times New Roman"/>
          <w:sz w:val="23"/>
          <w:szCs w:val="23"/>
        </w:rPr>
        <w:t>certain political concessions</w:t>
      </w:r>
      <w:r w:rsidRPr="00B15E92">
        <w:rPr>
          <w:rFonts w:ascii="Times New Roman" w:hAnsi="Times New Roman" w:cs="Times New Roman"/>
          <w:sz w:val="23"/>
          <w:szCs w:val="23"/>
        </w:rPr>
        <w:t xml:space="preserve">, </w:t>
      </w:r>
      <w:r>
        <w:rPr>
          <w:rFonts w:ascii="Times New Roman" w:hAnsi="Times New Roman" w:cs="Times New Roman"/>
          <w:sz w:val="23"/>
          <w:szCs w:val="23"/>
        </w:rPr>
        <w:t>a strategy that eventually culminated</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in the </w:t>
      </w:r>
      <w:r w:rsidRPr="00B15E92">
        <w:rPr>
          <w:rFonts w:ascii="Times New Roman" w:hAnsi="Times New Roman" w:cs="Times New Roman"/>
          <w:sz w:val="23"/>
          <w:szCs w:val="23"/>
        </w:rPr>
        <w:t>Helsinki</w:t>
      </w:r>
      <w:r>
        <w:rPr>
          <w:rFonts w:ascii="Times New Roman" w:hAnsi="Times New Roman" w:cs="Times New Roman"/>
          <w:sz w:val="23"/>
          <w:szCs w:val="23"/>
        </w:rPr>
        <w:t xml:space="preserve"> Accords of </w:t>
      </w:r>
      <w:r w:rsidRPr="00B15E92">
        <w:rPr>
          <w:rFonts w:ascii="Times New Roman" w:hAnsi="Times New Roman" w:cs="Times New Roman"/>
          <w:sz w:val="23"/>
          <w:szCs w:val="23"/>
        </w:rPr>
        <w:t>1975. His enthusiasm was not shared by most of the satellites and was opposed</w:t>
      </w:r>
      <w:r>
        <w:rPr>
          <w:rFonts w:ascii="Times New Roman" w:hAnsi="Times New Roman" w:cs="Times New Roman"/>
          <w:sz w:val="23"/>
          <w:szCs w:val="23"/>
        </w:rPr>
        <w:t xml:space="preserve"> especially</w:t>
      </w:r>
      <w:r w:rsidRPr="00B15E92">
        <w:rPr>
          <w:rFonts w:ascii="Times New Roman" w:hAnsi="Times New Roman" w:cs="Times New Roman"/>
          <w:sz w:val="23"/>
          <w:szCs w:val="23"/>
        </w:rPr>
        <w:t xml:space="preserve"> </w:t>
      </w:r>
      <w:r w:rsidRPr="00B15E92">
        <w:rPr>
          <w:rFonts w:ascii="Times New Roman" w:hAnsi="Times New Roman" w:cs="Times New Roman"/>
          <w:sz w:val="23"/>
          <w:szCs w:val="23"/>
        </w:rPr>
        <w:lastRenderedPageBreak/>
        <w:t>in Poland and in Ulbricht's East Germany.</w:t>
      </w:r>
      <w:r w:rsidRPr="00B15E92">
        <w:rPr>
          <w:rFonts w:ascii="Times New Roman" w:hAnsi="Times New Roman" w:cs="Times New Roman"/>
          <w:sz w:val="23"/>
          <w:szCs w:val="23"/>
          <w:vertAlign w:val="superscript"/>
        </w:rPr>
        <w:footnoteReference w:id="55"/>
      </w:r>
      <w:r w:rsidRPr="00B15E92">
        <w:rPr>
          <w:rFonts w:ascii="Times New Roman" w:hAnsi="Times New Roman" w:cs="Times New Roman"/>
          <w:sz w:val="23"/>
          <w:szCs w:val="23"/>
        </w:rPr>
        <w:t xml:space="preserve"> The fact that both Gomułka and Walter Ulbricht (the latter on May 3, 1971) were dismissed from their posts due to poor heal</w:t>
      </w:r>
      <w:r>
        <w:rPr>
          <w:rFonts w:ascii="Times New Roman" w:hAnsi="Times New Roman" w:cs="Times New Roman"/>
          <w:sz w:val="23"/>
          <w:szCs w:val="23"/>
        </w:rPr>
        <w:t>th at the time when the Soviet-West German rapprochement</w:t>
      </w:r>
      <w:r w:rsidRPr="00B15E92">
        <w:rPr>
          <w:rFonts w:ascii="Times New Roman" w:hAnsi="Times New Roman" w:cs="Times New Roman"/>
          <w:sz w:val="23"/>
          <w:szCs w:val="23"/>
        </w:rPr>
        <w:t xml:space="preserve"> was accelerating is certainly not incidental.</w:t>
      </w:r>
      <w:r w:rsidRPr="00B15E92">
        <w:rPr>
          <w:rFonts w:ascii="Times New Roman" w:hAnsi="Times New Roman" w:cs="Times New Roman"/>
          <w:sz w:val="23"/>
          <w:szCs w:val="23"/>
          <w:vertAlign w:val="superscript"/>
        </w:rPr>
        <w:footnoteReference w:id="56"/>
      </w:r>
      <w:r w:rsidRPr="00B15E92">
        <w:rPr>
          <w:rFonts w:ascii="Times New Roman" w:hAnsi="Times New Roman" w:cs="Times New Roman"/>
          <w:sz w:val="23"/>
          <w:szCs w:val="23"/>
        </w:rPr>
        <w:t xml:space="preserve"> In other words, although Gomułka was interested in securing the permanence of the Polish western border, he was </w:t>
      </w:r>
      <w:r>
        <w:rPr>
          <w:rFonts w:ascii="Times New Roman" w:hAnsi="Times New Roman" w:cs="Times New Roman"/>
          <w:sz w:val="23"/>
          <w:szCs w:val="23"/>
        </w:rPr>
        <w:t>pleased neither</w:t>
      </w:r>
      <w:r w:rsidRPr="00B15E92">
        <w:rPr>
          <w:rFonts w:ascii="Times New Roman" w:hAnsi="Times New Roman" w:cs="Times New Roman"/>
          <w:sz w:val="23"/>
          <w:szCs w:val="23"/>
        </w:rPr>
        <w:t xml:space="preserve"> with abandoning t</w:t>
      </w:r>
      <w:r>
        <w:rPr>
          <w:rFonts w:ascii="Times New Roman" w:hAnsi="Times New Roman" w:cs="Times New Roman"/>
          <w:sz w:val="23"/>
          <w:szCs w:val="23"/>
        </w:rPr>
        <w:t>he convenient revanchist scare nor</w:t>
      </w:r>
      <w:r w:rsidRPr="00B15E92">
        <w:rPr>
          <w:rFonts w:ascii="Times New Roman" w:hAnsi="Times New Roman" w:cs="Times New Roman"/>
          <w:sz w:val="23"/>
          <w:szCs w:val="23"/>
        </w:rPr>
        <w:t xml:space="preserve"> the Cold War confrontation in general. It is this con</w:t>
      </w:r>
      <w:r>
        <w:rPr>
          <w:rFonts w:ascii="Times New Roman" w:hAnsi="Times New Roman" w:cs="Times New Roman"/>
          <w:sz w:val="23"/>
          <w:szCs w:val="23"/>
        </w:rPr>
        <w:t xml:space="preserve">tradiction, which stemmed from </w:t>
      </w:r>
      <w:r w:rsidRPr="00B15E92">
        <w:rPr>
          <w:rFonts w:ascii="Times New Roman" w:hAnsi="Times New Roman" w:cs="Times New Roman"/>
          <w:sz w:val="23"/>
          <w:szCs w:val="23"/>
        </w:rPr>
        <w:t xml:space="preserve">differing </w:t>
      </w:r>
      <w:r>
        <w:rPr>
          <w:rFonts w:ascii="Times New Roman" w:hAnsi="Times New Roman" w:cs="Times New Roman"/>
          <w:sz w:val="23"/>
          <w:szCs w:val="23"/>
        </w:rPr>
        <w:t>intra-Soviet-Bloc interests</w:t>
      </w:r>
      <w:r w:rsidRPr="00B15E92">
        <w:rPr>
          <w:rFonts w:ascii="Times New Roman" w:hAnsi="Times New Roman" w:cs="Times New Roman"/>
          <w:sz w:val="23"/>
          <w:szCs w:val="23"/>
        </w:rPr>
        <w:t>, that lies</w:t>
      </w:r>
      <w:r>
        <w:rPr>
          <w:rFonts w:ascii="Times New Roman" w:hAnsi="Times New Roman" w:cs="Times New Roman"/>
          <w:sz w:val="23"/>
          <w:szCs w:val="23"/>
        </w:rPr>
        <w:t xml:space="preserve"> at</w:t>
      </w:r>
      <w:r w:rsidRPr="00B15E92">
        <w:rPr>
          <w:rFonts w:ascii="Times New Roman" w:hAnsi="Times New Roman" w:cs="Times New Roman"/>
          <w:sz w:val="23"/>
          <w:szCs w:val="23"/>
        </w:rPr>
        <w:t xml:space="preserve"> the heart of the policy conundrum </w:t>
      </w:r>
      <w:r>
        <w:rPr>
          <w:rFonts w:ascii="Times New Roman" w:hAnsi="Times New Roman" w:cs="Times New Roman"/>
          <w:sz w:val="23"/>
          <w:szCs w:val="23"/>
        </w:rPr>
        <w:t>preceding</w:t>
      </w:r>
      <w:r w:rsidRPr="00B15E92">
        <w:rPr>
          <w:rFonts w:ascii="Times New Roman" w:hAnsi="Times New Roman" w:cs="Times New Roman"/>
          <w:sz w:val="23"/>
          <w:szCs w:val="23"/>
        </w:rPr>
        <w:t xml:space="preserve"> the Decemb</w:t>
      </w:r>
      <w:r>
        <w:rPr>
          <w:rFonts w:ascii="Times New Roman" w:hAnsi="Times New Roman" w:cs="Times New Roman"/>
          <w:sz w:val="23"/>
          <w:szCs w:val="23"/>
        </w:rPr>
        <w:t xml:space="preserve">er Protests. </w:t>
      </w:r>
      <w:r w:rsidRPr="00B15E92">
        <w:rPr>
          <w:rFonts w:ascii="Times New Roman" w:hAnsi="Times New Roman" w:cs="Times New Roman"/>
          <w:sz w:val="23"/>
          <w:szCs w:val="23"/>
        </w:rPr>
        <w:t>Warsaw's only choice when faced with directives from Moscow w</w:t>
      </w:r>
      <w:r>
        <w:rPr>
          <w:rFonts w:ascii="Times New Roman" w:hAnsi="Times New Roman" w:cs="Times New Roman"/>
          <w:sz w:val="23"/>
          <w:szCs w:val="23"/>
        </w:rPr>
        <w:t xml:space="preserve">as how long to procrastinate. On a global scene, it was thus the Moscow Treaty (August 1970) </w:t>
      </w:r>
      <w:r w:rsidRPr="00B15E92">
        <w:rPr>
          <w:rFonts w:ascii="Times New Roman" w:hAnsi="Times New Roman" w:cs="Times New Roman"/>
          <w:sz w:val="23"/>
          <w:szCs w:val="23"/>
        </w:rPr>
        <w:t>that constituted a real breakthrough, not the Warsaw Treaty.</w:t>
      </w:r>
      <w:r w:rsidRPr="00B15E92">
        <w:rPr>
          <w:rFonts w:ascii="Times New Roman" w:hAnsi="Times New Roman" w:cs="Times New Roman"/>
          <w:sz w:val="23"/>
          <w:szCs w:val="23"/>
          <w:vertAlign w:val="superscript"/>
        </w:rPr>
        <w:footnoteReference w:id="57"/>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t>Nonetheless, even if</w:t>
      </w:r>
      <w:r w:rsidRPr="00B15E92">
        <w:rPr>
          <w:rFonts w:ascii="Times New Roman" w:hAnsi="Times New Roman" w:cs="Times New Roman"/>
          <w:sz w:val="23"/>
          <w:szCs w:val="23"/>
        </w:rPr>
        <w:t xml:space="preserve"> </w:t>
      </w:r>
      <w:r>
        <w:rPr>
          <w:rFonts w:ascii="Times New Roman" w:hAnsi="Times New Roman" w:cs="Times New Roman"/>
          <w:sz w:val="23"/>
          <w:szCs w:val="23"/>
        </w:rPr>
        <w:t>Gomułka had to follow Moscow and embrace the dreaded 'Rapallo spirit' of Russo-German rapprochement</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how could he have </w:t>
      </w:r>
      <w:r w:rsidRPr="00804714">
        <w:rPr>
          <w:rFonts w:ascii="Times New Roman" w:hAnsi="Times New Roman" w:cs="Times New Roman"/>
          <w:sz w:val="23"/>
          <w:szCs w:val="23"/>
        </w:rPr>
        <w:t>misread the social implication</w:t>
      </w:r>
      <w:r>
        <w:rPr>
          <w:rFonts w:ascii="Times New Roman" w:hAnsi="Times New Roman" w:cs="Times New Roman"/>
          <w:sz w:val="23"/>
          <w:szCs w:val="23"/>
        </w:rPr>
        <w:t>s</w:t>
      </w:r>
      <w:r w:rsidRPr="00804714">
        <w:rPr>
          <w:rFonts w:ascii="Times New Roman" w:hAnsi="Times New Roman" w:cs="Times New Roman"/>
          <w:sz w:val="23"/>
          <w:szCs w:val="23"/>
        </w:rPr>
        <w:t xml:space="preserve"> of </w:t>
      </w:r>
      <w:r w:rsidRPr="00804714">
        <w:rPr>
          <w:rFonts w:ascii="Times New Roman" w:hAnsi="Times New Roman" w:cs="Times New Roman"/>
          <w:bCs/>
          <w:sz w:val="23"/>
          <w:szCs w:val="23"/>
        </w:rPr>
        <w:t>détente</w:t>
      </w:r>
      <w:r w:rsidRPr="00804714">
        <w:rPr>
          <w:rFonts w:ascii="Times New Roman" w:hAnsi="Times New Roman" w:cs="Times New Roman"/>
          <w:sz w:val="23"/>
          <w:szCs w:val="23"/>
        </w:rPr>
        <w:t xml:space="preserve"> with West Germany so badly? Why did he think that</w:t>
      </w:r>
      <w:r>
        <w:rPr>
          <w:rFonts w:ascii="Times New Roman" w:hAnsi="Times New Roman" w:cs="Times New Roman"/>
          <w:sz w:val="23"/>
          <w:szCs w:val="23"/>
        </w:rPr>
        <w:t xml:space="preserve"> removing</w:t>
      </w:r>
      <w:r w:rsidRPr="00804714">
        <w:rPr>
          <w:rFonts w:ascii="Times New Roman" w:hAnsi="Times New Roman" w:cs="Times New Roman"/>
          <w:sz w:val="23"/>
          <w:szCs w:val="23"/>
        </w:rPr>
        <w:t xml:space="preserve"> th</w:t>
      </w:r>
      <w:r>
        <w:rPr>
          <w:rFonts w:ascii="Times New Roman" w:hAnsi="Times New Roman" w:cs="Times New Roman"/>
          <w:sz w:val="23"/>
          <w:szCs w:val="23"/>
        </w:rPr>
        <w:t xml:space="preserve">e German boogeyman would help the Poles to </w:t>
      </w:r>
      <w:r w:rsidRPr="00804714">
        <w:rPr>
          <w:rFonts w:ascii="Times New Roman" w:hAnsi="Times New Roman" w:cs="Times New Roman"/>
          <w:sz w:val="23"/>
          <w:szCs w:val="23"/>
        </w:rPr>
        <w:t>swallow the</w:t>
      </w:r>
      <w:r>
        <w:rPr>
          <w:rFonts w:ascii="Times New Roman" w:hAnsi="Times New Roman" w:cs="Times New Roman"/>
          <w:sz w:val="23"/>
          <w:szCs w:val="23"/>
        </w:rPr>
        <w:t xml:space="preserve"> foodstuffs and consumer goods price hikes, scheduled for December 12, 1970? </w:t>
      </w:r>
      <w:r w:rsidRPr="00431429">
        <w:rPr>
          <w:rFonts w:ascii="Times New Roman" w:hAnsi="Times New Roman" w:cs="Times New Roman"/>
          <w:sz w:val="23"/>
          <w:szCs w:val="23"/>
        </w:rPr>
        <w:t xml:space="preserve">On the simplest level, </w:t>
      </w:r>
      <w:r>
        <w:rPr>
          <w:rFonts w:ascii="Times New Roman" w:hAnsi="Times New Roman" w:cs="Times New Roman"/>
          <w:sz w:val="23"/>
          <w:szCs w:val="23"/>
        </w:rPr>
        <w:t xml:space="preserve">as expressed by his close associate Stanisław </w:t>
      </w:r>
      <w:proofErr w:type="spellStart"/>
      <w:r>
        <w:rPr>
          <w:rFonts w:ascii="Times New Roman" w:hAnsi="Times New Roman" w:cs="Times New Roman"/>
          <w:sz w:val="23"/>
          <w:szCs w:val="23"/>
        </w:rPr>
        <w:t>Trepczyński</w:t>
      </w:r>
      <w:proofErr w:type="spellEnd"/>
      <w:r>
        <w:rPr>
          <w:rFonts w:ascii="Times New Roman" w:hAnsi="Times New Roman" w:cs="Times New Roman"/>
          <w:sz w:val="23"/>
          <w:szCs w:val="23"/>
        </w:rPr>
        <w:t xml:space="preserve">, </w:t>
      </w:r>
      <w:r w:rsidRPr="00431429">
        <w:rPr>
          <w:rFonts w:ascii="Times New Roman" w:hAnsi="Times New Roman" w:cs="Times New Roman"/>
          <w:sz w:val="23"/>
          <w:szCs w:val="23"/>
        </w:rPr>
        <w:t xml:space="preserve">"he </w:t>
      </w:r>
      <w:r>
        <w:rPr>
          <w:rFonts w:ascii="Times New Roman" w:hAnsi="Times New Roman" w:cs="Times New Roman"/>
          <w:sz w:val="23"/>
          <w:szCs w:val="23"/>
        </w:rPr>
        <w:t xml:space="preserve">had </w:t>
      </w:r>
      <w:r w:rsidRPr="00431429">
        <w:rPr>
          <w:rFonts w:ascii="Times New Roman" w:hAnsi="Times New Roman" w:cs="Times New Roman"/>
          <w:sz w:val="23"/>
          <w:szCs w:val="23"/>
        </w:rPr>
        <w:t>been so preoccupied w</w:t>
      </w:r>
      <w:r>
        <w:rPr>
          <w:rFonts w:ascii="Times New Roman" w:hAnsi="Times New Roman" w:cs="Times New Roman"/>
          <w:sz w:val="23"/>
          <w:szCs w:val="23"/>
        </w:rPr>
        <w:t>ith signing the Treaty with the FRG" that he failed to notice the inopportune timing of the price reform and the insufficient intensity of  'public relations' campaigns softening the ground for the forthcoming bad news.</w:t>
      </w:r>
      <w:r>
        <w:rPr>
          <w:rStyle w:val="Odwoanieprzypisudolnego"/>
          <w:rFonts w:ascii="Times New Roman" w:hAnsi="Times New Roman" w:cs="Times New Roman"/>
          <w:sz w:val="23"/>
          <w:szCs w:val="23"/>
        </w:rPr>
        <w:footnoteReference w:id="58"/>
      </w:r>
    </w:p>
    <w:p w:rsidR="001034EB" w:rsidRDefault="001034EB" w:rsidP="001034EB">
      <w:pPr>
        <w:spacing w:line="360" w:lineRule="auto"/>
        <w:rPr>
          <w:rFonts w:ascii="Times New Roman" w:hAnsi="Times New Roman" w:cs="Times New Roman"/>
          <w:sz w:val="23"/>
          <w:szCs w:val="23"/>
        </w:rPr>
      </w:pPr>
      <w:r>
        <w:rPr>
          <w:rFonts w:ascii="Times New Roman" w:hAnsi="Times New Roman" w:cs="Times New Roman"/>
          <w:sz w:val="23"/>
          <w:szCs w:val="23"/>
        </w:rPr>
        <w:tab/>
        <w:t xml:space="preserve">However, there was much more to Gomułka's conundrum than </w:t>
      </w:r>
      <w:r w:rsidRPr="000302D3">
        <w:rPr>
          <w:rFonts w:ascii="Times New Roman" w:hAnsi="Times New Roman" w:cs="Times New Roman"/>
          <w:sz w:val="23"/>
          <w:szCs w:val="23"/>
        </w:rPr>
        <w:t>absent-mindedness</w:t>
      </w:r>
      <w:r>
        <w:rPr>
          <w:rFonts w:ascii="Times New Roman" w:hAnsi="Times New Roman" w:cs="Times New Roman"/>
          <w:sz w:val="23"/>
          <w:szCs w:val="23"/>
        </w:rPr>
        <w:t xml:space="preserve">. Two years before, in 1968, Gomułka </w:t>
      </w:r>
      <w:r w:rsidRPr="00B15E92">
        <w:rPr>
          <w:rFonts w:ascii="Times New Roman" w:hAnsi="Times New Roman" w:cs="Times New Roman"/>
          <w:sz w:val="23"/>
          <w:szCs w:val="23"/>
        </w:rPr>
        <w:t>rode the w</w:t>
      </w:r>
      <w:r>
        <w:rPr>
          <w:rFonts w:ascii="Times New Roman" w:hAnsi="Times New Roman" w:cs="Times New Roman"/>
          <w:sz w:val="23"/>
          <w:szCs w:val="23"/>
        </w:rPr>
        <w:t>ave of grassroots anti-Semitism and</w:t>
      </w:r>
      <w:r w:rsidRPr="00B15E92">
        <w:rPr>
          <w:rFonts w:ascii="Times New Roman" w:hAnsi="Times New Roman" w:cs="Times New Roman"/>
          <w:sz w:val="23"/>
          <w:szCs w:val="23"/>
        </w:rPr>
        <w:t xml:space="preserve"> mobilize</w:t>
      </w:r>
      <w:r>
        <w:rPr>
          <w:rFonts w:ascii="Times New Roman" w:hAnsi="Times New Roman" w:cs="Times New Roman"/>
          <w:sz w:val="23"/>
          <w:szCs w:val="23"/>
        </w:rPr>
        <w:t>d</w:t>
      </w:r>
      <w:r w:rsidRPr="00B15E92">
        <w:rPr>
          <w:rFonts w:ascii="Times New Roman" w:hAnsi="Times New Roman" w:cs="Times New Roman"/>
          <w:sz w:val="23"/>
          <w:szCs w:val="23"/>
        </w:rPr>
        <w:t xml:space="preserve"> militant 'labor brigades' to quell the intellectuals' insubordination of March 1968, perhaps preventing the spread of the Prague Spring northwards. </w:t>
      </w:r>
      <w:r>
        <w:rPr>
          <w:rFonts w:ascii="Times New Roman" w:hAnsi="Times New Roman" w:cs="Times New Roman"/>
          <w:sz w:val="23"/>
          <w:szCs w:val="23"/>
        </w:rPr>
        <w:t>He</w:t>
      </w:r>
      <w:r w:rsidRPr="00B15E92">
        <w:rPr>
          <w:rFonts w:ascii="Times New Roman" w:hAnsi="Times New Roman" w:cs="Times New Roman"/>
          <w:sz w:val="23"/>
          <w:szCs w:val="23"/>
        </w:rPr>
        <w:t xml:space="preserve"> employed the well-tried 'accusation' of Jewish affiliations to 'discredit' a group of intellectuals and students centered around the University of Warsaw, who organized demonstrations to defend civic liberties endangered by a recent ban on a the</w:t>
      </w:r>
      <w:r>
        <w:rPr>
          <w:rFonts w:ascii="Times New Roman" w:hAnsi="Times New Roman" w:cs="Times New Roman"/>
          <w:sz w:val="23"/>
          <w:szCs w:val="23"/>
        </w:rPr>
        <w:t>atre play deemed anti-Soviet. Gomułka</w:t>
      </w:r>
      <w:r w:rsidRPr="00B15E92">
        <w:rPr>
          <w:rFonts w:ascii="Times New Roman" w:hAnsi="Times New Roman" w:cs="Times New Roman"/>
          <w:sz w:val="23"/>
          <w:szCs w:val="23"/>
        </w:rPr>
        <w:t xml:space="preserve"> managed to rally a vast majority of the pa</w:t>
      </w:r>
      <w:r>
        <w:rPr>
          <w:rFonts w:ascii="Times New Roman" w:hAnsi="Times New Roman" w:cs="Times New Roman"/>
          <w:sz w:val="23"/>
          <w:szCs w:val="23"/>
        </w:rPr>
        <w:t>rty</w:t>
      </w:r>
      <w:r w:rsidRPr="00B15E92">
        <w:rPr>
          <w:rFonts w:ascii="Times New Roman" w:hAnsi="Times New Roman" w:cs="Times New Roman"/>
          <w:sz w:val="23"/>
          <w:szCs w:val="23"/>
        </w:rPr>
        <w:t xml:space="preserve"> and numerous workers around the sloga</w:t>
      </w:r>
      <w:r>
        <w:rPr>
          <w:rFonts w:ascii="Times New Roman" w:hAnsi="Times New Roman" w:cs="Times New Roman"/>
          <w:sz w:val="23"/>
          <w:szCs w:val="23"/>
        </w:rPr>
        <w:t>n of counteracting the 'Zionist (</w:t>
      </w:r>
      <w:r w:rsidRPr="00B15E92">
        <w:rPr>
          <w:rFonts w:ascii="Times New Roman" w:hAnsi="Times New Roman" w:cs="Times New Roman"/>
          <w:sz w:val="23"/>
          <w:szCs w:val="23"/>
        </w:rPr>
        <w:t>fifth</w:t>
      </w:r>
      <w:r>
        <w:rPr>
          <w:rFonts w:ascii="Times New Roman" w:hAnsi="Times New Roman" w:cs="Times New Roman"/>
          <w:sz w:val="23"/>
          <w:szCs w:val="23"/>
        </w:rPr>
        <w:t>)</w:t>
      </w:r>
      <w:r w:rsidRPr="00B15E92">
        <w:rPr>
          <w:rFonts w:ascii="Times New Roman" w:hAnsi="Times New Roman" w:cs="Times New Roman"/>
          <w:sz w:val="23"/>
          <w:szCs w:val="23"/>
        </w:rPr>
        <w:t xml:space="preserve"> column' in Poland</w:t>
      </w:r>
      <w:r>
        <w:rPr>
          <w:rFonts w:ascii="Times New Roman" w:hAnsi="Times New Roman" w:cs="Times New Roman"/>
          <w:sz w:val="23"/>
          <w:szCs w:val="23"/>
        </w:rPr>
        <w:t>. In 1968, methods far removed from any definition of détente were thus clearly not foreign to Gomułka. His</w:t>
      </w:r>
      <w:r w:rsidRPr="00B15E92">
        <w:rPr>
          <w:rFonts w:ascii="Times New Roman" w:hAnsi="Times New Roman" w:cs="Times New Roman"/>
          <w:sz w:val="23"/>
          <w:szCs w:val="23"/>
        </w:rPr>
        <w:t xml:space="preserve"> maneuver was also designed</w:t>
      </w:r>
      <w:r>
        <w:rPr>
          <w:rFonts w:ascii="Times New Roman" w:hAnsi="Times New Roman" w:cs="Times New Roman"/>
          <w:sz w:val="23"/>
          <w:szCs w:val="23"/>
        </w:rPr>
        <w:t xml:space="preserve"> to outflank the fledgling national-conservative</w:t>
      </w:r>
      <w:r w:rsidRPr="00B15E92">
        <w:rPr>
          <w:rFonts w:ascii="Times New Roman" w:hAnsi="Times New Roman" w:cs="Times New Roman"/>
          <w:sz w:val="23"/>
          <w:szCs w:val="23"/>
        </w:rPr>
        <w:t xml:space="preserve"> wing within the Party. </w:t>
      </w:r>
      <w:r w:rsidRPr="00B15E92">
        <w:rPr>
          <w:rFonts w:ascii="Times New Roman" w:hAnsi="Times New Roman" w:cs="Times New Roman"/>
          <w:sz w:val="23"/>
          <w:szCs w:val="23"/>
        </w:rPr>
        <w:lastRenderedPageBreak/>
        <w:t>That wing, also known as the Moczar group, was led by the Deputy Minister of Interior Mieczysław Moczar and assembled primarily the officer corps of the security apparatus. It was the</w:t>
      </w:r>
      <w:r>
        <w:rPr>
          <w:rFonts w:ascii="Times New Roman" w:hAnsi="Times New Roman" w:cs="Times New Roman"/>
          <w:sz w:val="23"/>
          <w:szCs w:val="23"/>
        </w:rPr>
        <w:t>y</w:t>
      </w:r>
      <w:r w:rsidRPr="00B15E92">
        <w:rPr>
          <w:rFonts w:ascii="Times New Roman" w:hAnsi="Times New Roman" w:cs="Times New Roman"/>
          <w:sz w:val="23"/>
          <w:szCs w:val="23"/>
        </w:rPr>
        <w:t xml:space="preserve"> who</w:t>
      </w:r>
      <w:r>
        <w:rPr>
          <w:rFonts w:ascii="Times New Roman" w:hAnsi="Times New Roman" w:cs="Times New Roman"/>
          <w:sz w:val="23"/>
          <w:szCs w:val="23"/>
        </w:rPr>
        <w:t xml:space="preserve"> sparked the initial disturbances and</w:t>
      </w:r>
      <w:r w:rsidRPr="00B15E92">
        <w:rPr>
          <w:rFonts w:ascii="Times New Roman" w:hAnsi="Times New Roman" w:cs="Times New Roman"/>
          <w:sz w:val="23"/>
          <w:szCs w:val="23"/>
        </w:rPr>
        <w:t xml:space="preserve"> </w:t>
      </w:r>
      <w:r>
        <w:rPr>
          <w:rFonts w:ascii="Times New Roman" w:hAnsi="Times New Roman" w:cs="Times New Roman"/>
          <w:sz w:val="23"/>
          <w:szCs w:val="23"/>
        </w:rPr>
        <w:t>left Gomułka with little choice but to endorse</w:t>
      </w:r>
      <w:r w:rsidRPr="00B15E92">
        <w:rPr>
          <w:rFonts w:ascii="Times New Roman" w:hAnsi="Times New Roman" w:cs="Times New Roman"/>
          <w:sz w:val="23"/>
          <w:szCs w:val="23"/>
        </w:rPr>
        <w:t xml:space="preserve"> the anti-Semitic </w:t>
      </w:r>
      <w:r>
        <w:rPr>
          <w:rFonts w:ascii="Times New Roman" w:hAnsi="Times New Roman" w:cs="Times New Roman"/>
          <w:sz w:val="23"/>
          <w:szCs w:val="23"/>
        </w:rPr>
        <w:t>wave</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59"/>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sz w:val="23"/>
          <w:szCs w:val="23"/>
        </w:rPr>
        <w:tab/>
      </w:r>
      <w:r w:rsidRPr="005D54FE">
        <w:rPr>
          <w:rFonts w:ascii="Times New Roman" w:hAnsi="Times New Roman" w:cs="Times New Roman"/>
          <w:sz w:val="23"/>
          <w:szCs w:val="23"/>
        </w:rPr>
        <w:t xml:space="preserve">The ghost of the </w:t>
      </w:r>
      <w:r>
        <w:rPr>
          <w:rFonts w:ascii="Times New Roman" w:hAnsi="Times New Roman" w:cs="Times New Roman"/>
          <w:sz w:val="23"/>
          <w:szCs w:val="23"/>
        </w:rPr>
        <w:t>1968</w:t>
      </w:r>
      <w:r w:rsidRPr="005D54FE">
        <w:rPr>
          <w:rFonts w:ascii="Times New Roman" w:hAnsi="Times New Roman" w:cs="Times New Roman"/>
          <w:sz w:val="23"/>
          <w:szCs w:val="23"/>
        </w:rPr>
        <w:t xml:space="preserve"> purge</w:t>
      </w:r>
      <w:r>
        <w:rPr>
          <w:rFonts w:ascii="Times New Roman" w:hAnsi="Times New Roman" w:cs="Times New Roman"/>
          <w:sz w:val="23"/>
          <w:szCs w:val="23"/>
        </w:rPr>
        <w:t xml:space="preserve"> came back to haunt Gomułka in </w:t>
      </w:r>
      <w:r w:rsidRPr="005D54FE">
        <w:rPr>
          <w:rFonts w:ascii="Times New Roman" w:hAnsi="Times New Roman" w:cs="Times New Roman"/>
          <w:sz w:val="23"/>
          <w:szCs w:val="23"/>
        </w:rPr>
        <w:t>December 1970</w:t>
      </w:r>
      <w:r>
        <w:rPr>
          <w:rFonts w:ascii="Times New Roman" w:hAnsi="Times New Roman" w:cs="Times New Roman"/>
          <w:sz w:val="23"/>
          <w:szCs w:val="23"/>
        </w:rPr>
        <w:t xml:space="preserve">. It was precisely Brandt's </w:t>
      </w:r>
      <w:r>
        <w:rPr>
          <w:rFonts w:ascii="Times New Roman" w:hAnsi="Times New Roman" w:cs="Times New Roman"/>
          <w:i/>
          <w:sz w:val="23"/>
          <w:szCs w:val="23"/>
        </w:rPr>
        <w:t>K</w:t>
      </w:r>
      <w:r w:rsidRPr="00C90015">
        <w:rPr>
          <w:rFonts w:ascii="Times New Roman" w:hAnsi="Times New Roman" w:cs="Times New Roman"/>
          <w:i/>
          <w:sz w:val="23"/>
          <w:szCs w:val="23"/>
        </w:rPr>
        <w:t xml:space="preserve">niefall </w:t>
      </w:r>
      <w:r>
        <w:rPr>
          <w:rFonts w:ascii="Times New Roman" w:hAnsi="Times New Roman" w:cs="Times New Roman"/>
          <w:sz w:val="23"/>
          <w:szCs w:val="23"/>
        </w:rPr>
        <w:t xml:space="preserve">that marred the triumphal script for narrating the unfolding story of a Polish diplomatic victory. Before signing </w:t>
      </w:r>
      <w:r w:rsidRPr="005D54FE">
        <w:rPr>
          <w:rFonts w:ascii="Times New Roman" w:hAnsi="Times New Roman" w:cs="Times New Roman"/>
          <w:sz w:val="23"/>
          <w:szCs w:val="23"/>
        </w:rPr>
        <w:t>the Treaty in the afternoon of Decembe</w:t>
      </w:r>
      <w:r>
        <w:rPr>
          <w:rFonts w:ascii="Times New Roman" w:hAnsi="Times New Roman" w:cs="Times New Roman"/>
          <w:sz w:val="23"/>
          <w:szCs w:val="23"/>
        </w:rPr>
        <w:t>r 7, the chancellor had reserved a</w:t>
      </w:r>
      <w:r w:rsidRPr="005D54FE">
        <w:rPr>
          <w:rFonts w:ascii="Times New Roman" w:hAnsi="Times New Roman" w:cs="Times New Roman"/>
          <w:sz w:val="23"/>
          <w:szCs w:val="23"/>
        </w:rPr>
        <w:t xml:space="preserve"> few hours for a quick tour of Warsaw. Initially, the plan was to pay homage to the fallen Polish resistance fighters and other victims of the Warsaw 1944 Uprising. "It turned out, however, that the monument commemorating the Uprising was merely a modest figure of a small boy and as such was deemed unsuitable for the homage that the chancellor intended to pay to the Home Army."</w:t>
      </w:r>
      <w:r w:rsidRPr="005D54FE">
        <w:rPr>
          <w:rStyle w:val="Odwoanieprzypisudolnego"/>
          <w:rFonts w:ascii="Times New Roman" w:hAnsi="Times New Roman" w:cs="Times New Roman"/>
          <w:sz w:val="23"/>
          <w:szCs w:val="23"/>
        </w:rPr>
        <w:footnoteReference w:id="60"/>
      </w:r>
      <w:r w:rsidRPr="005D54FE">
        <w:rPr>
          <w:rFonts w:ascii="Times New Roman" w:hAnsi="Times New Roman" w:cs="Times New Roman"/>
          <w:sz w:val="23"/>
          <w:szCs w:val="23"/>
        </w:rPr>
        <w:t xml:space="preserve"> Consequently, the German delegation proposed that the wreaths could be laid in front of both the Monument of the Unknown Soldier as well as the Monument to the Ghetto Heroes. The Polish government did not oppose that plan publically, but some officials did wonder (privately) "whether the gesture toward the Jewish resistance fighters was not a 'political comment' on the anti-Semitic witch-hunt happening in Poland since 1968 and whether it was not somehow associated with Brandt's [planned] visit to Israel."</w:t>
      </w:r>
      <w:r w:rsidRPr="005D54FE">
        <w:rPr>
          <w:rStyle w:val="Odwoanieprzypisudolnego"/>
          <w:rFonts w:ascii="Times New Roman" w:hAnsi="Times New Roman" w:cs="Times New Roman"/>
          <w:sz w:val="23"/>
          <w:szCs w:val="23"/>
        </w:rPr>
        <w:footnoteReference w:id="61"/>
      </w:r>
      <w:r w:rsidRPr="005D54FE">
        <w:rPr>
          <w:rFonts w:ascii="Times New Roman" w:hAnsi="Times New Roman" w:cs="Times New Roman"/>
          <w:sz w:val="23"/>
          <w:szCs w:val="23"/>
        </w:rPr>
        <w:t xml:space="preserve"> As Brandt claimed in his memoir, the idea of falling on his knees in front of the </w:t>
      </w:r>
      <w:r>
        <w:rPr>
          <w:rFonts w:ascii="Times New Roman" w:hAnsi="Times New Roman" w:cs="Times New Roman"/>
          <w:sz w:val="23"/>
          <w:szCs w:val="23"/>
        </w:rPr>
        <w:t xml:space="preserve">Warsaw </w:t>
      </w:r>
      <w:r w:rsidRPr="005D54FE">
        <w:rPr>
          <w:rFonts w:ascii="Times New Roman" w:hAnsi="Times New Roman" w:cs="Times New Roman"/>
          <w:sz w:val="23"/>
          <w:szCs w:val="23"/>
        </w:rPr>
        <w:t>Ghetto memorial appeared to him on the spot</w:t>
      </w:r>
      <w:r>
        <w:rPr>
          <w:rFonts w:ascii="Times New Roman" w:hAnsi="Times New Roman" w:cs="Times New Roman"/>
          <w:sz w:val="23"/>
          <w:szCs w:val="23"/>
        </w:rPr>
        <w:t>;</w:t>
      </w:r>
      <w:r w:rsidRPr="005D54FE">
        <w:rPr>
          <w:rFonts w:ascii="Times New Roman" w:hAnsi="Times New Roman" w:cs="Times New Roman"/>
          <w:sz w:val="23"/>
          <w:szCs w:val="23"/>
        </w:rPr>
        <w:t xml:space="preserve"> it was not something he had planned in advance.</w:t>
      </w:r>
      <w:r w:rsidRPr="005D54FE">
        <w:rPr>
          <w:rStyle w:val="Odwoanieprzypisudolnego"/>
          <w:rFonts w:ascii="Times New Roman" w:hAnsi="Times New Roman" w:cs="Times New Roman"/>
          <w:sz w:val="23"/>
          <w:szCs w:val="23"/>
        </w:rPr>
        <w:footnoteReference w:id="62"/>
      </w:r>
      <w:r w:rsidRPr="005D54FE">
        <w:rPr>
          <w:rFonts w:ascii="Times New Roman" w:hAnsi="Times New Roman" w:cs="Times New Roman"/>
          <w:sz w:val="23"/>
          <w:szCs w:val="23"/>
        </w:rPr>
        <w:t xml:space="preserve"> </w:t>
      </w:r>
      <w:r>
        <w:rPr>
          <w:rFonts w:ascii="Times New Roman" w:hAnsi="Times New Roman" w:cs="Times New Roman"/>
          <w:sz w:val="23"/>
          <w:szCs w:val="23"/>
        </w:rPr>
        <w:t>In consequence, he took everyone by surprise</w:t>
      </w:r>
      <w:r w:rsidRPr="005D54FE">
        <w:rPr>
          <w:rFonts w:ascii="Times New Roman" w:hAnsi="Times New Roman" w:cs="Times New Roman"/>
          <w:sz w:val="23"/>
          <w:szCs w:val="23"/>
        </w:rPr>
        <w:t>.</w:t>
      </w:r>
      <w:r>
        <w:rPr>
          <w:rFonts w:ascii="Times New Roman" w:hAnsi="Times New Roman" w:cs="Times New Roman"/>
          <w:sz w:val="23"/>
          <w:szCs w:val="23"/>
        </w:rPr>
        <w:t xml:space="preserve"> The initial reason for the</w:t>
      </w:r>
      <w:r w:rsidRPr="00B15E92">
        <w:rPr>
          <w:rFonts w:ascii="Times New Roman" w:hAnsi="Times New Roman" w:cs="Times New Roman"/>
          <w:sz w:val="23"/>
          <w:szCs w:val="23"/>
        </w:rPr>
        <w:t xml:space="preserve"> taboo imposed on Brandt's genuflection - according to the Germanist Agnieszka Kisztelińska-Węgrzyńska - was</w:t>
      </w:r>
      <w:r>
        <w:rPr>
          <w:rFonts w:ascii="Times New Roman" w:hAnsi="Times New Roman" w:cs="Times New Roman"/>
          <w:sz w:val="23"/>
          <w:szCs w:val="23"/>
        </w:rPr>
        <w:t xml:space="preserve"> precisely</w:t>
      </w:r>
      <w:r w:rsidRPr="00B15E92">
        <w:rPr>
          <w:rFonts w:ascii="Times New Roman" w:hAnsi="Times New Roman" w:cs="Times New Roman"/>
          <w:sz w:val="23"/>
          <w:szCs w:val="23"/>
        </w:rPr>
        <w:t xml:space="preserve"> its impromptu genesis, which caught the censors unprepared. As there was no politically correct guideline </w:t>
      </w:r>
      <w:r>
        <w:rPr>
          <w:rFonts w:ascii="Times New Roman" w:hAnsi="Times New Roman" w:cs="Times New Roman"/>
          <w:sz w:val="23"/>
          <w:szCs w:val="23"/>
        </w:rPr>
        <w:t>at hand</w:t>
      </w:r>
      <w:r w:rsidRPr="00B15E92">
        <w:rPr>
          <w:rFonts w:ascii="Times New Roman" w:hAnsi="Times New Roman" w:cs="Times New Roman"/>
          <w:sz w:val="23"/>
          <w:szCs w:val="23"/>
        </w:rPr>
        <w:t xml:space="preserve"> to supply suitable comments, silence ensued</w:t>
      </w:r>
      <w:r>
        <w:rPr>
          <w:rFonts w:ascii="Times New Roman" w:hAnsi="Times New Roman" w:cs="Times New Roman"/>
          <w:sz w:val="23"/>
          <w:szCs w:val="23"/>
        </w:rPr>
        <w:t xml:space="preserve"> and continued unabated until the 1990s</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63"/>
      </w:r>
      <w:r>
        <w:rPr>
          <w:rFonts w:ascii="Times New Roman" w:hAnsi="Times New Roman" w:cs="Times New Roman"/>
          <w:sz w:val="23"/>
          <w:szCs w:val="23"/>
        </w:rPr>
        <w:t xml:space="preserve"> </w:t>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sz w:val="23"/>
          <w:szCs w:val="23"/>
        </w:rPr>
        <w:tab/>
        <w:t xml:space="preserve">The informational ban on </w:t>
      </w:r>
      <w:r w:rsidRPr="00B4754D">
        <w:rPr>
          <w:rFonts w:ascii="Times New Roman" w:hAnsi="Times New Roman" w:cs="Times New Roman"/>
          <w:sz w:val="23"/>
          <w:szCs w:val="23"/>
        </w:rPr>
        <w:t>Brandt's</w:t>
      </w:r>
      <w:r>
        <w:rPr>
          <w:rFonts w:ascii="Times New Roman" w:hAnsi="Times New Roman" w:cs="Times New Roman"/>
          <w:sz w:val="23"/>
          <w:szCs w:val="23"/>
        </w:rPr>
        <w:t xml:space="preserve"> </w:t>
      </w:r>
      <w:r w:rsidRPr="00B4754D">
        <w:rPr>
          <w:rFonts w:ascii="Times New Roman" w:hAnsi="Times New Roman" w:cs="Times New Roman"/>
          <w:i/>
          <w:sz w:val="23"/>
          <w:szCs w:val="23"/>
        </w:rPr>
        <w:t>Kniefall</w:t>
      </w:r>
      <w:r>
        <w:rPr>
          <w:rFonts w:ascii="Times New Roman" w:hAnsi="Times New Roman" w:cs="Times New Roman"/>
          <w:sz w:val="23"/>
          <w:szCs w:val="23"/>
        </w:rPr>
        <w:t xml:space="preserve"> was far from robust, however, and all but complete.</w:t>
      </w:r>
      <w:r>
        <w:rPr>
          <w:rStyle w:val="Odwoanieprzypisudolnego"/>
          <w:rFonts w:ascii="Times New Roman" w:hAnsi="Times New Roman" w:cs="Times New Roman"/>
          <w:sz w:val="23"/>
          <w:szCs w:val="23"/>
        </w:rPr>
        <w:footnoteReference w:id="64"/>
      </w:r>
      <w:r>
        <w:rPr>
          <w:rFonts w:ascii="Times New Roman" w:hAnsi="Times New Roman" w:cs="Times New Roman"/>
          <w:sz w:val="23"/>
          <w:szCs w:val="23"/>
        </w:rPr>
        <w:t xml:space="preserve"> </w:t>
      </w:r>
      <w:r w:rsidRPr="005D54FE">
        <w:rPr>
          <w:rFonts w:ascii="Times New Roman" w:hAnsi="Times New Roman" w:cs="Times New Roman"/>
          <w:sz w:val="23"/>
          <w:szCs w:val="23"/>
        </w:rPr>
        <w:t xml:space="preserve">The reaction of the Moczar right-wingers (and in general: nationally-conservative </w:t>
      </w:r>
      <w:r w:rsidRPr="005D54FE">
        <w:rPr>
          <w:rFonts w:ascii="Times New Roman" w:hAnsi="Times New Roman" w:cs="Times New Roman"/>
          <w:sz w:val="23"/>
          <w:szCs w:val="23"/>
        </w:rPr>
        <w:lastRenderedPageBreak/>
        <w:t xml:space="preserve">Catholics) </w:t>
      </w:r>
      <w:r>
        <w:rPr>
          <w:rFonts w:ascii="Times New Roman" w:hAnsi="Times New Roman" w:cs="Times New Roman"/>
          <w:sz w:val="23"/>
          <w:szCs w:val="23"/>
        </w:rPr>
        <w:t xml:space="preserve">to </w:t>
      </w:r>
      <w:r w:rsidRPr="005D54FE">
        <w:rPr>
          <w:rFonts w:ascii="Times New Roman" w:hAnsi="Times New Roman" w:cs="Times New Roman"/>
          <w:sz w:val="23"/>
          <w:szCs w:val="23"/>
        </w:rPr>
        <w:t>the</w:t>
      </w:r>
      <w:r>
        <w:rPr>
          <w:rFonts w:ascii="Times New Roman" w:hAnsi="Times New Roman" w:cs="Times New Roman"/>
          <w:i/>
          <w:sz w:val="23"/>
          <w:szCs w:val="23"/>
        </w:rPr>
        <w:t xml:space="preserve"> K</w:t>
      </w:r>
      <w:r w:rsidRPr="005D54FE">
        <w:rPr>
          <w:rFonts w:ascii="Times New Roman" w:hAnsi="Times New Roman" w:cs="Times New Roman"/>
          <w:i/>
          <w:sz w:val="23"/>
          <w:szCs w:val="23"/>
        </w:rPr>
        <w:t>niefall</w:t>
      </w:r>
      <w:r w:rsidRPr="005D54FE">
        <w:rPr>
          <w:rFonts w:ascii="Times New Roman" w:hAnsi="Times New Roman" w:cs="Times New Roman"/>
          <w:sz w:val="23"/>
          <w:szCs w:val="23"/>
        </w:rPr>
        <w:t xml:space="preserve"> was ambivalent, to put it mildly. Why was it that it was in front of </w:t>
      </w:r>
      <w:r>
        <w:rPr>
          <w:rFonts w:ascii="Times New Roman" w:hAnsi="Times New Roman" w:cs="Times New Roman"/>
          <w:sz w:val="23"/>
          <w:szCs w:val="23"/>
        </w:rPr>
        <w:t>a g</w:t>
      </w:r>
      <w:r w:rsidRPr="005D54FE">
        <w:rPr>
          <w:rFonts w:ascii="Times New Roman" w:hAnsi="Times New Roman" w:cs="Times New Roman"/>
          <w:sz w:val="23"/>
          <w:szCs w:val="23"/>
        </w:rPr>
        <w:t xml:space="preserve">hetto memorial that Brandt fell on his knees (a Christian gesture, after all) whereas he "merely" bowed in front of a "Polish" monument? "He kneeled in front of the wrong statue" - </w:t>
      </w:r>
      <w:r>
        <w:rPr>
          <w:rFonts w:ascii="Times New Roman" w:hAnsi="Times New Roman" w:cs="Times New Roman"/>
          <w:sz w:val="23"/>
          <w:szCs w:val="23"/>
        </w:rPr>
        <w:t>complained</w:t>
      </w:r>
      <w:r w:rsidRPr="005D54FE">
        <w:rPr>
          <w:rFonts w:ascii="Times New Roman" w:hAnsi="Times New Roman" w:cs="Times New Roman"/>
          <w:sz w:val="23"/>
          <w:szCs w:val="23"/>
        </w:rPr>
        <w:t xml:space="preserve"> the Moczar-controlled press in 1971.</w:t>
      </w:r>
      <w:r>
        <w:rPr>
          <w:rFonts w:ascii="Times New Roman" w:hAnsi="Times New Roman" w:cs="Times New Roman"/>
          <w:sz w:val="23"/>
          <w:szCs w:val="23"/>
        </w:rPr>
        <w:t xml:space="preserve"> Furthermore, Brandt (a social democrat) was not at all representative of the Germans who should have apologized, complained Cardinal Stefan Wyszyński.</w:t>
      </w:r>
      <w:r>
        <w:rPr>
          <w:rStyle w:val="Odwoanieprzypisudolnego"/>
          <w:rFonts w:ascii="Times New Roman" w:hAnsi="Times New Roman" w:cs="Times New Roman"/>
          <w:sz w:val="23"/>
          <w:szCs w:val="23"/>
        </w:rPr>
        <w:footnoteReference w:id="65"/>
      </w:r>
      <w:r>
        <w:rPr>
          <w:rFonts w:ascii="Times New Roman" w:hAnsi="Times New Roman" w:cs="Times New Roman"/>
          <w:sz w:val="23"/>
          <w:szCs w:val="23"/>
        </w:rPr>
        <w:t xml:space="preserve"> </w:t>
      </w:r>
      <w:r w:rsidRPr="005D54FE">
        <w:rPr>
          <w:rFonts w:ascii="Times New Roman" w:hAnsi="Times New Roman" w:cs="Times New Roman"/>
          <w:sz w:val="23"/>
          <w:szCs w:val="23"/>
        </w:rPr>
        <w:t>It is plausible to assume that such reactions were not uncommon</w:t>
      </w:r>
      <w:r>
        <w:rPr>
          <w:rFonts w:ascii="Times New Roman" w:hAnsi="Times New Roman" w:cs="Times New Roman"/>
          <w:sz w:val="23"/>
          <w:szCs w:val="23"/>
        </w:rPr>
        <w:t xml:space="preserve"> and that it was precisely what </w:t>
      </w:r>
      <w:r w:rsidRPr="005D54FE">
        <w:rPr>
          <w:rFonts w:ascii="Times New Roman" w:hAnsi="Times New Roman" w:cs="Times New Roman"/>
          <w:sz w:val="23"/>
          <w:szCs w:val="23"/>
        </w:rPr>
        <w:t xml:space="preserve">the authorities feared when they attempted to </w:t>
      </w:r>
      <w:r>
        <w:rPr>
          <w:rFonts w:ascii="Times New Roman" w:hAnsi="Times New Roman" w:cs="Times New Roman"/>
          <w:sz w:val="23"/>
          <w:szCs w:val="23"/>
        </w:rPr>
        <w:t xml:space="preserve">hide </w:t>
      </w:r>
      <w:r w:rsidRPr="005D54FE">
        <w:rPr>
          <w:rFonts w:ascii="Times New Roman" w:hAnsi="Times New Roman" w:cs="Times New Roman"/>
          <w:sz w:val="23"/>
          <w:szCs w:val="23"/>
        </w:rPr>
        <w:t xml:space="preserve">the </w:t>
      </w:r>
      <w:r>
        <w:rPr>
          <w:rFonts w:ascii="Times New Roman" w:hAnsi="Times New Roman" w:cs="Times New Roman"/>
          <w:i/>
          <w:sz w:val="23"/>
          <w:szCs w:val="23"/>
        </w:rPr>
        <w:t>K</w:t>
      </w:r>
      <w:r w:rsidRPr="005D54FE">
        <w:rPr>
          <w:rFonts w:ascii="Times New Roman" w:hAnsi="Times New Roman" w:cs="Times New Roman"/>
          <w:i/>
          <w:sz w:val="23"/>
          <w:szCs w:val="23"/>
        </w:rPr>
        <w:t xml:space="preserve">niefall </w:t>
      </w:r>
      <w:r w:rsidRPr="005D54FE">
        <w:rPr>
          <w:rFonts w:ascii="Times New Roman" w:hAnsi="Times New Roman" w:cs="Times New Roman"/>
          <w:sz w:val="23"/>
          <w:szCs w:val="23"/>
        </w:rPr>
        <w:t>from public scrutiny. Brandt's gesture was</w:t>
      </w:r>
      <w:r>
        <w:rPr>
          <w:rFonts w:ascii="Times New Roman" w:hAnsi="Times New Roman" w:cs="Times New Roman"/>
          <w:sz w:val="23"/>
          <w:szCs w:val="23"/>
        </w:rPr>
        <w:t xml:space="preserve"> thus</w:t>
      </w:r>
      <w:r w:rsidRPr="005D54FE">
        <w:rPr>
          <w:rFonts w:ascii="Times New Roman" w:hAnsi="Times New Roman" w:cs="Times New Roman"/>
          <w:sz w:val="23"/>
          <w:szCs w:val="23"/>
        </w:rPr>
        <w:t xml:space="preserve"> analogous to </w:t>
      </w:r>
      <w:r w:rsidRPr="005D54FE">
        <w:rPr>
          <w:rFonts w:ascii="Times New Roman" w:hAnsi="Times New Roman" w:cs="Times New Roman"/>
          <w:i/>
          <w:sz w:val="23"/>
          <w:szCs w:val="23"/>
        </w:rPr>
        <w:t>Ostpolitik</w:t>
      </w:r>
      <w:r>
        <w:rPr>
          <w:rFonts w:ascii="Times New Roman" w:hAnsi="Times New Roman" w:cs="Times New Roman"/>
          <w:sz w:val="23"/>
          <w:szCs w:val="23"/>
        </w:rPr>
        <w:t xml:space="preserve"> </w:t>
      </w:r>
      <w:r w:rsidRPr="005D54FE">
        <w:rPr>
          <w:rFonts w:ascii="Times New Roman" w:hAnsi="Times New Roman" w:cs="Times New Roman"/>
          <w:sz w:val="23"/>
          <w:szCs w:val="23"/>
        </w:rPr>
        <w:t>in a sense that it did not belong to the confrontational Cold War script and thus took many by surprise.</w:t>
      </w:r>
      <w:r w:rsidRPr="005D54FE">
        <w:rPr>
          <w:rStyle w:val="Odwoanieprzypisudolnego"/>
          <w:rFonts w:ascii="Times New Roman" w:hAnsi="Times New Roman" w:cs="Times New Roman"/>
          <w:sz w:val="23"/>
          <w:szCs w:val="23"/>
        </w:rPr>
        <w:footnoteReference w:id="66"/>
      </w:r>
      <w:r w:rsidRPr="005D54FE">
        <w:rPr>
          <w:rFonts w:ascii="Times New Roman" w:hAnsi="Times New Roman" w:cs="Times New Roman"/>
          <w:sz w:val="23"/>
          <w:szCs w:val="23"/>
        </w:rPr>
        <w:t xml:space="preserve"> Since Gomułka had to follow the anti-Zionist line imposed by Moscow</w:t>
      </w:r>
      <w:r>
        <w:rPr>
          <w:rFonts w:ascii="Times New Roman" w:hAnsi="Times New Roman" w:cs="Times New Roman"/>
          <w:sz w:val="23"/>
          <w:szCs w:val="23"/>
        </w:rPr>
        <w:t xml:space="preserve"> after the Six-Day War, he was consequently</w:t>
      </w:r>
      <w:r w:rsidRPr="005D54FE">
        <w:rPr>
          <w:rFonts w:ascii="Times New Roman" w:hAnsi="Times New Roman" w:cs="Times New Roman"/>
          <w:sz w:val="23"/>
          <w:szCs w:val="23"/>
        </w:rPr>
        <w:t xml:space="preserve"> caught off guard by Brandt's gesture</w:t>
      </w:r>
      <w:r>
        <w:rPr>
          <w:rFonts w:ascii="Times New Roman" w:hAnsi="Times New Roman" w:cs="Times New Roman"/>
          <w:sz w:val="23"/>
          <w:szCs w:val="23"/>
        </w:rPr>
        <w:t xml:space="preserve"> as well</w:t>
      </w:r>
      <w:r w:rsidRPr="005D54FE">
        <w:rPr>
          <w:rFonts w:ascii="Times New Roman" w:hAnsi="Times New Roman" w:cs="Times New Roman"/>
          <w:sz w:val="23"/>
          <w:szCs w:val="23"/>
        </w:rPr>
        <w:t>.</w:t>
      </w:r>
      <w:r w:rsidRPr="005D54FE">
        <w:rPr>
          <w:rStyle w:val="Odwoanieprzypisudolnego"/>
          <w:rFonts w:ascii="Times New Roman" w:hAnsi="Times New Roman" w:cs="Times New Roman"/>
          <w:sz w:val="23"/>
          <w:szCs w:val="23"/>
        </w:rPr>
        <w:footnoteReference w:id="67"/>
      </w:r>
      <w:r>
        <w:rPr>
          <w:rFonts w:ascii="Times New Roman" w:hAnsi="Times New Roman" w:cs="Times New Roman"/>
          <w:sz w:val="23"/>
          <w:szCs w:val="23"/>
        </w:rPr>
        <w:t xml:space="preserve"> </w:t>
      </w:r>
      <w:r w:rsidRPr="005D54FE">
        <w:rPr>
          <w:rFonts w:ascii="Times New Roman" w:hAnsi="Times New Roman" w:cs="Times New Roman"/>
          <w:sz w:val="23"/>
          <w:szCs w:val="23"/>
        </w:rPr>
        <w:t xml:space="preserve">"The </w:t>
      </w:r>
      <w:r>
        <w:rPr>
          <w:rFonts w:ascii="Times New Roman" w:hAnsi="Times New Roman" w:cs="Times New Roman"/>
          <w:sz w:val="23"/>
          <w:szCs w:val="23"/>
        </w:rPr>
        <w:t>Polish</w:t>
      </w:r>
      <w:r w:rsidRPr="005D54FE">
        <w:rPr>
          <w:rFonts w:ascii="Times New Roman" w:hAnsi="Times New Roman" w:cs="Times New Roman"/>
          <w:sz w:val="23"/>
          <w:szCs w:val="23"/>
        </w:rPr>
        <w:t xml:space="preserve"> leadership considered Brandt's gesture as aimed at the Jewish people, not the Polish people" wrote Krzysztof </w:t>
      </w:r>
      <w:proofErr w:type="spellStart"/>
      <w:r w:rsidRPr="005D54FE">
        <w:rPr>
          <w:rFonts w:ascii="Times New Roman" w:hAnsi="Times New Roman" w:cs="Times New Roman"/>
          <w:sz w:val="23"/>
          <w:szCs w:val="23"/>
        </w:rPr>
        <w:t>Ruchniewicz</w:t>
      </w:r>
      <w:proofErr w:type="spellEnd"/>
      <w:r w:rsidRPr="005D54FE">
        <w:rPr>
          <w:rFonts w:ascii="Times New Roman" w:hAnsi="Times New Roman" w:cs="Times New Roman"/>
          <w:sz w:val="23"/>
          <w:szCs w:val="23"/>
        </w:rPr>
        <w:t>, a scho</w:t>
      </w:r>
      <w:r>
        <w:rPr>
          <w:rFonts w:ascii="Times New Roman" w:hAnsi="Times New Roman" w:cs="Times New Roman"/>
          <w:sz w:val="23"/>
          <w:szCs w:val="23"/>
        </w:rPr>
        <w:t>lar of Polish-German relations:</w:t>
      </w:r>
    </w:p>
    <w:p w:rsidR="007F0D0C" w:rsidRDefault="007F0D0C" w:rsidP="007F0D0C">
      <w:pPr>
        <w:spacing w:line="360" w:lineRule="auto"/>
        <w:rPr>
          <w:rFonts w:ascii="Times New Roman" w:hAnsi="Times New Roman" w:cs="Times New Roman"/>
          <w:sz w:val="23"/>
          <w:szCs w:val="23"/>
        </w:rPr>
      </w:pPr>
    </w:p>
    <w:p w:rsidR="007F0D0C" w:rsidRDefault="007F0D0C" w:rsidP="007F0D0C">
      <w:pPr>
        <w:spacing w:line="240" w:lineRule="auto"/>
        <w:ind w:left="720" w:right="720"/>
        <w:rPr>
          <w:rFonts w:ascii="Times New Roman" w:hAnsi="Times New Roman" w:cs="Times New Roman"/>
          <w:sz w:val="20"/>
          <w:szCs w:val="20"/>
        </w:rPr>
      </w:pPr>
      <w:r w:rsidRPr="00C90015">
        <w:rPr>
          <w:rFonts w:ascii="Times New Roman" w:hAnsi="Times New Roman" w:cs="Times New Roman"/>
          <w:sz w:val="20"/>
          <w:szCs w:val="20"/>
        </w:rPr>
        <w:t>"</w:t>
      </w:r>
      <w:r>
        <w:rPr>
          <w:rFonts w:ascii="Times New Roman" w:hAnsi="Times New Roman" w:cs="Times New Roman"/>
          <w:sz w:val="20"/>
          <w:szCs w:val="20"/>
        </w:rPr>
        <w:t>[...]</w:t>
      </w:r>
      <w:r w:rsidRPr="00C90015">
        <w:rPr>
          <w:rFonts w:ascii="Times New Roman" w:hAnsi="Times New Roman" w:cs="Times New Roman"/>
          <w:sz w:val="20"/>
          <w:szCs w:val="20"/>
        </w:rPr>
        <w:t xml:space="preserve"> in the</w:t>
      </w:r>
      <w:r>
        <w:rPr>
          <w:rFonts w:ascii="Times New Roman" w:hAnsi="Times New Roman" w:cs="Times New Roman"/>
          <w:sz w:val="20"/>
          <w:szCs w:val="20"/>
        </w:rPr>
        <w:t xml:space="preserve"> wake of their 1968 crackdown on</w:t>
      </w:r>
      <w:r w:rsidRPr="00C90015">
        <w:rPr>
          <w:rFonts w:ascii="Times New Roman" w:hAnsi="Times New Roman" w:cs="Times New Roman"/>
          <w:sz w:val="20"/>
          <w:szCs w:val="20"/>
        </w:rPr>
        <w:t xml:space="preserve"> Polish Jews, the communists were unwilling to admit to having made a mistake. In an attempt to remove Polish Jewry from the consciousness of Polish society they had now marginalized the Jews, eliminated their contribution to Polish culture, and almost erased the memory of the Holocaust. Thus, the official press selected a different photograph to convey the meaning of Brandt's visit, </w:t>
      </w:r>
      <w:r>
        <w:rPr>
          <w:rFonts w:ascii="Times New Roman" w:hAnsi="Times New Roman" w:cs="Times New Roman"/>
          <w:sz w:val="20"/>
          <w:szCs w:val="20"/>
        </w:rPr>
        <w:t xml:space="preserve">[namely] </w:t>
      </w:r>
      <w:r w:rsidRPr="00C90015">
        <w:rPr>
          <w:rFonts w:ascii="Times New Roman" w:hAnsi="Times New Roman" w:cs="Times New Roman"/>
          <w:sz w:val="20"/>
          <w:szCs w:val="20"/>
        </w:rPr>
        <w:t>his bow before the Tomb of Poland's Unknown Soldier."</w:t>
      </w:r>
      <w:r w:rsidRPr="00C90015">
        <w:rPr>
          <w:rStyle w:val="Odwoanieprzypisudolnego"/>
          <w:rFonts w:ascii="Times New Roman" w:hAnsi="Times New Roman" w:cs="Times New Roman"/>
          <w:sz w:val="20"/>
          <w:szCs w:val="20"/>
        </w:rPr>
        <w:footnoteReference w:id="68"/>
      </w:r>
    </w:p>
    <w:p w:rsidR="007F0D0C" w:rsidRPr="00C90015" w:rsidRDefault="007F0D0C" w:rsidP="007F0D0C">
      <w:pPr>
        <w:spacing w:line="240" w:lineRule="auto"/>
        <w:ind w:left="720" w:right="720"/>
        <w:rPr>
          <w:rFonts w:ascii="Times New Roman" w:hAnsi="Times New Roman" w:cs="Times New Roman"/>
          <w:sz w:val="20"/>
          <w:szCs w:val="20"/>
        </w:rPr>
      </w:pPr>
    </w:p>
    <w:p w:rsidR="007F0D0C" w:rsidRPr="00281D6C" w:rsidRDefault="007F0D0C" w:rsidP="007F0D0C">
      <w:pPr>
        <w:spacing w:line="360" w:lineRule="auto"/>
        <w:rPr>
          <w:rFonts w:ascii="Times New Roman" w:hAnsi="Times New Roman" w:cs="Times New Roman"/>
          <w:sz w:val="23"/>
          <w:szCs w:val="23"/>
        </w:rPr>
      </w:pPr>
      <w:r>
        <w:rPr>
          <w:rFonts w:ascii="Times New Roman" w:hAnsi="Times New Roman" w:cs="Times New Roman"/>
          <w:sz w:val="23"/>
          <w:szCs w:val="23"/>
        </w:rPr>
        <w:t>Fittingly, the</w:t>
      </w:r>
      <w:r w:rsidRPr="005D54FE">
        <w:rPr>
          <w:rFonts w:ascii="Times New Roman" w:hAnsi="Times New Roman" w:cs="Times New Roman"/>
          <w:sz w:val="23"/>
          <w:szCs w:val="23"/>
        </w:rPr>
        <w:t xml:space="preserve"> chancellor's last words, as he wa</w:t>
      </w:r>
      <w:r>
        <w:rPr>
          <w:rFonts w:ascii="Times New Roman" w:hAnsi="Times New Roman" w:cs="Times New Roman"/>
          <w:sz w:val="23"/>
          <w:szCs w:val="23"/>
        </w:rPr>
        <w:t>s boarding the plane back to Bon</w:t>
      </w:r>
      <w:r w:rsidRPr="005D54FE">
        <w:rPr>
          <w:rFonts w:ascii="Times New Roman" w:hAnsi="Times New Roman" w:cs="Times New Roman"/>
          <w:sz w:val="23"/>
          <w:szCs w:val="23"/>
        </w:rPr>
        <w:t>n, were directed to the prime minister Cyrank</w:t>
      </w:r>
      <w:r>
        <w:rPr>
          <w:rFonts w:ascii="Times New Roman" w:hAnsi="Times New Roman" w:cs="Times New Roman"/>
          <w:sz w:val="23"/>
          <w:szCs w:val="23"/>
        </w:rPr>
        <w:t xml:space="preserve">iewicz: "[...] </w:t>
      </w:r>
      <w:r w:rsidRPr="005D54FE">
        <w:rPr>
          <w:rFonts w:ascii="Times New Roman" w:hAnsi="Times New Roman" w:cs="Times New Roman"/>
          <w:sz w:val="23"/>
          <w:szCs w:val="23"/>
        </w:rPr>
        <w:t>Poland has also not worked out [</w:t>
      </w:r>
      <w:proofErr w:type="spellStart"/>
      <w:r w:rsidRPr="005D54FE">
        <w:rPr>
          <w:rFonts w:ascii="Times New Roman" w:hAnsi="Times New Roman" w:cs="Times New Roman"/>
          <w:i/>
          <w:sz w:val="23"/>
          <w:szCs w:val="23"/>
        </w:rPr>
        <w:t>ausarbeiten</w:t>
      </w:r>
      <w:proofErr w:type="spellEnd"/>
      <w:r w:rsidRPr="005D54FE">
        <w:rPr>
          <w:rFonts w:ascii="Times New Roman" w:hAnsi="Times New Roman" w:cs="Times New Roman"/>
          <w:sz w:val="23"/>
          <w:szCs w:val="23"/>
        </w:rPr>
        <w:t>] this part of her history yet."</w:t>
      </w:r>
      <w:r w:rsidRPr="005D54FE">
        <w:rPr>
          <w:rStyle w:val="Odwoanieprzypisudolnego"/>
          <w:rFonts w:ascii="Times New Roman" w:hAnsi="Times New Roman" w:cs="Times New Roman"/>
          <w:sz w:val="23"/>
          <w:szCs w:val="23"/>
        </w:rPr>
        <w:footnoteReference w:id="69"/>
      </w:r>
      <w:r w:rsidRPr="005D54FE">
        <w:rPr>
          <w:rFonts w:ascii="Times New Roman" w:hAnsi="Times New Roman" w:cs="Times New Roman"/>
          <w:sz w:val="23"/>
          <w:szCs w:val="23"/>
        </w:rPr>
        <w:t xml:space="preserve"> </w:t>
      </w:r>
      <w:r>
        <w:rPr>
          <w:rFonts w:ascii="Times New Roman" w:hAnsi="Times New Roman" w:cs="Times New Roman"/>
          <w:sz w:val="23"/>
          <w:szCs w:val="23"/>
        </w:rPr>
        <w:t>As</w:t>
      </w:r>
      <w:r w:rsidRPr="005D54FE">
        <w:rPr>
          <w:rFonts w:ascii="Times New Roman" w:hAnsi="Times New Roman" w:cs="Times New Roman"/>
          <w:sz w:val="23"/>
          <w:szCs w:val="23"/>
        </w:rPr>
        <w:t xml:space="preserve"> </w:t>
      </w:r>
      <w:proofErr w:type="spellStart"/>
      <w:r>
        <w:rPr>
          <w:rFonts w:ascii="Times New Roman" w:hAnsi="Times New Roman" w:cs="Times New Roman"/>
          <w:sz w:val="23"/>
          <w:szCs w:val="23"/>
        </w:rPr>
        <w:t>Ruchniewicz</w:t>
      </w:r>
      <w:proofErr w:type="spellEnd"/>
      <w:r>
        <w:rPr>
          <w:rFonts w:ascii="Times New Roman" w:hAnsi="Times New Roman" w:cs="Times New Roman"/>
          <w:sz w:val="23"/>
          <w:szCs w:val="23"/>
        </w:rPr>
        <w:t xml:space="preserve"> suggests</w:t>
      </w:r>
      <w:r w:rsidRPr="005D54FE">
        <w:rPr>
          <w:rFonts w:ascii="Times New Roman" w:hAnsi="Times New Roman" w:cs="Times New Roman"/>
          <w:sz w:val="23"/>
          <w:szCs w:val="23"/>
        </w:rPr>
        <w:t>, "it was</w:t>
      </w:r>
      <w:r>
        <w:rPr>
          <w:rFonts w:ascii="Times New Roman" w:hAnsi="Times New Roman" w:cs="Times New Roman"/>
          <w:sz w:val="23"/>
          <w:szCs w:val="23"/>
        </w:rPr>
        <w:t xml:space="preserve"> not</w:t>
      </w:r>
      <w:r w:rsidRPr="005D54FE">
        <w:rPr>
          <w:rFonts w:ascii="Times New Roman" w:hAnsi="Times New Roman" w:cs="Times New Roman"/>
          <w:sz w:val="23"/>
          <w:szCs w:val="23"/>
        </w:rPr>
        <w:t xml:space="preserve"> the right moment to talk </w:t>
      </w:r>
      <w:r>
        <w:rPr>
          <w:rFonts w:ascii="Times New Roman" w:hAnsi="Times New Roman" w:cs="Times New Roman"/>
          <w:sz w:val="23"/>
          <w:szCs w:val="23"/>
        </w:rPr>
        <w:t xml:space="preserve">about </w:t>
      </w:r>
      <w:r w:rsidRPr="005D54FE">
        <w:rPr>
          <w:rFonts w:ascii="Times New Roman" w:hAnsi="Times New Roman" w:cs="Times New Roman"/>
          <w:sz w:val="23"/>
          <w:szCs w:val="23"/>
        </w:rPr>
        <w:t>the</w:t>
      </w:r>
      <w:r w:rsidRPr="00281D6C">
        <w:rPr>
          <w:rFonts w:ascii="Times New Roman" w:hAnsi="Times New Roman" w:cs="Times New Roman"/>
          <w:sz w:val="23"/>
          <w:szCs w:val="23"/>
        </w:rPr>
        <w:t xml:space="preserve"> </w:t>
      </w:r>
      <w:r>
        <w:rPr>
          <w:rFonts w:ascii="Times New Roman" w:hAnsi="Times New Roman" w:cs="Times New Roman"/>
          <w:sz w:val="23"/>
          <w:szCs w:val="23"/>
        </w:rPr>
        <w:t>problem</w:t>
      </w:r>
      <w:r w:rsidRPr="00281D6C">
        <w:rPr>
          <w:rFonts w:ascii="Times New Roman" w:hAnsi="Times New Roman" w:cs="Times New Roman"/>
          <w:sz w:val="23"/>
          <w:szCs w:val="23"/>
        </w:rPr>
        <w:t xml:space="preserve"> </w:t>
      </w:r>
      <w:r>
        <w:rPr>
          <w:rFonts w:ascii="Times New Roman" w:hAnsi="Times New Roman" w:cs="Times New Roman"/>
          <w:sz w:val="23"/>
          <w:szCs w:val="23"/>
        </w:rPr>
        <w:t xml:space="preserve">of </w:t>
      </w:r>
      <w:r w:rsidRPr="00281D6C">
        <w:rPr>
          <w:rFonts w:ascii="Times New Roman" w:hAnsi="Times New Roman" w:cs="Times New Roman"/>
          <w:sz w:val="23"/>
          <w:szCs w:val="23"/>
        </w:rPr>
        <w:t>Polish anti-Semitism."</w:t>
      </w:r>
      <w:r w:rsidRPr="00281D6C">
        <w:rPr>
          <w:rStyle w:val="Odwoanieprzypisudolnego"/>
          <w:rFonts w:ascii="Times New Roman" w:hAnsi="Times New Roman" w:cs="Times New Roman"/>
          <w:sz w:val="23"/>
          <w:szCs w:val="23"/>
        </w:rPr>
        <w:footnoteReference w:id="70"/>
      </w:r>
    </w:p>
    <w:p w:rsidR="007F0D0C" w:rsidRPr="00E920DA" w:rsidRDefault="007F0D0C" w:rsidP="007F0D0C">
      <w:pPr>
        <w:spacing w:line="360" w:lineRule="auto"/>
        <w:rPr>
          <w:rFonts w:ascii="Times New Roman" w:hAnsi="Times New Roman" w:cs="Times New Roman"/>
          <w:sz w:val="23"/>
          <w:szCs w:val="23"/>
        </w:rPr>
      </w:pPr>
      <w:r w:rsidRPr="00281D6C">
        <w:rPr>
          <w:rFonts w:ascii="Times New Roman" w:hAnsi="Times New Roman" w:cs="Times New Roman"/>
          <w:sz w:val="23"/>
          <w:szCs w:val="23"/>
        </w:rPr>
        <w:tab/>
        <w:t>The complexities of the entangled Polish-Jewish-German history are too immense to be ex</w:t>
      </w:r>
      <w:r>
        <w:rPr>
          <w:rFonts w:ascii="Times New Roman" w:hAnsi="Times New Roman" w:cs="Times New Roman"/>
          <w:sz w:val="23"/>
          <w:szCs w:val="23"/>
        </w:rPr>
        <w:t>plored further in this article. The multi</w:t>
      </w:r>
      <w:r w:rsidRPr="00281D6C">
        <w:rPr>
          <w:rFonts w:ascii="Times New Roman" w:hAnsi="Times New Roman" w:cs="Times New Roman"/>
          <w:sz w:val="23"/>
          <w:szCs w:val="23"/>
        </w:rPr>
        <w:t>dimensional transcendence of Brandt's gesture reached far beyond bilateral Polish-German relations and beyond Cold War geopolitics.</w:t>
      </w:r>
      <w:r>
        <w:rPr>
          <w:rFonts w:ascii="Times New Roman" w:hAnsi="Times New Roman" w:cs="Times New Roman"/>
          <w:sz w:val="23"/>
          <w:szCs w:val="23"/>
        </w:rPr>
        <w:t xml:space="preserve"> In Poland,</w:t>
      </w:r>
      <w:r w:rsidRPr="00281D6C">
        <w:rPr>
          <w:rFonts w:ascii="Times New Roman" w:hAnsi="Times New Roman" w:cs="Times New Roman"/>
          <w:sz w:val="23"/>
          <w:szCs w:val="23"/>
        </w:rPr>
        <w:t xml:space="preserve"> Brandt's </w:t>
      </w:r>
      <w:r>
        <w:rPr>
          <w:rFonts w:ascii="Times New Roman" w:hAnsi="Times New Roman" w:cs="Times New Roman"/>
          <w:i/>
          <w:sz w:val="23"/>
          <w:szCs w:val="23"/>
        </w:rPr>
        <w:t>K</w:t>
      </w:r>
      <w:r w:rsidRPr="00281D6C">
        <w:rPr>
          <w:rFonts w:ascii="Times New Roman" w:hAnsi="Times New Roman" w:cs="Times New Roman"/>
          <w:i/>
          <w:sz w:val="23"/>
          <w:szCs w:val="23"/>
        </w:rPr>
        <w:t xml:space="preserve">niefall </w:t>
      </w:r>
      <w:r w:rsidRPr="00281D6C">
        <w:rPr>
          <w:rFonts w:ascii="Times New Roman" w:hAnsi="Times New Roman" w:cs="Times New Roman"/>
          <w:sz w:val="23"/>
          <w:szCs w:val="23"/>
        </w:rPr>
        <w:t>was "sh</w:t>
      </w:r>
      <w:r>
        <w:rPr>
          <w:rFonts w:ascii="Times New Roman" w:hAnsi="Times New Roman" w:cs="Times New Roman"/>
          <w:sz w:val="23"/>
          <w:szCs w:val="23"/>
        </w:rPr>
        <w:t>rouded in a veil of mystery", but</w:t>
      </w:r>
      <w:r w:rsidRPr="00281D6C">
        <w:rPr>
          <w:rFonts w:ascii="Times New Roman" w:hAnsi="Times New Roman" w:cs="Times New Roman"/>
          <w:sz w:val="23"/>
          <w:szCs w:val="23"/>
        </w:rPr>
        <w:t xml:space="preserve"> the communist-controlled media</w:t>
      </w:r>
      <w:r>
        <w:rPr>
          <w:rFonts w:ascii="Times New Roman" w:hAnsi="Times New Roman" w:cs="Times New Roman"/>
          <w:sz w:val="23"/>
          <w:szCs w:val="23"/>
        </w:rPr>
        <w:t xml:space="preserve"> failed to render the </w:t>
      </w:r>
      <w:r>
        <w:rPr>
          <w:rFonts w:ascii="Times New Roman" w:hAnsi="Times New Roman" w:cs="Times New Roman"/>
          <w:sz w:val="23"/>
          <w:szCs w:val="23"/>
        </w:rPr>
        <w:lastRenderedPageBreak/>
        <w:t>blockade watertight</w:t>
      </w:r>
      <w:r w:rsidRPr="00281D6C">
        <w:rPr>
          <w:rFonts w:ascii="Times New Roman" w:hAnsi="Times New Roman" w:cs="Times New Roman"/>
          <w:sz w:val="23"/>
          <w:szCs w:val="23"/>
        </w:rPr>
        <w:t xml:space="preserve">. </w:t>
      </w:r>
      <w:r>
        <w:rPr>
          <w:rFonts w:ascii="Times New Roman" w:hAnsi="Times New Roman" w:cs="Times New Roman"/>
          <w:sz w:val="23"/>
          <w:szCs w:val="23"/>
        </w:rPr>
        <w:t xml:space="preserve">True, the images of Brandt's </w:t>
      </w:r>
      <w:r w:rsidRPr="00B4754D">
        <w:rPr>
          <w:rFonts w:ascii="Times New Roman" w:hAnsi="Times New Roman" w:cs="Times New Roman"/>
          <w:i/>
          <w:sz w:val="23"/>
          <w:szCs w:val="23"/>
        </w:rPr>
        <w:t>Kniefall</w:t>
      </w:r>
      <w:r w:rsidRPr="00281D6C">
        <w:rPr>
          <w:rFonts w:ascii="Times New Roman" w:hAnsi="Times New Roman" w:cs="Times New Roman"/>
          <w:sz w:val="23"/>
          <w:szCs w:val="23"/>
        </w:rPr>
        <w:t xml:space="preserve"> remained largely</w:t>
      </w:r>
      <w:r>
        <w:rPr>
          <w:rFonts w:ascii="Times New Roman" w:hAnsi="Times New Roman" w:cs="Times New Roman"/>
          <w:sz w:val="23"/>
          <w:szCs w:val="23"/>
        </w:rPr>
        <w:t xml:space="preserve"> inaccessible for an ordinary citizen until 1989, but the ban was rather porous, especially in the few weeks following Brandt's gesture</w:t>
      </w:r>
      <w:r w:rsidRPr="00281D6C">
        <w:rPr>
          <w:rFonts w:ascii="Times New Roman" w:hAnsi="Times New Roman" w:cs="Times New Roman"/>
          <w:sz w:val="23"/>
          <w:szCs w:val="23"/>
        </w:rPr>
        <w:t>.</w:t>
      </w:r>
      <w:r w:rsidRPr="00281D6C">
        <w:rPr>
          <w:rStyle w:val="Odwoanieprzypisudolnego"/>
          <w:rFonts w:ascii="Times New Roman" w:hAnsi="Times New Roman" w:cs="Times New Roman"/>
          <w:sz w:val="23"/>
          <w:szCs w:val="23"/>
        </w:rPr>
        <w:footnoteReference w:id="71"/>
      </w:r>
      <w:r w:rsidRPr="00281D6C">
        <w:rPr>
          <w:rFonts w:ascii="Times New Roman" w:hAnsi="Times New Roman" w:cs="Times New Roman"/>
          <w:sz w:val="23"/>
          <w:szCs w:val="23"/>
        </w:rPr>
        <w:t xml:space="preserve"> </w:t>
      </w:r>
      <w:r>
        <w:rPr>
          <w:rFonts w:ascii="Times New Roman" w:hAnsi="Times New Roman" w:cs="Times New Roman"/>
          <w:sz w:val="23"/>
          <w:szCs w:val="23"/>
        </w:rPr>
        <w:t>To begin with, a full schedule of Brandt's visit had been publically</w:t>
      </w:r>
      <w:r w:rsidRPr="00281D6C">
        <w:rPr>
          <w:rFonts w:ascii="Times New Roman" w:hAnsi="Times New Roman" w:cs="Times New Roman"/>
          <w:sz w:val="23"/>
          <w:szCs w:val="23"/>
        </w:rPr>
        <w:t xml:space="preserve"> </w:t>
      </w:r>
      <w:r>
        <w:rPr>
          <w:rFonts w:ascii="Times New Roman" w:hAnsi="Times New Roman" w:cs="Times New Roman"/>
          <w:sz w:val="23"/>
          <w:szCs w:val="23"/>
        </w:rPr>
        <w:t xml:space="preserve">announced </w:t>
      </w:r>
      <w:r w:rsidRPr="00281D6C">
        <w:rPr>
          <w:rFonts w:ascii="Times New Roman" w:hAnsi="Times New Roman" w:cs="Times New Roman"/>
          <w:sz w:val="23"/>
          <w:szCs w:val="23"/>
        </w:rPr>
        <w:t>on the radio on December 6. Brandt's bow in front of the Unknown Soldier's Tomb was witnessed by ca. 2.000 onlookers, his gesture i</w:t>
      </w:r>
      <w:r>
        <w:rPr>
          <w:rFonts w:ascii="Times New Roman" w:hAnsi="Times New Roman" w:cs="Times New Roman"/>
          <w:sz w:val="23"/>
          <w:szCs w:val="23"/>
        </w:rPr>
        <w:t>n front of the Ghetto Memorial</w:t>
      </w:r>
      <w:r w:rsidRPr="00281D6C">
        <w:rPr>
          <w:rFonts w:ascii="Times New Roman" w:hAnsi="Times New Roman" w:cs="Times New Roman"/>
          <w:sz w:val="23"/>
          <w:szCs w:val="23"/>
        </w:rPr>
        <w:t xml:space="preserve"> </w:t>
      </w:r>
      <w:r>
        <w:rPr>
          <w:rFonts w:ascii="Times New Roman" w:hAnsi="Times New Roman" w:cs="Times New Roman"/>
          <w:sz w:val="23"/>
          <w:szCs w:val="23"/>
        </w:rPr>
        <w:t xml:space="preserve">- by </w:t>
      </w:r>
      <w:r w:rsidRPr="00281D6C">
        <w:rPr>
          <w:rFonts w:ascii="Times New Roman" w:hAnsi="Times New Roman" w:cs="Times New Roman"/>
          <w:sz w:val="23"/>
          <w:szCs w:val="23"/>
        </w:rPr>
        <w:t>ca. 300-400.</w:t>
      </w:r>
      <w:r w:rsidRPr="00281D6C">
        <w:rPr>
          <w:rStyle w:val="Odwoanieprzypisudolnego"/>
          <w:rFonts w:ascii="Times New Roman" w:hAnsi="Times New Roman" w:cs="Times New Roman"/>
          <w:sz w:val="23"/>
          <w:szCs w:val="23"/>
        </w:rPr>
        <w:footnoteReference w:id="72"/>
      </w:r>
      <w:r w:rsidRPr="00281D6C">
        <w:rPr>
          <w:rFonts w:ascii="Times New Roman" w:hAnsi="Times New Roman" w:cs="Times New Roman"/>
          <w:sz w:val="23"/>
          <w:szCs w:val="23"/>
        </w:rPr>
        <w:t xml:space="preserve"> The Polish Press Agency (PAP</w:t>
      </w:r>
      <w:r>
        <w:rPr>
          <w:rFonts w:ascii="Times New Roman" w:hAnsi="Times New Roman" w:cs="Times New Roman"/>
          <w:sz w:val="23"/>
          <w:szCs w:val="23"/>
        </w:rPr>
        <w:t>) was the first to report at 12:25pm (December 7) on Brandt's visit to the Heroes of the Ghetto monument, "erected at the spot where the Nazis had murdered, executed and deported 400.000 Jews to death camps", a report then distributed to all the major media in the country.</w:t>
      </w:r>
      <w:r>
        <w:rPr>
          <w:rStyle w:val="Odwoanieprzypisudolnego"/>
          <w:rFonts w:ascii="Times New Roman" w:hAnsi="Times New Roman" w:cs="Times New Roman"/>
          <w:sz w:val="23"/>
          <w:szCs w:val="23"/>
        </w:rPr>
        <w:footnoteReference w:id="73"/>
      </w:r>
      <w:r>
        <w:rPr>
          <w:rFonts w:ascii="Times New Roman" w:hAnsi="Times New Roman" w:cs="Times New Roman"/>
          <w:sz w:val="23"/>
          <w:szCs w:val="23"/>
        </w:rPr>
        <w:t xml:space="preserve"> True, no major</w:t>
      </w:r>
      <w:r w:rsidRPr="00B15E92">
        <w:rPr>
          <w:rFonts w:ascii="Times New Roman" w:hAnsi="Times New Roman" w:cs="Times New Roman"/>
          <w:sz w:val="23"/>
          <w:szCs w:val="23"/>
        </w:rPr>
        <w:t xml:space="preserve"> Polish newspaper published a </w:t>
      </w:r>
      <w:r>
        <w:rPr>
          <w:rFonts w:ascii="Times New Roman" w:hAnsi="Times New Roman" w:cs="Times New Roman"/>
          <w:sz w:val="23"/>
          <w:szCs w:val="23"/>
        </w:rPr>
        <w:t>clear, large photograph of the</w:t>
      </w:r>
      <w:r w:rsidRPr="00B15E92">
        <w:rPr>
          <w:rFonts w:ascii="Times New Roman" w:hAnsi="Times New Roman" w:cs="Times New Roman"/>
          <w:sz w:val="23"/>
          <w:szCs w:val="23"/>
        </w:rPr>
        <w:t xml:space="preserve"> ge</w:t>
      </w:r>
      <w:r>
        <w:rPr>
          <w:rFonts w:ascii="Times New Roman" w:hAnsi="Times New Roman" w:cs="Times New Roman"/>
          <w:sz w:val="23"/>
          <w:szCs w:val="23"/>
        </w:rPr>
        <w:t>nuflection the way that many major world newspapers did on their first pages on December 8</w:t>
      </w:r>
      <w:r w:rsidRPr="00B15E92">
        <w:rPr>
          <w:rFonts w:ascii="Times New Roman" w:hAnsi="Times New Roman" w:cs="Times New Roman"/>
          <w:sz w:val="23"/>
          <w:szCs w:val="23"/>
        </w:rPr>
        <w:t>.</w:t>
      </w:r>
      <w:r>
        <w:rPr>
          <w:rFonts w:ascii="Times New Roman" w:hAnsi="Times New Roman" w:cs="Times New Roman"/>
          <w:sz w:val="23"/>
          <w:szCs w:val="23"/>
        </w:rPr>
        <w:t xml:space="preserve"> But one local newspaper, for example, did write</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about </w:t>
      </w:r>
      <w:r w:rsidRPr="00B15E92">
        <w:rPr>
          <w:rFonts w:ascii="Times New Roman" w:hAnsi="Times New Roman" w:cs="Times New Roman"/>
          <w:sz w:val="23"/>
          <w:szCs w:val="23"/>
        </w:rPr>
        <w:t xml:space="preserve">"all </w:t>
      </w:r>
      <w:r>
        <w:rPr>
          <w:rFonts w:ascii="Times New Roman" w:hAnsi="Times New Roman" w:cs="Times New Roman"/>
          <w:sz w:val="23"/>
          <w:szCs w:val="23"/>
        </w:rPr>
        <w:t>dailies" of</w:t>
      </w:r>
      <w:r w:rsidRPr="00B15E92">
        <w:rPr>
          <w:rFonts w:ascii="Times New Roman" w:hAnsi="Times New Roman" w:cs="Times New Roman"/>
          <w:sz w:val="23"/>
          <w:szCs w:val="23"/>
        </w:rPr>
        <w:t xml:space="preserve"> Paris and Brussels "publishing a photograph of chancellor Brandt paying homage in front of the Heroes of the Warsaw Ghe</w:t>
      </w:r>
      <w:r>
        <w:rPr>
          <w:rFonts w:ascii="Times New Roman" w:hAnsi="Times New Roman" w:cs="Times New Roman"/>
          <w:sz w:val="23"/>
          <w:szCs w:val="23"/>
        </w:rPr>
        <w:t>tto on his knees"</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74"/>
      </w:r>
    </w:p>
    <w:p w:rsidR="007F0D0C" w:rsidRDefault="007F0D0C" w:rsidP="001034EB">
      <w:pPr>
        <w:spacing w:line="360" w:lineRule="auto"/>
        <w:rPr>
          <w:rFonts w:ascii="Times New Roman" w:hAnsi="Times New Roman" w:cs="Times New Roman"/>
          <w:sz w:val="23"/>
          <w:szCs w:val="23"/>
        </w:rPr>
      </w:pPr>
      <w:r>
        <w:rPr>
          <w:rFonts w:ascii="Times New Roman" w:hAnsi="Times New Roman" w:cs="Times New Roman"/>
          <w:sz w:val="23"/>
          <w:szCs w:val="23"/>
        </w:rPr>
        <w:tab/>
        <w:t>To be sure, m</w:t>
      </w:r>
      <w:r w:rsidRPr="00B15E92">
        <w:rPr>
          <w:rFonts w:ascii="Times New Roman" w:hAnsi="Times New Roman" w:cs="Times New Roman"/>
          <w:sz w:val="23"/>
          <w:szCs w:val="23"/>
        </w:rPr>
        <w:t xml:space="preserve">ost of the attention was dedicated to the diplomatic and technical aspects of the Warsaw Treaty and the benefits it provided for the Polish People's Republic, focusing on the now secure </w:t>
      </w:r>
      <w:r>
        <w:rPr>
          <w:rFonts w:ascii="Times New Roman" w:hAnsi="Times New Roman" w:cs="Times New Roman"/>
          <w:sz w:val="23"/>
          <w:szCs w:val="23"/>
        </w:rPr>
        <w:t>western</w:t>
      </w:r>
      <w:r w:rsidRPr="00B15E92">
        <w:rPr>
          <w:rFonts w:ascii="Times New Roman" w:hAnsi="Times New Roman" w:cs="Times New Roman"/>
          <w:sz w:val="23"/>
          <w:szCs w:val="23"/>
        </w:rPr>
        <w:t xml:space="preserve"> border. </w:t>
      </w:r>
      <w:r>
        <w:rPr>
          <w:rFonts w:ascii="Times New Roman" w:hAnsi="Times New Roman" w:cs="Times New Roman"/>
          <w:sz w:val="23"/>
          <w:szCs w:val="23"/>
        </w:rPr>
        <w:t xml:space="preserve">Nonetheless, on December 7, the national evening news service did show (very brief) footage of Brandt's genuflection. </w:t>
      </w:r>
      <w:proofErr w:type="spellStart"/>
      <w:r w:rsidRPr="00792505">
        <w:rPr>
          <w:rFonts w:ascii="Times New Roman" w:hAnsi="Times New Roman" w:cs="Times New Roman"/>
          <w:i/>
          <w:sz w:val="23"/>
          <w:szCs w:val="23"/>
        </w:rPr>
        <w:t>Życie</w:t>
      </w:r>
      <w:proofErr w:type="spellEnd"/>
      <w:r w:rsidRPr="00792505">
        <w:rPr>
          <w:rFonts w:ascii="Times New Roman" w:hAnsi="Times New Roman" w:cs="Times New Roman"/>
          <w:i/>
          <w:sz w:val="23"/>
          <w:szCs w:val="23"/>
        </w:rPr>
        <w:t xml:space="preserve"> </w:t>
      </w:r>
      <w:proofErr w:type="spellStart"/>
      <w:r w:rsidRPr="00792505">
        <w:rPr>
          <w:rFonts w:ascii="Times New Roman" w:hAnsi="Times New Roman" w:cs="Times New Roman"/>
          <w:i/>
          <w:sz w:val="23"/>
          <w:szCs w:val="23"/>
        </w:rPr>
        <w:t>Warszawy</w:t>
      </w:r>
      <w:proofErr w:type="spellEnd"/>
      <w:r w:rsidRPr="00F578D3">
        <w:rPr>
          <w:rFonts w:ascii="Times New Roman" w:hAnsi="Times New Roman" w:cs="Times New Roman"/>
          <w:sz w:val="23"/>
          <w:szCs w:val="23"/>
        </w:rPr>
        <w:t>, a major newspaper, als</w:t>
      </w:r>
      <w:r>
        <w:rPr>
          <w:rFonts w:ascii="Times New Roman" w:hAnsi="Times New Roman" w:cs="Times New Roman"/>
          <w:sz w:val="23"/>
          <w:szCs w:val="23"/>
        </w:rPr>
        <w:t>o published a (small) picture of the kneeling chancellor on December 8.</w:t>
      </w:r>
      <w:r>
        <w:rPr>
          <w:rStyle w:val="Odwoanieprzypisudolnego"/>
          <w:rFonts w:ascii="Times New Roman" w:hAnsi="Times New Roman" w:cs="Times New Roman"/>
          <w:sz w:val="23"/>
          <w:szCs w:val="23"/>
        </w:rPr>
        <w:footnoteReference w:id="75"/>
      </w:r>
      <w:r>
        <w:rPr>
          <w:rFonts w:ascii="Times New Roman" w:hAnsi="Times New Roman" w:cs="Times New Roman"/>
          <w:sz w:val="23"/>
          <w:szCs w:val="23"/>
        </w:rPr>
        <w:t xml:space="preserve"> In most newspapers, the picture was edited to make it seem that Brandt was kneeling in front of a Polish soldier, not in front of the Ghetto monument.</w:t>
      </w:r>
      <w:r>
        <w:rPr>
          <w:rStyle w:val="Odwoanieprzypisudolnego"/>
          <w:rFonts w:ascii="Times New Roman" w:hAnsi="Times New Roman" w:cs="Times New Roman"/>
          <w:sz w:val="23"/>
          <w:szCs w:val="23"/>
        </w:rPr>
        <w:footnoteReference w:id="76"/>
      </w:r>
      <w:r>
        <w:rPr>
          <w:rFonts w:ascii="Times New Roman" w:hAnsi="Times New Roman" w:cs="Times New Roman"/>
          <w:sz w:val="23"/>
          <w:szCs w:val="23"/>
        </w:rPr>
        <w:t xml:space="preserve"> At the same time, the most widely distributed newspaper in Poland, the party organ </w:t>
      </w:r>
      <w:r w:rsidRPr="00C32A0A">
        <w:rPr>
          <w:rFonts w:ascii="Times New Roman" w:hAnsi="Times New Roman" w:cs="Times New Roman"/>
          <w:i/>
          <w:sz w:val="23"/>
          <w:szCs w:val="23"/>
        </w:rPr>
        <w:t>Trybuna Ludu</w:t>
      </w:r>
      <w:r>
        <w:rPr>
          <w:rFonts w:ascii="Times New Roman" w:hAnsi="Times New Roman" w:cs="Times New Roman"/>
          <w:sz w:val="23"/>
          <w:szCs w:val="23"/>
        </w:rPr>
        <w:t>, informed (on the first page, on December 9) of the chancellor's bow in front of the Unknown Soldier Memorial as well as of his "genuflection honoring the victims of the Nazi occupation."</w:t>
      </w:r>
      <w:r>
        <w:rPr>
          <w:rStyle w:val="Odwoanieprzypisudolnego"/>
          <w:rFonts w:ascii="Times New Roman" w:hAnsi="Times New Roman" w:cs="Times New Roman"/>
          <w:sz w:val="23"/>
          <w:szCs w:val="23"/>
        </w:rPr>
        <w:footnoteReference w:id="77"/>
      </w:r>
      <w:r>
        <w:rPr>
          <w:rFonts w:ascii="Times New Roman" w:hAnsi="Times New Roman" w:cs="Times New Roman"/>
          <w:sz w:val="23"/>
          <w:szCs w:val="23"/>
        </w:rPr>
        <w:t xml:space="preserve"> The </w:t>
      </w:r>
      <w:proofErr w:type="spellStart"/>
      <w:r w:rsidRPr="00C90015">
        <w:rPr>
          <w:rFonts w:ascii="Times New Roman" w:hAnsi="Times New Roman" w:cs="Times New Roman"/>
          <w:i/>
          <w:sz w:val="23"/>
          <w:szCs w:val="23"/>
        </w:rPr>
        <w:t>Życie</w:t>
      </w:r>
      <w:proofErr w:type="spellEnd"/>
      <w:r w:rsidRPr="00C90015">
        <w:rPr>
          <w:rFonts w:ascii="Times New Roman" w:hAnsi="Times New Roman" w:cs="Times New Roman"/>
          <w:i/>
          <w:sz w:val="23"/>
          <w:szCs w:val="23"/>
        </w:rPr>
        <w:t xml:space="preserve"> </w:t>
      </w:r>
      <w:proofErr w:type="spellStart"/>
      <w:r w:rsidRPr="00C90015">
        <w:rPr>
          <w:rFonts w:ascii="Times New Roman" w:hAnsi="Times New Roman" w:cs="Times New Roman"/>
          <w:i/>
          <w:sz w:val="23"/>
          <w:szCs w:val="23"/>
        </w:rPr>
        <w:t>Warszawy</w:t>
      </w:r>
      <w:proofErr w:type="spellEnd"/>
      <w:r>
        <w:rPr>
          <w:rFonts w:ascii="Times New Roman" w:hAnsi="Times New Roman" w:cs="Times New Roman"/>
          <w:sz w:val="23"/>
          <w:szCs w:val="23"/>
        </w:rPr>
        <w:t xml:space="preserve"> praised "the anti-Nazi resistance fighter Brandt" and spoke highly of his "genuflection in front of the Heroes of the Warsaw Memorial, which moved him deeply" and assured that "Polish society knew how to appreciate such [a manifestation of] human feeling".</w:t>
      </w:r>
      <w:r>
        <w:rPr>
          <w:rStyle w:val="Odwoanieprzypisudolnego"/>
          <w:rFonts w:ascii="Times New Roman" w:hAnsi="Times New Roman" w:cs="Times New Roman"/>
          <w:sz w:val="23"/>
          <w:szCs w:val="23"/>
        </w:rPr>
        <w:footnoteReference w:id="78"/>
      </w:r>
      <w:r>
        <w:rPr>
          <w:rFonts w:ascii="Times New Roman" w:hAnsi="Times New Roman" w:cs="Times New Roman"/>
          <w:sz w:val="23"/>
          <w:szCs w:val="23"/>
        </w:rPr>
        <w:t xml:space="preserve"> The regime-sponsored Catholic </w:t>
      </w:r>
      <w:proofErr w:type="spellStart"/>
      <w:r w:rsidRPr="00A65091">
        <w:rPr>
          <w:rFonts w:ascii="Times New Roman" w:hAnsi="Times New Roman" w:cs="Times New Roman"/>
          <w:i/>
          <w:sz w:val="23"/>
          <w:szCs w:val="23"/>
        </w:rPr>
        <w:t>Słowo</w:t>
      </w:r>
      <w:proofErr w:type="spellEnd"/>
      <w:r w:rsidRPr="00A65091">
        <w:rPr>
          <w:rFonts w:ascii="Times New Roman" w:hAnsi="Times New Roman" w:cs="Times New Roman"/>
          <w:i/>
          <w:sz w:val="23"/>
          <w:szCs w:val="23"/>
        </w:rPr>
        <w:t xml:space="preserve"> </w:t>
      </w:r>
      <w:proofErr w:type="spellStart"/>
      <w:r w:rsidRPr="00A65091">
        <w:rPr>
          <w:rFonts w:ascii="Times New Roman" w:hAnsi="Times New Roman" w:cs="Times New Roman"/>
          <w:i/>
          <w:sz w:val="23"/>
          <w:szCs w:val="23"/>
        </w:rPr>
        <w:t>Powszechne</w:t>
      </w:r>
      <w:proofErr w:type="spellEnd"/>
      <w:r>
        <w:rPr>
          <w:rFonts w:ascii="Times New Roman" w:hAnsi="Times New Roman" w:cs="Times New Roman"/>
          <w:sz w:val="23"/>
          <w:szCs w:val="23"/>
        </w:rPr>
        <w:t xml:space="preserve">, also on December 8, praised Brandt's "courage" and slammed the "cowardly" critiques of his policy and "the disgusting comments </w:t>
      </w:r>
      <w:r>
        <w:rPr>
          <w:rFonts w:ascii="Times New Roman" w:hAnsi="Times New Roman" w:cs="Times New Roman"/>
          <w:sz w:val="23"/>
          <w:szCs w:val="23"/>
        </w:rPr>
        <w:lastRenderedPageBreak/>
        <w:t>ridiculing his spontaneous gesture in front of the Ghetto Heroes memorial" in West Germany.</w:t>
      </w:r>
      <w:r>
        <w:rPr>
          <w:rStyle w:val="Odwoanieprzypisudolnego"/>
          <w:rFonts w:ascii="Times New Roman" w:hAnsi="Times New Roman" w:cs="Times New Roman"/>
          <w:sz w:val="23"/>
          <w:szCs w:val="23"/>
        </w:rPr>
        <w:footnoteReference w:id="79"/>
      </w:r>
      <w:r>
        <w:rPr>
          <w:rFonts w:ascii="Times New Roman" w:hAnsi="Times New Roman" w:cs="Times New Roman"/>
          <w:sz w:val="23"/>
          <w:szCs w:val="23"/>
        </w:rPr>
        <w:t xml:space="preserve"> More loyal authors tried to bring the situation under control by attributing the turn in West German policy to the supposedly model Polish-East German relations.</w:t>
      </w:r>
      <w:r>
        <w:rPr>
          <w:rStyle w:val="Odwoanieprzypisudolnego"/>
          <w:rFonts w:ascii="Times New Roman" w:hAnsi="Times New Roman" w:cs="Times New Roman"/>
          <w:sz w:val="23"/>
          <w:szCs w:val="23"/>
        </w:rPr>
        <w:footnoteReference w:id="80"/>
      </w:r>
      <w:r>
        <w:rPr>
          <w:rFonts w:ascii="Times New Roman" w:hAnsi="Times New Roman" w:cs="Times New Roman"/>
          <w:sz w:val="23"/>
          <w:szCs w:val="23"/>
        </w:rPr>
        <w:t xml:space="preserve"> Nonetheless, "Brandt's gesture, despite the censors' effort, had reached some parts of the society", according to Adam </w:t>
      </w:r>
      <w:proofErr w:type="spellStart"/>
      <w:r>
        <w:rPr>
          <w:rFonts w:ascii="Times New Roman" w:hAnsi="Times New Roman" w:cs="Times New Roman"/>
          <w:sz w:val="23"/>
          <w:szCs w:val="23"/>
        </w:rPr>
        <w:t>Krzemiński</w:t>
      </w:r>
      <w:proofErr w:type="spellEnd"/>
      <w:r>
        <w:rPr>
          <w:rFonts w:ascii="Times New Roman" w:hAnsi="Times New Roman" w:cs="Times New Roman"/>
          <w:sz w:val="23"/>
          <w:szCs w:val="23"/>
        </w:rPr>
        <w:t>, a leading expert on Polish-German relations.</w:t>
      </w:r>
      <w:r>
        <w:rPr>
          <w:rStyle w:val="Odwoanieprzypisudolnego"/>
          <w:rFonts w:ascii="Times New Roman" w:hAnsi="Times New Roman" w:cs="Times New Roman"/>
          <w:sz w:val="23"/>
          <w:szCs w:val="23"/>
        </w:rPr>
        <w:footnoteReference w:id="81"/>
      </w:r>
    </w:p>
    <w:p w:rsidR="007F0D0C" w:rsidRPr="004630E0" w:rsidRDefault="007F0D0C" w:rsidP="007F0D0C">
      <w:pPr>
        <w:spacing w:line="360" w:lineRule="auto"/>
        <w:rPr>
          <w:rFonts w:ascii="Times New Roman" w:hAnsi="Times New Roman" w:cs="Times New Roman"/>
          <w:sz w:val="23"/>
          <w:szCs w:val="23"/>
        </w:rPr>
      </w:pPr>
      <w:r>
        <w:rPr>
          <w:rFonts w:ascii="Times New Roman" w:hAnsi="Times New Roman" w:cs="Times New Roman"/>
          <w:sz w:val="23"/>
          <w:szCs w:val="23"/>
        </w:rPr>
        <w:tab/>
      </w:r>
      <w:r w:rsidRPr="006F5F67">
        <w:rPr>
          <w:rFonts w:ascii="Times New Roman" w:hAnsi="Times New Roman" w:cs="Times New Roman"/>
          <w:sz w:val="23"/>
          <w:szCs w:val="23"/>
        </w:rPr>
        <w:t>"In the 1970s, the i</w:t>
      </w:r>
      <w:r>
        <w:rPr>
          <w:rFonts w:ascii="Times New Roman" w:hAnsi="Times New Roman" w:cs="Times New Roman"/>
          <w:sz w:val="23"/>
          <w:szCs w:val="23"/>
        </w:rPr>
        <w:t xml:space="preserve">mage of the kneeling chancellor had made it into the consciousness of a considerable part of the society osmotically", wrote </w:t>
      </w:r>
      <w:proofErr w:type="spellStart"/>
      <w:r>
        <w:rPr>
          <w:rFonts w:ascii="Times New Roman" w:hAnsi="Times New Roman" w:cs="Times New Roman"/>
          <w:sz w:val="23"/>
          <w:szCs w:val="23"/>
        </w:rPr>
        <w:t>Krzemiński</w:t>
      </w:r>
      <w:proofErr w:type="spellEnd"/>
      <w:r>
        <w:rPr>
          <w:rFonts w:ascii="Times New Roman" w:hAnsi="Times New Roman" w:cs="Times New Roman"/>
          <w:sz w:val="23"/>
          <w:szCs w:val="23"/>
        </w:rPr>
        <w:t>.</w:t>
      </w:r>
      <w:r>
        <w:rPr>
          <w:rStyle w:val="Odwoanieprzypisudolnego"/>
          <w:rFonts w:ascii="Times New Roman" w:hAnsi="Times New Roman" w:cs="Times New Roman"/>
          <w:sz w:val="23"/>
          <w:szCs w:val="23"/>
        </w:rPr>
        <w:footnoteReference w:id="82"/>
      </w:r>
      <w:r>
        <w:rPr>
          <w:rFonts w:ascii="Times New Roman" w:hAnsi="Times New Roman" w:cs="Times New Roman"/>
          <w:sz w:val="23"/>
          <w:szCs w:val="23"/>
        </w:rPr>
        <w:t xml:space="preserve"> He followed Brandt's 1970 visit closely as a young journalist. His word choice - osmosis - was not accidental. It is indicative of the difficulty in tracing the reactions of Polish society to the </w:t>
      </w:r>
      <w:r>
        <w:rPr>
          <w:rFonts w:ascii="Times New Roman" w:hAnsi="Times New Roman" w:cs="Times New Roman"/>
          <w:i/>
          <w:sz w:val="23"/>
          <w:szCs w:val="23"/>
        </w:rPr>
        <w:t>K</w:t>
      </w:r>
      <w:r w:rsidRPr="00937B3B">
        <w:rPr>
          <w:rFonts w:ascii="Times New Roman" w:hAnsi="Times New Roman" w:cs="Times New Roman"/>
          <w:i/>
          <w:sz w:val="23"/>
          <w:szCs w:val="23"/>
        </w:rPr>
        <w:t>niefall</w:t>
      </w:r>
      <w:r>
        <w:rPr>
          <w:rFonts w:ascii="Times New Roman" w:hAnsi="Times New Roman" w:cs="Times New Roman"/>
          <w:sz w:val="23"/>
          <w:szCs w:val="23"/>
        </w:rPr>
        <w:t xml:space="preserve"> in general: a taboo not to be explored further, after all. Consequently, it is difficult to find opinion surveys pertaining to that particular gesture, public or covert, if some did take place. Still, even if many Poles were spared the news of the </w:t>
      </w:r>
      <w:r>
        <w:rPr>
          <w:rFonts w:ascii="Times New Roman" w:hAnsi="Times New Roman" w:cs="Times New Roman"/>
          <w:i/>
          <w:sz w:val="23"/>
          <w:szCs w:val="23"/>
        </w:rPr>
        <w:t>K</w:t>
      </w:r>
      <w:r w:rsidRPr="00C32A0A">
        <w:rPr>
          <w:rFonts w:ascii="Times New Roman" w:hAnsi="Times New Roman" w:cs="Times New Roman"/>
          <w:i/>
          <w:sz w:val="23"/>
          <w:szCs w:val="23"/>
        </w:rPr>
        <w:t>niefall</w:t>
      </w:r>
      <w:r>
        <w:rPr>
          <w:rFonts w:ascii="Times New Roman" w:hAnsi="Times New Roman" w:cs="Times New Roman"/>
          <w:sz w:val="23"/>
          <w:szCs w:val="23"/>
        </w:rPr>
        <w:t xml:space="preserve">, the larger point remains: the expectations before the visit, as expressed by </w:t>
      </w:r>
      <w:proofErr w:type="spellStart"/>
      <w:r>
        <w:rPr>
          <w:rFonts w:ascii="Times New Roman" w:hAnsi="Times New Roman" w:cs="Times New Roman"/>
          <w:sz w:val="23"/>
          <w:szCs w:val="23"/>
        </w:rPr>
        <w:t>Krzemiński</w:t>
      </w:r>
      <w:proofErr w:type="spellEnd"/>
      <w:r>
        <w:rPr>
          <w:rFonts w:ascii="Times New Roman" w:hAnsi="Times New Roman" w:cs="Times New Roman"/>
          <w:sz w:val="23"/>
          <w:szCs w:val="23"/>
        </w:rPr>
        <w:t xml:space="preserve">, "were enormous. It is hard to imagine today how serious a trauma Bonn's refusal to recognize the Oder-Neisse border had caused in Poland. It was not only about the fear of German revisionism. It was the humiliation of </w:t>
      </w:r>
      <w:r w:rsidRPr="003D4DE0">
        <w:rPr>
          <w:rFonts w:ascii="Times New Roman" w:hAnsi="Times New Roman" w:cs="Times New Roman"/>
          <w:sz w:val="23"/>
          <w:szCs w:val="23"/>
        </w:rPr>
        <w:t>provisionality</w:t>
      </w:r>
      <w:r>
        <w:rPr>
          <w:rFonts w:ascii="Times New Roman" w:hAnsi="Times New Roman" w:cs="Times New Roman"/>
          <w:sz w:val="23"/>
          <w:szCs w:val="23"/>
        </w:rPr>
        <w:t xml:space="preserve"> and the sense that one had no choice but to accept the Soviet warranty."</w:t>
      </w:r>
      <w:r>
        <w:rPr>
          <w:rStyle w:val="Odwoanieprzypisudolnego"/>
          <w:rFonts w:ascii="Times New Roman" w:hAnsi="Times New Roman" w:cs="Times New Roman"/>
          <w:sz w:val="23"/>
          <w:szCs w:val="23"/>
        </w:rPr>
        <w:footnoteReference w:id="83"/>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sz w:val="23"/>
          <w:szCs w:val="23"/>
        </w:rPr>
        <w:tab/>
        <w:t>In sum, while the Warsaw Treaty and Brandt's visit must have been known to any conscious citizen and were actively followed by many, it is</w:t>
      </w:r>
      <w:r w:rsidRPr="00B15E92">
        <w:rPr>
          <w:rFonts w:ascii="Times New Roman" w:hAnsi="Times New Roman" w:cs="Times New Roman"/>
          <w:sz w:val="23"/>
          <w:szCs w:val="23"/>
        </w:rPr>
        <w:t xml:space="preserve"> impossible to gauge how many Poles knew about Brandt's </w:t>
      </w:r>
      <w:r>
        <w:rPr>
          <w:rFonts w:ascii="Times New Roman" w:hAnsi="Times New Roman" w:cs="Times New Roman"/>
          <w:i/>
          <w:sz w:val="23"/>
          <w:szCs w:val="23"/>
        </w:rPr>
        <w:t>K</w:t>
      </w:r>
      <w:r w:rsidRPr="00B15E92">
        <w:rPr>
          <w:rFonts w:ascii="Times New Roman" w:hAnsi="Times New Roman" w:cs="Times New Roman"/>
          <w:i/>
          <w:sz w:val="23"/>
          <w:szCs w:val="23"/>
        </w:rPr>
        <w:t>niefall</w:t>
      </w:r>
      <w:r w:rsidRPr="00B15E92">
        <w:rPr>
          <w:rFonts w:ascii="Times New Roman" w:hAnsi="Times New Roman" w:cs="Times New Roman"/>
          <w:sz w:val="23"/>
          <w:szCs w:val="23"/>
        </w:rPr>
        <w:t xml:space="preserve"> and what</w:t>
      </w:r>
      <w:r>
        <w:rPr>
          <w:rFonts w:ascii="Times New Roman" w:hAnsi="Times New Roman" w:cs="Times New Roman"/>
          <w:sz w:val="23"/>
          <w:szCs w:val="23"/>
        </w:rPr>
        <w:t xml:space="preserve"> they knew in mid-December 1970. On the other hand, i</w:t>
      </w:r>
      <w:r w:rsidRPr="00B15E92">
        <w:rPr>
          <w:rFonts w:ascii="Times New Roman" w:hAnsi="Times New Roman" w:cs="Times New Roman"/>
          <w:sz w:val="23"/>
          <w:szCs w:val="23"/>
        </w:rPr>
        <w:t>t is certainly true that the authorities did not</w:t>
      </w:r>
      <w:r>
        <w:rPr>
          <w:rFonts w:ascii="Times New Roman" w:hAnsi="Times New Roman" w:cs="Times New Roman"/>
          <w:sz w:val="23"/>
          <w:szCs w:val="23"/>
        </w:rPr>
        <w:t xml:space="preserve"> fully</w:t>
      </w:r>
      <w:r w:rsidRPr="00B15E92">
        <w:rPr>
          <w:rFonts w:ascii="Times New Roman" w:hAnsi="Times New Roman" w:cs="Times New Roman"/>
          <w:sz w:val="23"/>
          <w:szCs w:val="23"/>
        </w:rPr>
        <w:t xml:space="preserve"> succeed in their apparent </w:t>
      </w:r>
      <w:r>
        <w:rPr>
          <w:rFonts w:ascii="Times New Roman" w:hAnsi="Times New Roman" w:cs="Times New Roman"/>
          <w:sz w:val="23"/>
          <w:szCs w:val="23"/>
        </w:rPr>
        <w:t>wish</w:t>
      </w:r>
      <w:r w:rsidRPr="00B15E92">
        <w:rPr>
          <w:rFonts w:ascii="Times New Roman" w:hAnsi="Times New Roman" w:cs="Times New Roman"/>
          <w:sz w:val="23"/>
          <w:szCs w:val="23"/>
        </w:rPr>
        <w:t xml:space="preserve"> to </w:t>
      </w:r>
      <w:r>
        <w:rPr>
          <w:rFonts w:ascii="Times New Roman" w:hAnsi="Times New Roman" w:cs="Times New Roman"/>
          <w:sz w:val="23"/>
          <w:szCs w:val="23"/>
        </w:rPr>
        <w:t xml:space="preserve">make it disappear. </w:t>
      </w:r>
      <w:r w:rsidRPr="00B15E92">
        <w:rPr>
          <w:rFonts w:ascii="Times New Roman" w:hAnsi="Times New Roman" w:cs="Times New Roman"/>
          <w:sz w:val="23"/>
          <w:szCs w:val="23"/>
        </w:rPr>
        <w:t xml:space="preserve">The general availability and popularity of </w:t>
      </w:r>
      <w:r>
        <w:rPr>
          <w:rFonts w:ascii="Times New Roman" w:hAnsi="Times New Roman" w:cs="Times New Roman"/>
          <w:sz w:val="23"/>
          <w:szCs w:val="23"/>
        </w:rPr>
        <w:t xml:space="preserve">the </w:t>
      </w:r>
      <w:r w:rsidRPr="00B15E92">
        <w:rPr>
          <w:rFonts w:ascii="Times New Roman" w:hAnsi="Times New Roman" w:cs="Times New Roman"/>
          <w:sz w:val="23"/>
          <w:szCs w:val="23"/>
        </w:rPr>
        <w:t xml:space="preserve">Western media in Poland, such as the Radio Free Europe or the Voice of America, is undisputed and was outstanding east </w:t>
      </w:r>
      <w:r>
        <w:rPr>
          <w:rFonts w:ascii="Times New Roman" w:hAnsi="Times New Roman" w:cs="Times New Roman"/>
          <w:sz w:val="23"/>
          <w:szCs w:val="23"/>
        </w:rPr>
        <w:t xml:space="preserve">of the Iron Curtain. It is also worth emphasizing </w:t>
      </w:r>
      <w:r w:rsidRPr="00B15E92">
        <w:rPr>
          <w:rFonts w:ascii="Times New Roman" w:hAnsi="Times New Roman" w:cs="Times New Roman"/>
          <w:sz w:val="23"/>
          <w:szCs w:val="23"/>
        </w:rPr>
        <w:t xml:space="preserve">that port cities such as Szczecin and Gdańsk were even more special in this regard. As the Polish secret police noted, journals such as </w:t>
      </w:r>
      <w:r w:rsidRPr="00B15E92">
        <w:rPr>
          <w:rFonts w:ascii="Times New Roman" w:hAnsi="Times New Roman" w:cs="Times New Roman"/>
          <w:i/>
          <w:sz w:val="23"/>
          <w:szCs w:val="23"/>
        </w:rPr>
        <w:t>Der Spiegel</w:t>
      </w:r>
      <w:r w:rsidRPr="00B15E92">
        <w:rPr>
          <w:rFonts w:ascii="Times New Roman" w:hAnsi="Times New Roman" w:cs="Times New Roman"/>
          <w:sz w:val="23"/>
          <w:szCs w:val="23"/>
        </w:rPr>
        <w:t xml:space="preserve"> were regularly smuggled by maritime channels and the familiarity with the German language was higher in the Recovered</w:t>
      </w:r>
      <w:r>
        <w:rPr>
          <w:rFonts w:ascii="Times New Roman" w:hAnsi="Times New Roman" w:cs="Times New Roman"/>
          <w:sz w:val="23"/>
          <w:szCs w:val="23"/>
        </w:rPr>
        <w:t xml:space="preserve"> Lands than elsewhere as was the</w:t>
      </w:r>
      <w:r w:rsidRPr="00B15E92">
        <w:rPr>
          <w:rFonts w:ascii="Times New Roman" w:hAnsi="Times New Roman" w:cs="Times New Roman"/>
          <w:sz w:val="23"/>
          <w:szCs w:val="23"/>
        </w:rPr>
        <w:t xml:space="preserve"> exposure to </w:t>
      </w:r>
      <w:r>
        <w:rPr>
          <w:rFonts w:ascii="Times New Roman" w:hAnsi="Times New Roman" w:cs="Times New Roman"/>
          <w:sz w:val="23"/>
          <w:szCs w:val="23"/>
        </w:rPr>
        <w:t xml:space="preserve">the </w:t>
      </w:r>
      <w:r w:rsidRPr="00B15E92">
        <w:rPr>
          <w:rFonts w:ascii="Times New Roman" w:hAnsi="Times New Roman" w:cs="Times New Roman"/>
          <w:i/>
          <w:sz w:val="23"/>
          <w:szCs w:val="23"/>
        </w:rPr>
        <w:t xml:space="preserve">Deutsche </w:t>
      </w:r>
      <w:proofErr w:type="spellStart"/>
      <w:r w:rsidRPr="00B15E92">
        <w:rPr>
          <w:rFonts w:ascii="Times New Roman" w:hAnsi="Times New Roman" w:cs="Times New Roman"/>
          <w:i/>
          <w:sz w:val="23"/>
          <w:szCs w:val="23"/>
        </w:rPr>
        <w:t>Welle</w:t>
      </w:r>
      <w:proofErr w:type="spellEnd"/>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84"/>
      </w:r>
      <w:r w:rsidRPr="00B15E92">
        <w:rPr>
          <w:rFonts w:ascii="Times New Roman" w:hAnsi="Times New Roman" w:cs="Times New Roman"/>
          <w:sz w:val="23"/>
          <w:szCs w:val="23"/>
        </w:rPr>
        <w:t xml:space="preserve"> </w:t>
      </w:r>
      <w:r>
        <w:rPr>
          <w:rFonts w:ascii="Times New Roman" w:hAnsi="Times New Roman" w:cs="Times New Roman"/>
          <w:sz w:val="23"/>
          <w:szCs w:val="23"/>
        </w:rPr>
        <w:t>"</w:t>
      </w:r>
      <w:r w:rsidRPr="00B15E92">
        <w:rPr>
          <w:rFonts w:ascii="Times New Roman" w:hAnsi="Times New Roman" w:cs="Times New Roman"/>
          <w:sz w:val="23"/>
          <w:szCs w:val="23"/>
        </w:rPr>
        <w:t xml:space="preserve">A particularly destructive role </w:t>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was played by the Kiel-based radio stations, the </w:t>
      </w:r>
      <w:proofErr w:type="spellStart"/>
      <w:r w:rsidRPr="00B15E92">
        <w:rPr>
          <w:rFonts w:ascii="Times New Roman" w:hAnsi="Times New Roman" w:cs="Times New Roman"/>
          <w:sz w:val="23"/>
          <w:szCs w:val="23"/>
        </w:rPr>
        <w:t>Deutsch</w:t>
      </w:r>
      <w:r>
        <w:rPr>
          <w:rFonts w:ascii="Times New Roman" w:hAnsi="Times New Roman" w:cs="Times New Roman"/>
          <w:sz w:val="23"/>
          <w:szCs w:val="23"/>
        </w:rPr>
        <w:t>landfunk</w:t>
      </w:r>
      <w:proofErr w:type="spellEnd"/>
      <w:r>
        <w:rPr>
          <w:rFonts w:ascii="Times New Roman" w:hAnsi="Times New Roman" w:cs="Times New Roman"/>
          <w:sz w:val="23"/>
          <w:szCs w:val="23"/>
        </w:rPr>
        <w:t xml:space="preserve"> and the Deutsche </w:t>
      </w:r>
      <w:proofErr w:type="spellStart"/>
      <w:r>
        <w:rPr>
          <w:rFonts w:ascii="Times New Roman" w:hAnsi="Times New Roman" w:cs="Times New Roman"/>
          <w:sz w:val="23"/>
          <w:szCs w:val="23"/>
        </w:rPr>
        <w:t>Welle</w:t>
      </w:r>
      <w:proofErr w:type="spellEnd"/>
      <w:r>
        <w:rPr>
          <w:rFonts w:ascii="Times New Roman" w:hAnsi="Times New Roman" w:cs="Times New Roman"/>
          <w:sz w:val="23"/>
          <w:szCs w:val="23"/>
        </w:rPr>
        <w:t xml:space="preserve"> </w:t>
      </w:r>
      <w:r w:rsidRPr="00B15E92">
        <w:rPr>
          <w:rFonts w:ascii="Times New Roman" w:hAnsi="Times New Roman" w:cs="Times New Roman"/>
          <w:sz w:val="23"/>
          <w:szCs w:val="23"/>
        </w:rPr>
        <w:t>in pa</w:t>
      </w:r>
      <w:r>
        <w:rPr>
          <w:rFonts w:ascii="Times New Roman" w:hAnsi="Times New Roman" w:cs="Times New Roman"/>
          <w:sz w:val="23"/>
          <w:szCs w:val="23"/>
        </w:rPr>
        <w:t>rticular, in the wake of</w:t>
      </w:r>
      <w:r w:rsidRPr="00B15E92">
        <w:rPr>
          <w:rFonts w:ascii="Times New Roman" w:hAnsi="Times New Roman" w:cs="Times New Roman"/>
          <w:sz w:val="23"/>
          <w:szCs w:val="23"/>
        </w:rPr>
        <w:t xml:space="preserve"> the ratifi</w:t>
      </w:r>
      <w:r>
        <w:rPr>
          <w:rFonts w:ascii="Times New Roman" w:hAnsi="Times New Roman" w:cs="Times New Roman"/>
          <w:sz w:val="23"/>
          <w:szCs w:val="23"/>
        </w:rPr>
        <w:t xml:space="preserve">cation of the FRG-Poland Treaty" - complained the Polish counterintelligence </w:t>
      </w:r>
      <w:r>
        <w:rPr>
          <w:rFonts w:ascii="Times New Roman" w:hAnsi="Times New Roman" w:cs="Times New Roman"/>
          <w:sz w:val="23"/>
          <w:szCs w:val="23"/>
        </w:rPr>
        <w:lastRenderedPageBreak/>
        <w:t>about the causes to the December Protest a few months later. "</w:t>
      </w:r>
      <w:r w:rsidRPr="00B15E92">
        <w:rPr>
          <w:rFonts w:ascii="Times New Roman" w:hAnsi="Times New Roman" w:cs="Times New Roman"/>
          <w:sz w:val="23"/>
          <w:szCs w:val="23"/>
        </w:rPr>
        <w:t xml:space="preserve">We have established the identity of twenty eight persons </w:t>
      </w:r>
      <w:r>
        <w:rPr>
          <w:rFonts w:ascii="Times New Roman" w:hAnsi="Times New Roman" w:cs="Times New Roman"/>
          <w:sz w:val="23"/>
          <w:szCs w:val="23"/>
        </w:rPr>
        <w:t xml:space="preserve">working </w:t>
      </w:r>
      <w:r w:rsidRPr="00B15E92">
        <w:rPr>
          <w:rFonts w:ascii="Times New Roman" w:hAnsi="Times New Roman" w:cs="Times New Roman"/>
          <w:sz w:val="23"/>
          <w:szCs w:val="23"/>
        </w:rPr>
        <w:t>as informers / correspondents of those stations. Severe repressive measures have been applied to some of them".</w:t>
      </w:r>
      <w:r w:rsidRPr="00B15E92">
        <w:rPr>
          <w:rFonts w:ascii="Times New Roman" w:hAnsi="Times New Roman" w:cs="Times New Roman"/>
          <w:sz w:val="23"/>
          <w:szCs w:val="23"/>
          <w:vertAlign w:val="superscript"/>
        </w:rPr>
        <w:footnoteReference w:id="85"/>
      </w:r>
    </w:p>
    <w:p w:rsidR="007F0D0C" w:rsidRDefault="007F0D0C" w:rsidP="007F0D0C">
      <w:pPr>
        <w:spacing w:line="360" w:lineRule="auto"/>
        <w:rPr>
          <w:rFonts w:ascii="Times New Roman" w:hAnsi="Times New Roman" w:cs="Times New Roman"/>
          <w:bCs/>
          <w:sz w:val="23"/>
          <w:szCs w:val="23"/>
        </w:rPr>
      </w:pPr>
      <w:r>
        <w:rPr>
          <w:rFonts w:ascii="Times New Roman" w:hAnsi="Times New Roman" w:cs="Times New Roman"/>
          <w:sz w:val="23"/>
          <w:szCs w:val="23"/>
        </w:rPr>
        <w:tab/>
        <w:t>On</w:t>
      </w:r>
      <w:r w:rsidRPr="00B15E92">
        <w:rPr>
          <w:rFonts w:ascii="Times New Roman" w:hAnsi="Times New Roman" w:cs="Times New Roman"/>
          <w:sz w:val="23"/>
          <w:szCs w:val="23"/>
        </w:rPr>
        <w:t xml:space="preserve"> the </w:t>
      </w:r>
      <w:r>
        <w:rPr>
          <w:rFonts w:ascii="Times New Roman" w:hAnsi="Times New Roman" w:cs="Times New Roman"/>
          <w:sz w:val="23"/>
          <w:szCs w:val="23"/>
        </w:rPr>
        <w:t xml:space="preserve">morning </w:t>
      </w:r>
      <w:r w:rsidRPr="00B15E92">
        <w:rPr>
          <w:rFonts w:ascii="Times New Roman" w:hAnsi="Times New Roman" w:cs="Times New Roman"/>
          <w:sz w:val="23"/>
          <w:szCs w:val="23"/>
        </w:rPr>
        <w:t xml:space="preserve">when the Gdańsk workers </w:t>
      </w:r>
      <w:r>
        <w:rPr>
          <w:rFonts w:ascii="Times New Roman" w:hAnsi="Times New Roman" w:cs="Times New Roman"/>
          <w:sz w:val="23"/>
          <w:szCs w:val="23"/>
        </w:rPr>
        <w:t>were marching out of their shipyard</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on </w:t>
      </w:r>
      <w:r w:rsidRPr="00B15E92">
        <w:rPr>
          <w:rFonts w:ascii="Times New Roman" w:hAnsi="Times New Roman" w:cs="Times New Roman"/>
          <w:sz w:val="23"/>
          <w:szCs w:val="23"/>
        </w:rPr>
        <w:t xml:space="preserve">December 14, </w:t>
      </w:r>
      <w:r w:rsidRPr="00B15E92">
        <w:rPr>
          <w:rFonts w:ascii="Times New Roman" w:hAnsi="Times New Roman" w:cs="Times New Roman"/>
          <w:i/>
          <w:sz w:val="23"/>
          <w:szCs w:val="23"/>
        </w:rPr>
        <w:t>Der Spiegel</w:t>
      </w:r>
      <w:r w:rsidRPr="00B15E92">
        <w:rPr>
          <w:rFonts w:ascii="Times New Roman" w:hAnsi="Times New Roman" w:cs="Times New Roman"/>
          <w:sz w:val="23"/>
          <w:szCs w:val="23"/>
        </w:rPr>
        <w:t xml:space="preserve">'s new edition was </w:t>
      </w:r>
      <w:r>
        <w:rPr>
          <w:rFonts w:ascii="Times New Roman" w:hAnsi="Times New Roman" w:cs="Times New Roman"/>
          <w:sz w:val="23"/>
          <w:szCs w:val="23"/>
        </w:rPr>
        <w:t xml:space="preserve">being </w:t>
      </w:r>
      <w:r w:rsidRPr="00B15E92">
        <w:rPr>
          <w:rFonts w:ascii="Times New Roman" w:hAnsi="Times New Roman" w:cs="Times New Roman"/>
          <w:sz w:val="23"/>
          <w:szCs w:val="23"/>
        </w:rPr>
        <w:t xml:space="preserve">released. Its front page was occupied almost entirely with a photograph of Brandt's </w:t>
      </w:r>
      <w:r>
        <w:rPr>
          <w:rFonts w:ascii="Times New Roman" w:hAnsi="Times New Roman" w:cs="Times New Roman"/>
          <w:i/>
          <w:sz w:val="23"/>
          <w:szCs w:val="23"/>
        </w:rPr>
        <w:t>K</w:t>
      </w:r>
      <w:r w:rsidRPr="00B15E92">
        <w:rPr>
          <w:rFonts w:ascii="Times New Roman" w:hAnsi="Times New Roman" w:cs="Times New Roman"/>
          <w:i/>
          <w:sz w:val="23"/>
          <w:szCs w:val="23"/>
        </w:rPr>
        <w:t>niefall</w:t>
      </w:r>
      <w:r>
        <w:rPr>
          <w:rFonts w:ascii="Times New Roman" w:hAnsi="Times New Roman" w:cs="Times New Roman"/>
          <w:sz w:val="23"/>
          <w:szCs w:val="23"/>
        </w:rPr>
        <w:t>, the large-font letters asking</w:t>
      </w:r>
      <w:r w:rsidRPr="00B15E92">
        <w:rPr>
          <w:rFonts w:ascii="Times New Roman" w:hAnsi="Times New Roman" w:cs="Times New Roman"/>
          <w:sz w:val="23"/>
          <w:szCs w:val="23"/>
        </w:rPr>
        <w:t>: "</w:t>
      </w:r>
      <w:r>
        <w:rPr>
          <w:rFonts w:ascii="Times New Roman" w:hAnsi="Times New Roman" w:cs="Times New Roman"/>
          <w:bCs/>
          <w:sz w:val="23"/>
          <w:szCs w:val="23"/>
        </w:rPr>
        <w:t xml:space="preserve">Durfte Brandt knien?",  </w:t>
      </w:r>
      <w:r w:rsidRPr="00B15E92">
        <w:rPr>
          <w:rFonts w:ascii="Times New Roman" w:hAnsi="Times New Roman" w:cs="Times New Roman"/>
          <w:bCs/>
          <w:sz w:val="23"/>
          <w:szCs w:val="23"/>
        </w:rPr>
        <w:t>should Br</w:t>
      </w:r>
      <w:r>
        <w:rPr>
          <w:rFonts w:ascii="Times New Roman" w:hAnsi="Times New Roman" w:cs="Times New Roman"/>
          <w:bCs/>
          <w:sz w:val="23"/>
          <w:szCs w:val="23"/>
        </w:rPr>
        <w:t>andt have fallen to his knees? As a major Polish daily reported on December 17,</w:t>
      </w:r>
      <w:r w:rsidRPr="00B15E92">
        <w:rPr>
          <w:rFonts w:ascii="Times New Roman" w:hAnsi="Times New Roman" w:cs="Times New Roman"/>
          <w:bCs/>
          <w:sz w:val="23"/>
          <w:szCs w:val="23"/>
        </w:rPr>
        <w:t xml:space="preserve"> Brandt's </w:t>
      </w:r>
      <w:r>
        <w:rPr>
          <w:rFonts w:ascii="Times New Roman" w:hAnsi="Times New Roman" w:cs="Times New Roman"/>
          <w:bCs/>
          <w:sz w:val="23"/>
          <w:szCs w:val="23"/>
        </w:rPr>
        <w:t>gesture had sparked "a veritable storm" in West Germany.</w:t>
      </w:r>
      <w:r>
        <w:rPr>
          <w:rStyle w:val="Odwoanieprzypisudolnego"/>
          <w:rFonts w:ascii="Times New Roman" w:hAnsi="Times New Roman" w:cs="Times New Roman"/>
          <w:bCs/>
          <w:sz w:val="23"/>
          <w:szCs w:val="23"/>
        </w:rPr>
        <w:footnoteReference w:id="86"/>
      </w:r>
      <w:r>
        <w:rPr>
          <w:rFonts w:ascii="Times New Roman" w:hAnsi="Times New Roman" w:cs="Times New Roman"/>
          <w:bCs/>
          <w:sz w:val="23"/>
          <w:szCs w:val="23"/>
        </w:rPr>
        <w:t xml:space="preserve"> I</w:t>
      </w:r>
      <w:r w:rsidRPr="00B15E92">
        <w:rPr>
          <w:rFonts w:ascii="Times New Roman" w:hAnsi="Times New Roman" w:cs="Times New Roman"/>
          <w:bCs/>
          <w:sz w:val="23"/>
          <w:szCs w:val="23"/>
        </w:rPr>
        <w:t xml:space="preserve">t is highly unlikely that at least some of its shockwaves had not reached the Polish Baltic cities, which </w:t>
      </w:r>
      <w:r>
        <w:rPr>
          <w:rFonts w:ascii="Times New Roman" w:hAnsi="Times New Roman" w:cs="Times New Roman"/>
          <w:bCs/>
          <w:sz w:val="23"/>
          <w:szCs w:val="23"/>
        </w:rPr>
        <w:t>had been</w:t>
      </w:r>
      <w:r w:rsidRPr="00B15E92">
        <w:rPr>
          <w:rFonts w:ascii="Times New Roman" w:hAnsi="Times New Roman" w:cs="Times New Roman"/>
          <w:bCs/>
          <w:sz w:val="23"/>
          <w:szCs w:val="23"/>
        </w:rPr>
        <w:t xml:space="preserve"> visited by ca. 10.000 West German sailors in 1970, many of them in</w:t>
      </w:r>
      <w:r>
        <w:rPr>
          <w:rFonts w:ascii="Times New Roman" w:hAnsi="Times New Roman" w:cs="Times New Roman"/>
          <w:bCs/>
          <w:sz w:val="23"/>
          <w:szCs w:val="23"/>
        </w:rPr>
        <w:t xml:space="preserve"> regular</w:t>
      </w:r>
      <w:r w:rsidRPr="00B15E92">
        <w:rPr>
          <w:rFonts w:ascii="Times New Roman" w:hAnsi="Times New Roman" w:cs="Times New Roman"/>
          <w:bCs/>
          <w:sz w:val="23"/>
          <w:szCs w:val="23"/>
        </w:rPr>
        <w:t xml:space="preserve"> touch with the Polish population.</w:t>
      </w:r>
      <w:r w:rsidRPr="00B15E92">
        <w:rPr>
          <w:rStyle w:val="Odwoanieprzypisudolnego"/>
          <w:rFonts w:ascii="Times New Roman" w:hAnsi="Times New Roman" w:cs="Times New Roman"/>
          <w:bCs/>
          <w:sz w:val="23"/>
          <w:szCs w:val="23"/>
        </w:rPr>
        <w:footnoteReference w:id="87"/>
      </w:r>
      <w:r w:rsidRPr="00B15E92">
        <w:rPr>
          <w:rFonts w:ascii="Times New Roman" w:hAnsi="Times New Roman" w:cs="Times New Roman"/>
          <w:bCs/>
          <w:sz w:val="23"/>
          <w:szCs w:val="23"/>
        </w:rPr>
        <w:t xml:space="preserve"> </w:t>
      </w:r>
      <w:r>
        <w:rPr>
          <w:rFonts w:ascii="Times New Roman" w:hAnsi="Times New Roman" w:cs="Times New Roman"/>
          <w:bCs/>
          <w:sz w:val="23"/>
          <w:szCs w:val="23"/>
        </w:rPr>
        <w:t xml:space="preserve">One can also </w:t>
      </w:r>
      <w:r w:rsidRPr="00B15E92">
        <w:rPr>
          <w:rFonts w:ascii="Times New Roman" w:hAnsi="Times New Roman" w:cs="Times New Roman"/>
          <w:bCs/>
          <w:sz w:val="23"/>
          <w:szCs w:val="23"/>
        </w:rPr>
        <w:t xml:space="preserve">assume that the mystifying silence of the Polish authorities might have additionally rubbed the wrong way, especially those who were regularly in touch with Western sources of information. In this sense, even if Brandt's </w:t>
      </w:r>
      <w:r>
        <w:rPr>
          <w:rFonts w:ascii="Times New Roman" w:hAnsi="Times New Roman" w:cs="Times New Roman"/>
          <w:bCs/>
          <w:i/>
          <w:sz w:val="23"/>
          <w:szCs w:val="23"/>
        </w:rPr>
        <w:t>K</w:t>
      </w:r>
      <w:r w:rsidRPr="00B15E92">
        <w:rPr>
          <w:rFonts w:ascii="Times New Roman" w:hAnsi="Times New Roman" w:cs="Times New Roman"/>
          <w:bCs/>
          <w:i/>
          <w:sz w:val="23"/>
          <w:szCs w:val="23"/>
        </w:rPr>
        <w:t>niefall</w:t>
      </w:r>
      <w:r w:rsidRPr="00B15E92">
        <w:rPr>
          <w:rFonts w:ascii="Times New Roman" w:hAnsi="Times New Roman" w:cs="Times New Roman"/>
          <w:bCs/>
          <w:sz w:val="23"/>
          <w:szCs w:val="23"/>
        </w:rPr>
        <w:t xml:space="preserve"> was </w:t>
      </w:r>
      <w:r>
        <w:rPr>
          <w:rFonts w:ascii="Times New Roman" w:hAnsi="Times New Roman" w:cs="Times New Roman"/>
          <w:bCs/>
          <w:sz w:val="23"/>
          <w:szCs w:val="23"/>
        </w:rPr>
        <w:t>largely but imperfectly hidden from</w:t>
      </w:r>
      <w:r w:rsidRPr="00B15E92">
        <w:rPr>
          <w:rFonts w:ascii="Times New Roman" w:hAnsi="Times New Roman" w:cs="Times New Roman"/>
          <w:bCs/>
          <w:sz w:val="23"/>
          <w:szCs w:val="23"/>
        </w:rPr>
        <w:t xml:space="preserve"> the (exclusively) Polish audience, the informational awkwardness surrounding the gesture </w:t>
      </w:r>
      <w:r>
        <w:rPr>
          <w:rFonts w:ascii="Times New Roman" w:hAnsi="Times New Roman" w:cs="Times New Roman"/>
          <w:bCs/>
          <w:sz w:val="23"/>
          <w:szCs w:val="23"/>
        </w:rPr>
        <w:t>surely had some impact</w:t>
      </w:r>
      <w:r w:rsidRPr="00B15E92">
        <w:rPr>
          <w:rFonts w:ascii="Times New Roman" w:hAnsi="Times New Roman" w:cs="Times New Roman"/>
          <w:bCs/>
          <w:sz w:val="23"/>
          <w:szCs w:val="23"/>
        </w:rPr>
        <w:t>. Such an extraordinary moment, appreciated or scorned, understood or not, must h</w:t>
      </w:r>
      <w:r>
        <w:rPr>
          <w:rFonts w:ascii="Times New Roman" w:hAnsi="Times New Roman" w:cs="Times New Roman"/>
          <w:bCs/>
          <w:sz w:val="23"/>
          <w:szCs w:val="23"/>
        </w:rPr>
        <w:t>ave affected</w:t>
      </w:r>
      <w:r w:rsidRPr="00B15E92">
        <w:rPr>
          <w:rFonts w:ascii="Times New Roman" w:hAnsi="Times New Roman" w:cs="Times New Roman"/>
          <w:bCs/>
          <w:sz w:val="23"/>
          <w:szCs w:val="23"/>
        </w:rPr>
        <w:t xml:space="preserve"> anyone who </w:t>
      </w:r>
      <w:r>
        <w:rPr>
          <w:rFonts w:ascii="Times New Roman" w:hAnsi="Times New Roman" w:cs="Times New Roman"/>
          <w:bCs/>
          <w:sz w:val="23"/>
          <w:szCs w:val="23"/>
        </w:rPr>
        <w:t>saw or heard of</w:t>
      </w:r>
      <w:r w:rsidRPr="00B15E92">
        <w:rPr>
          <w:rFonts w:ascii="Times New Roman" w:hAnsi="Times New Roman" w:cs="Times New Roman"/>
          <w:bCs/>
          <w:sz w:val="23"/>
          <w:szCs w:val="23"/>
        </w:rPr>
        <w:t xml:space="preserve"> it.</w:t>
      </w:r>
      <w:r w:rsidRPr="00B15E92">
        <w:rPr>
          <w:rStyle w:val="Odwoanieprzypisudolnego"/>
          <w:rFonts w:ascii="Times New Roman" w:hAnsi="Times New Roman" w:cs="Times New Roman"/>
          <w:bCs/>
          <w:sz w:val="23"/>
          <w:szCs w:val="23"/>
        </w:rPr>
        <w:footnoteReference w:id="88"/>
      </w:r>
      <w:r>
        <w:rPr>
          <w:rFonts w:ascii="Times New Roman" w:hAnsi="Times New Roman" w:cs="Times New Roman"/>
          <w:bCs/>
          <w:sz w:val="23"/>
          <w:szCs w:val="23"/>
        </w:rPr>
        <w:t xml:space="preserve"> In any case, even if the image of the kneeling chancellor did not filter down to the shipyard workers, they certainly could not have missed the signing of the Warsaw Treaty and the bow in front of the Monument of the Unknown Soldier. These those two moments were publicized absolutely everywhere.</w:t>
      </w:r>
    </w:p>
    <w:p w:rsidR="007F0D0C" w:rsidRPr="00911E79" w:rsidRDefault="00F53EB4" w:rsidP="007F0D0C">
      <w:pPr>
        <w:spacing w:line="360" w:lineRule="auto"/>
        <w:rPr>
          <w:rFonts w:ascii="Times New Roman" w:hAnsi="Times New Roman" w:cs="Times New Roman"/>
          <w:sz w:val="23"/>
          <w:szCs w:val="23"/>
        </w:rPr>
      </w:pPr>
      <w:r>
        <w:rPr>
          <w:rFonts w:ascii="Times New Roman" w:hAnsi="Times New Roman" w:cs="Times New Roman"/>
          <w:sz w:val="23"/>
          <w:szCs w:val="23"/>
        </w:rPr>
        <w:tab/>
      </w:r>
      <w:r w:rsidR="007F0D0C" w:rsidRPr="00B15E92">
        <w:rPr>
          <w:rFonts w:ascii="Times New Roman" w:hAnsi="Times New Roman" w:cs="Times New Roman"/>
          <w:sz w:val="23"/>
          <w:szCs w:val="23"/>
        </w:rPr>
        <w:t xml:space="preserve">A vast majority of accounts of the origins of the December Protests </w:t>
      </w:r>
      <w:r w:rsidR="007F0D0C">
        <w:rPr>
          <w:rFonts w:ascii="Times New Roman" w:hAnsi="Times New Roman" w:cs="Times New Roman"/>
          <w:sz w:val="23"/>
          <w:szCs w:val="23"/>
        </w:rPr>
        <w:t>opens</w:t>
      </w:r>
      <w:r w:rsidR="007F0D0C" w:rsidRPr="00B15E92">
        <w:rPr>
          <w:rFonts w:ascii="Times New Roman" w:hAnsi="Times New Roman" w:cs="Times New Roman"/>
          <w:sz w:val="23"/>
          <w:szCs w:val="23"/>
        </w:rPr>
        <w:t xml:space="preserve"> with an introduction along the following lines: "After the government's announcement of substantial price increases in basic foodstuffs on 12 December 1970, workers in the coastal cities of Gdańsk, Gdynia, Elbląg and Szczecin held mass meetings [and] elected strike committees". The news of the Warsaw Treaty was not good or significant enough to mollify the frustration caused by the announcement of the price hikes.</w:t>
      </w:r>
      <w:r w:rsidR="007F0D0C" w:rsidRPr="00B15E92">
        <w:rPr>
          <w:rStyle w:val="Odwoanieprzypisudolnego"/>
          <w:rFonts w:ascii="Times New Roman" w:hAnsi="Times New Roman" w:cs="Times New Roman"/>
          <w:sz w:val="23"/>
          <w:szCs w:val="23"/>
        </w:rPr>
        <w:footnoteReference w:id="89"/>
      </w:r>
      <w:r w:rsidR="007F0D0C">
        <w:rPr>
          <w:rFonts w:ascii="Times New Roman" w:hAnsi="Times New Roman" w:cs="Times New Roman"/>
          <w:sz w:val="23"/>
          <w:szCs w:val="23"/>
        </w:rPr>
        <w:t xml:space="preserve"> </w:t>
      </w:r>
      <w:r w:rsidR="007F0D0C" w:rsidRPr="00B15E92">
        <w:rPr>
          <w:rFonts w:ascii="Times New Roman" w:hAnsi="Times New Roman" w:cs="Times New Roman"/>
          <w:sz w:val="23"/>
          <w:szCs w:val="23"/>
        </w:rPr>
        <w:t xml:space="preserve">Gomułka miscalculated on several levels, most authors agree. Most consequentially, he was wrong to put the psychological effects of both decisions along a </w:t>
      </w:r>
      <w:r w:rsidR="007F0D0C">
        <w:rPr>
          <w:rFonts w:ascii="Times New Roman" w:hAnsi="Times New Roman" w:cs="Times New Roman"/>
          <w:sz w:val="23"/>
          <w:szCs w:val="23"/>
        </w:rPr>
        <w:t>binary</w:t>
      </w:r>
      <w:r w:rsidR="007F0D0C" w:rsidRPr="00B15E92">
        <w:rPr>
          <w:rFonts w:ascii="Times New Roman" w:hAnsi="Times New Roman" w:cs="Times New Roman"/>
          <w:sz w:val="23"/>
          <w:szCs w:val="23"/>
        </w:rPr>
        <w:t xml:space="preserve"> </w:t>
      </w:r>
      <w:r w:rsidR="007F0D0C">
        <w:rPr>
          <w:rFonts w:ascii="Times New Roman" w:hAnsi="Times New Roman" w:cs="Times New Roman"/>
          <w:sz w:val="23"/>
          <w:szCs w:val="23"/>
        </w:rPr>
        <w:t>'</w:t>
      </w:r>
      <w:r w:rsidR="007F0D0C" w:rsidRPr="00B15E92">
        <w:rPr>
          <w:rFonts w:ascii="Times New Roman" w:hAnsi="Times New Roman" w:cs="Times New Roman"/>
          <w:sz w:val="23"/>
          <w:szCs w:val="23"/>
        </w:rPr>
        <w:t>good or bad news</w:t>
      </w:r>
      <w:r w:rsidR="007F0D0C">
        <w:rPr>
          <w:rFonts w:ascii="Times New Roman" w:hAnsi="Times New Roman" w:cs="Times New Roman"/>
          <w:sz w:val="23"/>
          <w:szCs w:val="23"/>
        </w:rPr>
        <w:t>'</w:t>
      </w:r>
      <w:r w:rsidR="007F0D0C" w:rsidRPr="00B15E92">
        <w:rPr>
          <w:rFonts w:ascii="Times New Roman" w:hAnsi="Times New Roman" w:cs="Times New Roman"/>
          <w:sz w:val="23"/>
          <w:szCs w:val="23"/>
        </w:rPr>
        <w:t xml:space="preserve"> axis. While learning about the Treaty might have been welcomed as a Polish foreign policy success by some, for those living in the Recovered Lands the immediate impression </w:t>
      </w:r>
      <w:r w:rsidR="007F0D0C">
        <w:rPr>
          <w:rFonts w:ascii="Times New Roman" w:hAnsi="Times New Roman" w:cs="Times New Roman"/>
          <w:sz w:val="23"/>
          <w:szCs w:val="23"/>
        </w:rPr>
        <w:t xml:space="preserve">could </w:t>
      </w:r>
      <w:r w:rsidR="007F0D0C">
        <w:rPr>
          <w:rFonts w:ascii="Times New Roman" w:hAnsi="Times New Roman" w:cs="Times New Roman"/>
          <w:sz w:val="23"/>
          <w:szCs w:val="23"/>
        </w:rPr>
        <w:lastRenderedPageBreak/>
        <w:t>have been colored with even stronger emotions</w:t>
      </w:r>
      <w:r w:rsidR="007F0D0C" w:rsidRPr="00B15E92">
        <w:rPr>
          <w:rFonts w:ascii="Times New Roman" w:hAnsi="Times New Roman" w:cs="Times New Roman"/>
          <w:sz w:val="23"/>
          <w:szCs w:val="23"/>
        </w:rPr>
        <w:t>. From the very beginning of their stay in those areas after 1945, their residents lived in a state that the historian Gregor Thum aptly called a "permanent impermanence syndrome".</w:t>
      </w:r>
      <w:r w:rsidR="007F0D0C" w:rsidRPr="00B15E92">
        <w:rPr>
          <w:rStyle w:val="Odwoanieprzypisudolnego"/>
          <w:rFonts w:ascii="Times New Roman" w:hAnsi="Times New Roman" w:cs="Times New Roman"/>
          <w:sz w:val="23"/>
          <w:szCs w:val="23"/>
        </w:rPr>
        <w:footnoteReference w:id="90"/>
      </w:r>
      <w:r w:rsidR="007F0D0C" w:rsidRPr="00B15E92">
        <w:rPr>
          <w:rFonts w:ascii="Times New Roman" w:hAnsi="Times New Roman" w:cs="Times New Roman"/>
          <w:sz w:val="23"/>
          <w:szCs w:val="23"/>
        </w:rPr>
        <w:t xml:space="preserve"> Whenever there was a spike in international tensions (e.g. the Korean War or the second Berlin Crisis) and the prospect of a third world war </w:t>
      </w:r>
      <w:r w:rsidR="007F0D0C">
        <w:rPr>
          <w:rFonts w:ascii="Times New Roman" w:hAnsi="Times New Roman" w:cs="Times New Roman"/>
          <w:sz w:val="23"/>
          <w:szCs w:val="23"/>
        </w:rPr>
        <w:t>seemed realistic</w:t>
      </w:r>
      <w:r w:rsidR="007F0D0C" w:rsidRPr="00B15E92">
        <w:rPr>
          <w:rFonts w:ascii="Times New Roman" w:hAnsi="Times New Roman" w:cs="Times New Roman"/>
          <w:sz w:val="23"/>
          <w:szCs w:val="23"/>
        </w:rPr>
        <w:t xml:space="preserve">, the vision of a German return loomed large. What the Treaty meant for many of those people was probably closer to a feeling of relief rather than triumph. The image of a </w:t>
      </w:r>
      <w:r w:rsidR="007F0D0C">
        <w:rPr>
          <w:rFonts w:ascii="Times New Roman" w:hAnsi="Times New Roman" w:cs="Times New Roman"/>
          <w:sz w:val="23"/>
          <w:szCs w:val="23"/>
        </w:rPr>
        <w:t xml:space="preserve">bowing or </w:t>
      </w:r>
      <w:r w:rsidR="007F0D0C" w:rsidRPr="00B15E92">
        <w:rPr>
          <w:rFonts w:ascii="Times New Roman" w:hAnsi="Times New Roman" w:cs="Times New Roman"/>
          <w:sz w:val="23"/>
          <w:szCs w:val="23"/>
        </w:rPr>
        <w:t xml:space="preserve">kneeling German chancellor </w:t>
      </w:r>
      <w:r w:rsidR="007F0D0C">
        <w:rPr>
          <w:rFonts w:ascii="Times New Roman" w:hAnsi="Times New Roman" w:cs="Times New Roman"/>
          <w:sz w:val="23"/>
          <w:szCs w:val="23"/>
        </w:rPr>
        <w:t xml:space="preserve">certainly </w:t>
      </w:r>
      <w:r w:rsidR="007F0D0C" w:rsidRPr="00B15E92">
        <w:rPr>
          <w:rFonts w:ascii="Times New Roman" w:hAnsi="Times New Roman" w:cs="Times New Roman"/>
          <w:sz w:val="23"/>
          <w:szCs w:val="23"/>
        </w:rPr>
        <w:t xml:space="preserve">sent a different message than, for example, the maps of Germany in 1937 borders or </w:t>
      </w:r>
      <w:r w:rsidR="007F0D0C">
        <w:rPr>
          <w:rFonts w:ascii="Times New Roman" w:hAnsi="Times New Roman" w:cs="Times New Roman"/>
          <w:sz w:val="23"/>
          <w:szCs w:val="23"/>
        </w:rPr>
        <w:t xml:space="preserve">the images of </w:t>
      </w:r>
      <w:r w:rsidR="007F0D0C" w:rsidRPr="00B15E92">
        <w:rPr>
          <w:rFonts w:ascii="Times New Roman" w:hAnsi="Times New Roman" w:cs="Times New Roman"/>
          <w:sz w:val="23"/>
          <w:szCs w:val="23"/>
        </w:rPr>
        <w:t xml:space="preserve">Adenauer wearing the black-cross tunic of the Teutonic Knights in public, prevalent in the </w:t>
      </w:r>
      <w:r w:rsidR="007F0D0C">
        <w:rPr>
          <w:rFonts w:ascii="Times New Roman" w:hAnsi="Times New Roman" w:cs="Times New Roman"/>
          <w:sz w:val="23"/>
          <w:szCs w:val="23"/>
        </w:rPr>
        <w:t xml:space="preserve">early </w:t>
      </w:r>
      <w:r w:rsidR="007F0D0C" w:rsidRPr="00B15E92">
        <w:rPr>
          <w:rFonts w:ascii="Times New Roman" w:hAnsi="Times New Roman" w:cs="Times New Roman"/>
          <w:sz w:val="23"/>
          <w:szCs w:val="23"/>
        </w:rPr>
        <w:t>1960s.</w:t>
      </w:r>
      <w:r w:rsidR="007F0D0C" w:rsidRPr="00B15E92">
        <w:rPr>
          <w:rStyle w:val="Odwoanieprzypisudolnego"/>
          <w:rFonts w:ascii="Times New Roman" w:hAnsi="Times New Roman" w:cs="Times New Roman"/>
          <w:sz w:val="23"/>
          <w:szCs w:val="23"/>
        </w:rPr>
        <w:footnoteReference w:id="91"/>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bCs/>
          <w:sz w:val="23"/>
          <w:szCs w:val="23"/>
        </w:rPr>
        <w:tab/>
      </w:r>
      <w:r w:rsidRPr="00B15E92">
        <w:rPr>
          <w:rFonts w:ascii="Times New Roman" w:hAnsi="Times New Roman" w:cs="Times New Roman"/>
          <w:sz w:val="23"/>
          <w:szCs w:val="23"/>
        </w:rPr>
        <w:t>As argued by Edyta Czop, the historian who</w:t>
      </w:r>
      <w:r>
        <w:rPr>
          <w:rFonts w:ascii="Times New Roman" w:hAnsi="Times New Roman" w:cs="Times New Roman"/>
          <w:sz w:val="23"/>
          <w:szCs w:val="23"/>
        </w:rPr>
        <w:t xml:space="preserve"> has</w:t>
      </w:r>
      <w:r w:rsidRPr="00B15E92">
        <w:rPr>
          <w:rFonts w:ascii="Times New Roman" w:hAnsi="Times New Roman" w:cs="Times New Roman"/>
          <w:sz w:val="23"/>
          <w:szCs w:val="23"/>
        </w:rPr>
        <w:t xml:space="preserve"> studied the Polish secret police's surveys of </w:t>
      </w:r>
      <w:r>
        <w:rPr>
          <w:rFonts w:ascii="Times New Roman" w:hAnsi="Times New Roman" w:cs="Times New Roman"/>
          <w:sz w:val="23"/>
          <w:szCs w:val="23"/>
        </w:rPr>
        <w:t xml:space="preserve">popular </w:t>
      </w:r>
      <w:r w:rsidRPr="00B15E92">
        <w:rPr>
          <w:rFonts w:ascii="Times New Roman" w:hAnsi="Times New Roman" w:cs="Times New Roman"/>
          <w:sz w:val="23"/>
          <w:szCs w:val="23"/>
        </w:rPr>
        <w:t xml:space="preserve">reactions to Brandt's </w:t>
      </w:r>
      <w:r w:rsidRPr="00B15E92">
        <w:rPr>
          <w:rFonts w:ascii="Times New Roman" w:hAnsi="Times New Roman" w:cs="Times New Roman"/>
          <w:i/>
          <w:sz w:val="23"/>
          <w:szCs w:val="23"/>
        </w:rPr>
        <w:t>Ostpolitik</w:t>
      </w:r>
      <w:r w:rsidRPr="00B15E92">
        <w:rPr>
          <w:rFonts w:ascii="Times New Roman" w:hAnsi="Times New Roman" w:cs="Times New Roman"/>
          <w:sz w:val="23"/>
          <w:szCs w:val="23"/>
        </w:rPr>
        <w:t xml:space="preserve">, "it is more suitable </w:t>
      </w:r>
      <w:r>
        <w:rPr>
          <w:rFonts w:ascii="Times New Roman" w:hAnsi="Times New Roman" w:cs="Times New Roman"/>
          <w:sz w:val="23"/>
          <w:szCs w:val="23"/>
        </w:rPr>
        <w:t xml:space="preserve">to speak of 'activation' of </w:t>
      </w:r>
      <w:r w:rsidRPr="00B15E92">
        <w:rPr>
          <w:rFonts w:ascii="Times New Roman" w:hAnsi="Times New Roman" w:cs="Times New Roman"/>
          <w:sz w:val="23"/>
          <w:szCs w:val="23"/>
        </w:rPr>
        <w:t xml:space="preserve">Polish society" rather than of the kind of mollifying relief or </w:t>
      </w:r>
      <w:r>
        <w:rPr>
          <w:rFonts w:ascii="Times New Roman" w:hAnsi="Times New Roman" w:cs="Times New Roman"/>
          <w:sz w:val="23"/>
          <w:szCs w:val="23"/>
        </w:rPr>
        <w:t xml:space="preserve">escapist </w:t>
      </w:r>
      <w:r w:rsidRPr="00B15E92">
        <w:rPr>
          <w:rFonts w:ascii="Times New Roman" w:hAnsi="Times New Roman" w:cs="Times New Roman"/>
          <w:sz w:val="23"/>
          <w:szCs w:val="23"/>
        </w:rPr>
        <w:t xml:space="preserve">euphoria that Gomułka wanted as a buffer against the inevitable discontent </w:t>
      </w:r>
      <w:r>
        <w:rPr>
          <w:rFonts w:ascii="Times New Roman" w:hAnsi="Times New Roman" w:cs="Times New Roman"/>
          <w:sz w:val="23"/>
          <w:szCs w:val="23"/>
        </w:rPr>
        <w:t>following</w:t>
      </w:r>
      <w:r w:rsidRPr="00B15E92">
        <w:rPr>
          <w:rFonts w:ascii="Times New Roman" w:hAnsi="Times New Roman" w:cs="Times New Roman"/>
          <w:sz w:val="23"/>
          <w:szCs w:val="23"/>
        </w:rPr>
        <w:t xml:space="preserve"> the price increases. As she convincingly argues, no conscious citizen </w:t>
      </w:r>
      <w:r>
        <w:rPr>
          <w:rFonts w:ascii="Times New Roman" w:hAnsi="Times New Roman" w:cs="Times New Roman"/>
          <w:sz w:val="23"/>
          <w:szCs w:val="23"/>
        </w:rPr>
        <w:t>could remain</w:t>
      </w:r>
      <w:r w:rsidRPr="00B15E92">
        <w:rPr>
          <w:rFonts w:ascii="Times New Roman" w:hAnsi="Times New Roman" w:cs="Times New Roman"/>
          <w:sz w:val="23"/>
          <w:szCs w:val="23"/>
        </w:rPr>
        <w:t xml:space="preserve"> indifferent to </w:t>
      </w:r>
      <w:r>
        <w:rPr>
          <w:rFonts w:ascii="Times New Roman" w:hAnsi="Times New Roman" w:cs="Times New Roman"/>
          <w:sz w:val="23"/>
          <w:szCs w:val="23"/>
        </w:rPr>
        <w:t>such a momentous turning point</w:t>
      </w:r>
      <w:r w:rsidRPr="00B15E92">
        <w:rPr>
          <w:rFonts w:ascii="Times New Roman" w:hAnsi="Times New Roman" w:cs="Times New Roman"/>
          <w:sz w:val="23"/>
          <w:szCs w:val="23"/>
        </w:rPr>
        <w:t xml:space="preserve">. The Brandt-factor </w:t>
      </w:r>
      <w:r>
        <w:rPr>
          <w:rFonts w:ascii="Times New Roman" w:hAnsi="Times New Roman" w:cs="Times New Roman"/>
          <w:sz w:val="23"/>
          <w:szCs w:val="23"/>
        </w:rPr>
        <w:t xml:space="preserve">had </w:t>
      </w:r>
      <w:r w:rsidRPr="00B15E92">
        <w:rPr>
          <w:rFonts w:ascii="Times New Roman" w:hAnsi="Times New Roman" w:cs="Times New Roman"/>
          <w:sz w:val="23"/>
          <w:szCs w:val="23"/>
        </w:rPr>
        <w:t>clearly emboldened the ci</w:t>
      </w:r>
      <w:r>
        <w:rPr>
          <w:rFonts w:ascii="Times New Roman" w:hAnsi="Times New Roman" w:cs="Times New Roman"/>
          <w:sz w:val="23"/>
          <w:szCs w:val="23"/>
        </w:rPr>
        <w:t>tizens to voice their opinions more openly</w:t>
      </w:r>
      <w:r w:rsidRPr="00B15E92">
        <w:rPr>
          <w:rFonts w:ascii="Times New Roman" w:hAnsi="Times New Roman" w:cs="Times New Roman"/>
          <w:sz w:val="23"/>
          <w:szCs w:val="23"/>
        </w:rPr>
        <w:t>. Furthermore, Czop rightly emphasizes that Gomułka's regime had been feeding the population with stories about "the bad Germans living in the FRG and the good Germans living in the GDR" for years.</w:t>
      </w:r>
      <w:r w:rsidRPr="00B15E92">
        <w:rPr>
          <w:rStyle w:val="Odwoanieprzypisudolnego"/>
          <w:rFonts w:ascii="Times New Roman" w:hAnsi="Times New Roman" w:cs="Times New Roman"/>
          <w:sz w:val="23"/>
          <w:szCs w:val="23"/>
        </w:rPr>
        <w:footnoteReference w:id="92"/>
      </w:r>
      <w:r w:rsidRPr="00B15E92">
        <w:rPr>
          <w:rFonts w:ascii="Times New Roman" w:hAnsi="Times New Roman" w:cs="Times New Roman"/>
          <w:sz w:val="23"/>
          <w:szCs w:val="23"/>
        </w:rPr>
        <w:t xml:space="preserve"> Consequently, many found it prudent to express all kinds of reservations about the (West) German intentions upon being asked. Many other</w:t>
      </w:r>
      <w:r>
        <w:rPr>
          <w:rFonts w:ascii="Times New Roman" w:hAnsi="Times New Roman" w:cs="Times New Roman"/>
          <w:sz w:val="23"/>
          <w:szCs w:val="23"/>
        </w:rPr>
        <w:t>s</w:t>
      </w:r>
      <w:r w:rsidRPr="00B15E92">
        <w:rPr>
          <w:rFonts w:ascii="Times New Roman" w:hAnsi="Times New Roman" w:cs="Times New Roman"/>
          <w:sz w:val="23"/>
          <w:szCs w:val="23"/>
        </w:rPr>
        <w:t xml:space="preserve"> did not need extra nudges to express such reservations honestly</w:t>
      </w:r>
      <w:r>
        <w:rPr>
          <w:rFonts w:ascii="Times New Roman" w:hAnsi="Times New Roman" w:cs="Times New Roman"/>
          <w:sz w:val="23"/>
          <w:szCs w:val="23"/>
        </w:rPr>
        <w:t>, giving vent to their feelings of inappropriate/insufficient atonement or convictions of unnecessary or premature reconciliation</w:t>
      </w:r>
      <w:r w:rsidRPr="00B15E92">
        <w:rPr>
          <w:rFonts w:ascii="Times New Roman" w:hAnsi="Times New Roman" w:cs="Times New Roman"/>
          <w:sz w:val="23"/>
          <w:szCs w:val="23"/>
        </w:rPr>
        <w:t xml:space="preserve">. Furthermore, the stagnating living standards of the late 1960s were often </w:t>
      </w:r>
      <w:r>
        <w:rPr>
          <w:rFonts w:ascii="Times New Roman" w:hAnsi="Times New Roman" w:cs="Times New Roman"/>
          <w:sz w:val="23"/>
          <w:szCs w:val="23"/>
        </w:rPr>
        <w:t>rationalized</w:t>
      </w:r>
      <w:r w:rsidRPr="00B15E92">
        <w:rPr>
          <w:rFonts w:ascii="Times New Roman" w:hAnsi="Times New Roman" w:cs="Times New Roman"/>
          <w:sz w:val="23"/>
          <w:szCs w:val="23"/>
        </w:rPr>
        <w:t xml:space="preserve"> </w:t>
      </w:r>
      <w:r>
        <w:rPr>
          <w:rFonts w:ascii="Times New Roman" w:hAnsi="Times New Roman" w:cs="Times New Roman"/>
          <w:sz w:val="23"/>
          <w:szCs w:val="23"/>
        </w:rPr>
        <w:t>by the media by</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means of </w:t>
      </w:r>
      <w:r w:rsidRPr="00B15E92">
        <w:rPr>
          <w:rFonts w:ascii="Times New Roman" w:hAnsi="Times New Roman" w:cs="Times New Roman"/>
          <w:sz w:val="23"/>
          <w:szCs w:val="23"/>
        </w:rPr>
        <w:t xml:space="preserve">the </w:t>
      </w:r>
      <w:r>
        <w:rPr>
          <w:rFonts w:ascii="Times New Roman" w:hAnsi="Times New Roman" w:cs="Times New Roman"/>
          <w:sz w:val="23"/>
          <w:szCs w:val="23"/>
        </w:rPr>
        <w:t xml:space="preserve">clearly </w:t>
      </w:r>
      <w:r w:rsidRPr="00B15E92">
        <w:rPr>
          <w:rFonts w:ascii="Times New Roman" w:hAnsi="Times New Roman" w:cs="Times New Roman"/>
          <w:sz w:val="23"/>
          <w:szCs w:val="23"/>
        </w:rPr>
        <w:t xml:space="preserve">escalating international tensions and the </w:t>
      </w:r>
      <w:r>
        <w:rPr>
          <w:rFonts w:ascii="Times New Roman" w:hAnsi="Times New Roman" w:cs="Times New Roman"/>
          <w:sz w:val="23"/>
          <w:szCs w:val="23"/>
        </w:rPr>
        <w:t xml:space="preserve">support for </w:t>
      </w:r>
      <w:r w:rsidRPr="00B15E92">
        <w:rPr>
          <w:rFonts w:ascii="Times New Roman" w:hAnsi="Times New Roman" w:cs="Times New Roman"/>
          <w:sz w:val="23"/>
          <w:szCs w:val="23"/>
        </w:rPr>
        <w:t xml:space="preserve">the brotherly peoples they necessitated, especially in Vietnam. Vigilance against revanchist Germany was generally </w:t>
      </w:r>
      <w:r>
        <w:rPr>
          <w:rFonts w:ascii="Times New Roman" w:hAnsi="Times New Roman" w:cs="Times New Roman"/>
          <w:sz w:val="23"/>
          <w:szCs w:val="23"/>
        </w:rPr>
        <w:t>perceived</w:t>
      </w:r>
      <w:r w:rsidRPr="00B15E92">
        <w:rPr>
          <w:rFonts w:ascii="Times New Roman" w:hAnsi="Times New Roman" w:cs="Times New Roman"/>
          <w:sz w:val="23"/>
          <w:szCs w:val="23"/>
        </w:rPr>
        <w:t xml:space="preserve"> as a</w:t>
      </w:r>
      <w:r>
        <w:rPr>
          <w:rFonts w:ascii="Times New Roman" w:hAnsi="Times New Roman" w:cs="Times New Roman"/>
          <w:sz w:val="23"/>
          <w:szCs w:val="23"/>
        </w:rPr>
        <w:t xml:space="preserve"> reason large enough to justify </w:t>
      </w:r>
      <w:r w:rsidRPr="00B15E92">
        <w:rPr>
          <w:rFonts w:ascii="Times New Roman" w:hAnsi="Times New Roman" w:cs="Times New Roman"/>
          <w:sz w:val="23"/>
          <w:szCs w:val="23"/>
        </w:rPr>
        <w:t xml:space="preserve">some austerity. After the Treaty, </w:t>
      </w:r>
      <w:r>
        <w:rPr>
          <w:rFonts w:ascii="Times New Roman" w:hAnsi="Times New Roman" w:cs="Times New Roman"/>
          <w:sz w:val="23"/>
          <w:szCs w:val="23"/>
        </w:rPr>
        <w:t xml:space="preserve">however, "people began to ask </w:t>
      </w:r>
      <w:r w:rsidRPr="00B15E92">
        <w:rPr>
          <w:rFonts w:ascii="Times New Roman" w:hAnsi="Times New Roman" w:cs="Times New Roman"/>
          <w:sz w:val="23"/>
          <w:szCs w:val="23"/>
        </w:rPr>
        <w:t>what war [was going to break out] and with whom, if the Treaty with the FRG has just been signed."</w:t>
      </w:r>
      <w:r w:rsidRPr="00B15E92">
        <w:rPr>
          <w:rStyle w:val="Odwoanieprzypisudolnego"/>
          <w:rFonts w:ascii="Times New Roman" w:hAnsi="Times New Roman" w:cs="Times New Roman"/>
          <w:sz w:val="23"/>
          <w:szCs w:val="23"/>
        </w:rPr>
        <w:footnoteReference w:id="93"/>
      </w:r>
    </w:p>
    <w:p w:rsidR="007F0D0C" w:rsidRDefault="007F0D0C" w:rsidP="001034EB">
      <w:pPr>
        <w:spacing w:line="360" w:lineRule="auto"/>
        <w:rPr>
          <w:rFonts w:ascii="Times New Roman" w:hAnsi="Times New Roman" w:cs="Times New Roman"/>
          <w:bCs/>
          <w:sz w:val="23"/>
          <w:szCs w:val="23"/>
        </w:rPr>
      </w:pPr>
      <w:r>
        <w:rPr>
          <w:rFonts w:ascii="Times New Roman" w:hAnsi="Times New Roman" w:cs="Times New Roman"/>
          <w:bCs/>
          <w:sz w:val="23"/>
          <w:szCs w:val="23"/>
        </w:rPr>
        <w:tab/>
      </w:r>
      <w:r w:rsidRPr="00B15E92">
        <w:rPr>
          <w:rFonts w:ascii="Times New Roman" w:hAnsi="Times New Roman" w:cs="Times New Roman"/>
          <w:sz w:val="23"/>
          <w:szCs w:val="23"/>
        </w:rPr>
        <w:t>"</w:t>
      </w:r>
      <w:r w:rsidRPr="00587EB7">
        <w:rPr>
          <w:rFonts w:ascii="Times New Roman" w:hAnsi="Times New Roman" w:cs="Times New Roman"/>
          <w:sz w:val="22"/>
          <w:szCs w:val="22"/>
        </w:rPr>
        <w:t>Freiheit</w:t>
      </w:r>
      <w:r w:rsidRPr="00B15E92">
        <w:rPr>
          <w:rFonts w:ascii="Times New Roman" w:hAnsi="Times New Roman" w:cs="Times New Roman"/>
          <w:sz w:val="23"/>
          <w:szCs w:val="23"/>
        </w:rPr>
        <w:t xml:space="preserve"> heisst, die Angst verlieren"</w:t>
      </w:r>
      <w:r>
        <w:rPr>
          <w:rFonts w:ascii="Times New Roman" w:hAnsi="Times New Roman" w:cs="Times New Roman"/>
          <w:sz w:val="23"/>
          <w:szCs w:val="23"/>
        </w:rPr>
        <w:t xml:space="preserve"> [freedom means letting go of the fear] - </w:t>
      </w:r>
      <w:r w:rsidRPr="00B15E92">
        <w:rPr>
          <w:rFonts w:ascii="Times New Roman" w:hAnsi="Times New Roman" w:cs="Times New Roman"/>
          <w:sz w:val="23"/>
          <w:szCs w:val="23"/>
        </w:rPr>
        <w:t xml:space="preserve">these were the words of an East German dissident and a participant of </w:t>
      </w:r>
      <w:r w:rsidRPr="00B15E92">
        <w:rPr>
          <w:rFonts w:ascii="Times New Roman" w:hAnsi="Times New Roman" w:cs="Times New Roman"/>
          <w:i/>
          <w:sz w:val="23"/>
          <w:szCs w:val="23"/>
        </w:rPr>
        <w:t xml:space="preserve">Die Wende </w:t>
      </w:r>
      <w:r w:rsidRPr="00B15E92">
        <w:rPr>
          <w:rFonts w:ascii="Times New Roman" w:hAnsi="Times New Roman" w:cs="Times New Roman"/>
          <w:sz w:val="23"/>
          <w:szCs w:val="23"/>
        </w:rPr>
        <w:t xml:space="preserve">from Rostock as well as the title </w:t>
      </w:r>
      <w:r w:rsidRPr="00B15E92">
        <w:rPr>
          <w:rFonts w:ascii="Times New Roman" w:hAnsi="Times New Roman" w:cs="Times New Roman"/>
          <w:sz w:val="23"/>
          <w:szCs w:val="23"/>
        </w:rPr>
        <w:lastRenderedPageBreak/>
        <w:t>of a recent book by Christian Halbrock dedicated to the local opposition movement.</w:t>
      </w:r>
      <w:r w:rsidRPr="00B15E92">
        <w:rPr>
          <w:rStyle w:val="Odwoanieprzypisudolnego"/>
          <w:rFonts w:ascii="Times New Roman" w:hAnsi="Times New Roman" w:cs="Times New Roman"/>
          <w:sz w:val="23"/>
          <w:szCs w:val="23"/>
        </w:rPr>
        <w:footnoteReference w:id="94"/>
      </w:r>
      <w:r>
        <w:rPr>
          <w:rFonts w:ascii="Times New Roman" w:hAnsi="Times New Roman" w:cs="Times New Roman"/>
          <w:sz w:val="23"/>
          <w:szCs w:val="23"/>
        </w:rPr>
        <w:t xml:space="preserve"> It is difficult </w:t>
      </w:r>
      <w:r w:rsidRPr="00B15E92">
        <w:rPr>
          <w:rFonts w:ascii="Times New Roman" w:hAnsi="Times New Roman" w:cs="Times New Roman"/>
          <w:sz w:val="23"/>
          <w:szCs w:val="23"/>
        </w:rPr>
        <w:t xml:space="preserve">to </w:t>
      </w:r>
      <w:r>
        <w:rPr>
          <w:rFonts w:ascii="Times New Roman" w:hAnsi="Times New Roman" w:cs="Times New Roman"/>
          <w:sz w:val="23"/>
          <w:szCs w:val="23"/>
        </w:rPr>
        <w:t>measure</w:t>
      </w:r>
      <w:r w:rsidRPr="00B15E92">
        <w:rPr>
          <w:rFonts w:ascii="Times New Roman" w:hAnsi="Times New Roman" w:cs="Times New Roman"/>
          <w:sz w:val="23"/>
          <w:szCs w:val="23"/>
        </w:rPr>
        <w:t xml:space="preserve"> the effects </w:t>
      </w:r>
      <w:r>
        <w:rPr>
          <w:rFonts w:ascii="Times New Roman" w:hAnsi="Times New Roman" w:cs="Times New Roman"/>
          <w:sz w:val="23"/>
          <w:szCs w:val="23"/>
        </w:rPr>
        <w:t xml:space="preserve">of 'losing fear' </w:t>
      </w:r>
      <w:r w:rsidRPr="00B15E92">
        <w:rPr>
          <w:rFonts w:ascii="Times New Roman" w:hAnsi="Times New Roman" w:cs="Times New Roman"/>
          <w:sz w:val="23"/>
          <w:szCs w:val="23"/>
        </w:rPr>
        <w:t xml:space="preserve">and not easy to find </w:t>
      </w:r>
      <w:r>
        <w:rPr>
          <w:rFonts w:ascii="Times New Roman" w:hAnsi="Times New Roman" w:cs="Times New Roman"/>
          <w:sz w:val="23"/>
          <w:szCs w:val="23"/>
        </w:rPr>
        <w:t xml:space="preserve">'evidence' </w:t>
      </w:r>
      <w:r w:rsidRPr="00B15E92">
        <w:rPr>
          <w:rFonts w:ascii="Times New Roman" w:hAnsi="Times New Roman" w:cs="Times New Roman"/>
          <w:sz w:val="23"/>
          <w:szCs w:val="23"/>
        </w:rPr>
        <w:t>demonstrating that it is freedom that it leads to</w:t>
      </w:r>
      <w:r>
        <w:rPr>
          <w:rFonts w:ascii="Times New Roman" w:hAnsi="Times New Roman" w:cs="Times New Roman"/>
          <w:sz w:val="23"/>
          <w:szCs w:val="23"/>
        </w:rPr>
        <w:t>, especially in a repressive, closed regime</w:t>
      </w:r>
      <w:r w:rsidRPr="00B15E92">
        <w:rPr>
          <w:rFonts w:ascii="Times New Roman" w:hAnsi="Times New Roman" w:cs="Times New Roman"/>
          <w:sz w:val="23"/>
          <w:szCs w:val="23"/>
        </w:rPr>
        <w:t>. This difficulty concerns the genesis of the December 1970 Protests as well.</w:t>
      </w:r>
      <w:r>
        <w:rPr>
          <w:rFonts w:ascii="Times New Roman" w:hAnsi="Times New Roman" w:cs="Times New Roman"/>
          <w:sz w:val="23"/>
          <w:szCs w:val="23"/>
        </w:rPr>
        <w:t xml:space="preserve"> Unfortunately, I have not discovered a single direct piece of evidence that has recorded the immediate reactions of the Baltic workers to Brandt's visit </w:t>
      </w:r>
      <w:r w:rsidRPr="00B22D13">
        <w:rPr>
          <w:rFonts w:ascii="Times New Roman" w:hAnsi="Times New Roman" w:cs="Times New Roman"/>
          <w:i/>
          <w:sz w:val="23"/>
          <w:szCs w:val="23"/>
        </w:rPr>
        <w:t>in situ</w:t>
      </w:r>
      <w:r>
        <w:rPr>
          <w:rFonts w:ascii="Times New Roman" w:hAnsi="Times New Roman" w:cs="Times New Roman"/>
          <w:sz w:val="23"/>
          <w:szCs w:val="23"/>
        </w:rPr>
        <w:t>, before the Protests began. Additional local research, including interviews, would have to be carried out.</w:t>
      </w:r>
      <w:r w:rsidRPr="00B15E92">
        <w:rPr>
          <w:rFonts w:ascii="Times New Roman" w:hAnsi="Times New Roman" w:cs="Times New Roman"/>
          <w:sz w:val="23"/>
          <w:szCs w:val="23"/>
        </w:rPr>
        <w:t xml:space="preserve"> One the other hand, while it is easy to pinpoint the economic causes of discontent by studying the workers' welfare postulates, no one was shouting 'we are not afraid' in the streets - this state of mind was</w:t>
      </w:r>
      <w:r>
        <w:rPr>
          <w:rFonts w:ascii="Times New Roman" w:hAnsi="Times New Roman" w:cs="Times New Roman"/>
          <w:sz w:val="23"/>
          <w:szCs w:val="23"/>
        </w:rPr>
        <w:t xml:space="preserve"> demonstrated by direct action.</w:t>
      </w:r>
      <w:r w:rsidRPr="00583E7A">
        <w:rPr>
          <w:rFonts w:ascii="Times New Roman" w:hAnsi="Times New Roman" w:cs="Times New Roman"/>
          <w:sz w:val="18"/>
          <w:szCs w:val="18"/>
        </w:rPr>
        <w:t xml:space="preserve"> </w:t>
      </w:r>
      <w:r w:rsidRPr="00587EB7">
        <w:rPr>
          <w:rFonts w:ascii="Times New Roman" w:hAnsi="Times New Roman" w:cs="Times New Roman"/>
          <w:sz w:val="22"/>
          <w:szCs w:val="22"/>
        </w:rPr>
        <w:t>At the same time, the Polish Baltic Coast was still far from being a place free from fear in December 1970. The security apparatus demonstrated amply that, in 1970, the regime was very far from being 'communism with the teeth broken out' that the dissident Adam Michnik saw in the mid-1980s. Last but not least, one of the largest Soviet military bases, the Kaliningrad Oblast, was merely 50 miles away across the Gdańsk Bay, with its units ready to intervene at any moment and its warships visible cruising from the promenades of Gdańsk and Gdynia.</w:t>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bCs/>
          <w:sz w:val="23"/>
          <w:szCs w:val="23"/>
        </w:rPr>
        <w:tab/>
      </w:r>
      <w:r>
        <w:rPr>
          <w:rFonts w:ascii="Times New Roman" w:hAnsi="Times New Roman" w:cs="Times New Roman"/>
          <w:sz w:val="23"/>
          <w:szCs w:val="23"/>
        </w:rPr>
        <w:t>Despite these methodological difficulties, intrinsic to studying any closed society, it is possible to uncover significant</w:t>
      </w:r>
      <w:r w:rsidRPr="00B15E92">
        <w:rPr>
          <w:rFonts w:ascii="Times New Roman" w:hAnsi="Times New Roman" w:cs="Times New Roman"/>
          <w:sz w:val="23"/>
          <w:szCs w:val="23"/>
        </w:rPr>
        <w:t xml:space="preserve"> traces of the </w:t>
      </w:r>
      <w:r>
        <w:rPr>
          <w:rFonts w:ascii="Times New Roman" w:hAnsi="Times New Roman" w:cs="Times New Roman"/>
          <w:sz w:val="23"/>
          <w:szCs w:val="23"/>
        </w:rPr>
        <w:t>influence that</w:t>
      </w:r>
      <w:r w:rsidRPr="00B15E92">
        <w:rPr>
          <w:rFonts w:ascii="Times New Roman" w:hAnsi="Times New Roman" w:cs="Times New Roman"/>
          <w:sz w:val="23"/>
          <w:szCs w:val="23"/>
        </w:rPr>
        <w:t xml:space="preserve"> the Brandt-</w:t>
      </w:r>
      <w:r>
        <w:rPr>
          <w:rFonts w:ascii="Times New Roman" w:hAnsi="Times New Roman" w:cs="Times New Roman"/>
          <w:sz w:val="23"/>
          <w:szCs w:val="23"/>
        </w:rPr>
        <w:t xml:space="preserve">factor had on </w:t>
      </w:r>
      <w:r w:rsidRPr="00B15E92">
        <w:rPr>
          <w:rFonts w:ascii="Times New Roman" w:hAnsi="Times New Roman" w:cs="Times New Roman"/>
          <w:sz w:val="23"/>
          <w:szCs w:val="23"/>
        </w:rPr>
        <w:t xml:space="preserve">the social atmosphere </w:t>
      </w:r>
      <w:r>
        <w:rPr>
          <w:rFonts w:ascii="Times New Roman" w:hAnsi="Times New Roman" w:cs="Times New Roman"/>
          <w:sz w:val="23"/>
          <w:szCs w:val="23"/>
        </w:rPr>
        <w:t xml:space="preserve">preceding and </w:t>
      </w:r>
      <w:r w:rsidRPr="00B15E92">
        <w:rPr>
          <w:rFonts w:ascii="Times New Roman" w:hAnsi="Times New Roman" w:cs="Times New Roman"/>
          <w:sz w:val="23"/>
          <w:szCs w:val="23"/>
        </w:rPr>
        <w:t>surrounding the December Protests</w:t>
      </w:r>
      <w:r>
        <w:rPr>
          <w:rFonts w:ascii="Times New Roman" w:hAnsi="Times New Roman" w:cs="Times New Roman"/>
          <w:sz w:val="23"/>
          <w:szCs w:val="23"/>
        </w:rPr>
        <w:t>, as expressed in</w:t>
      </w:r>
      <w:r w:rsidRPr="00B15E92">
        <w:rPr>
          <w:rFonts w:ascii="Times New Roman" w:hAnsi="Times New Roman" w:cs="Times New Roman"/>
          <w:sz w:val="23"/>
          <w:szCs w:val="23"/>
        </w:rPr>
        <w:t xml:space="preserve"> contemporary voices. </w:t>
      </w:r>
      <w:r>
        <w:rPr>
          <w:rFonts w:ascii="Times New Roman" w:hAnsi="Times New Roman" w:cs="Times New Roman"/>
          <w:sz w:val="23"/>
          <w:szCs w:val="23"/>
        </w:rPr>
        <w:t>New</w:t>
      </w:r>
      <w:r w:rsidRPr="00B15E92">
        <w:rPr>
          <w:rFonts w:ascii="Times New Roman" w:hAnsi="Times New Roman" w:cs="Times New Roman"/>
          <w:sz w:val="23"/>
          <w:szCs w:val="23"/>
        </w:rPr>
        <w:t xml:space="preserve"> evidence indicative of that link can be found in a recently published selection of letters sent by Polish citizens to the central mass media authority - </w:t>
      </w:r>
      <w:r w:rsidRPr="00B15E92">
        <w:rPr>
          <w:rFonts w:ascii="Times New Roman" w:hAnsi="Times New Roman" w:cs="Times New Roman"/>
          <w:i/>
          <w:sz w:val="23"/>
          <w:szCs w:val="23"/>
        </w:rPr>
        <w:t>Radiokomitet</w:t>
      </w:r>
      <w:r w:rsidRPr="00B15E92">
        <w:rPr>
          <w:rFonts w:ascii="Times New Roman" w:hAnsi="Times New Roman" w:cs="Times New Roman"/>
          <w:sz w:val="23"/>
          <w:szCs w:val="23"/>
        </w:rPr>
        <w:t xml:space="preserve">. It was an institution established after the 1956 thaw and was a popular destination for everyone wishing to express his or her reaction to the content broadcasted on the public radio or television. Among the letters surveyed by Paweł Szulc, the author of the publication, two striking patterns emerge. The only authors to make a connection between the Brandt-factor and the December 1970 Protests were those </w:t>
      </w:r>
      <w:r>
        <w:rPr>
          <w:rFonts w:ascii="Times New Roman" w:hAnsi="Times New Roman" w:cs="Times New Roman"/>
          <w:sz w:val="23"/>
          <w:szCs w:val="23"/>
        </w:rPr>
        <w:t xml:space="preserve">from the Recovered Lands and the former Prussian partition. </w:t>
      </w:r>
      <w:r w:rsidRPr="00B15E92">
        <w:rPr>
          <w:rFonts w:ascii="Times New Roman" w:hAnsi="Times New Roman" w:cs="Times New Roman"/>
          <w:sz w:val="23"/>
          <w:szCs w:val="23"/>
        </w:rPr>
        <w:t>Those from the old parts of Poland did not make such a connection, at least not in the select</w:t>
      </w:r>
      <w:r>
        <w:rPr>
          <w:rFonts w:ascii="Times New Roman" w:hAnsi="Times New Roman" w:cs="Times New Roman"/>
          <w:sz w:val="23"/>
          <w:szCs w:val="23"/>
        </w:rPr>
        <w:t xml:space="preserve">ion of letters chosen by Szulc. </w:t>
      </w:r>
      <w:r w:rsidRPr="00B15E92">
        <w:rPr>
          <w:rFonts w:ascii="Times New Roman" w:hAnsi="Times New Roman" w:cs="Times New Roman"/>
          <w:sz w:val="23"/>
          <w:szCs w:val="23"/>
        </w:rPr>
        <w:t>To be sure, most writer</w:t>
      </w:r>
      <w:r>
        <w:rPr>
          <w:rFonts w:ascii="Times New Roman" w:hAnsi="Times New Roman" w:cs="Times New Roman"/>
          <w:sz w:val="23"/>
          <w:szCs w:val="23"/>
        </w:rPr>
        <w:t xml:space="preserve">s focused on economic grievances. They also </w:t>
      </w:r>
      <w:r w:rsidRPr="00B15E92">
        <w:rPr>
          <w:rFonts w:ascii="Times New Roman" w:hAnsi="Times New Roman" w:cs="Times New Roman"/>
          <w:sz w:val="23"/>
          <w:szCs w:val="23"/>
        </w:rPr>
        <w:t>expressed their outrage on the indiscriminate use of force and the resulting massacre. Still, a few example</w:t>
      </w:r>
      <w:r>
        <w:rPr>
          <w:rFonts w:ascii="Times New Roman" w:hAnsi="Times New Roman" w:cs="Times New Roman"/>
          <w:sz w:val="23"/>
          <w:szCs w:val="23"/>
        </w:rPr>
        <w:t xml:space="preserve">s do convey the significance of the German context </w:t>
      </w:r>
      <w:r w:rsidRPr="00B15E92">
        <w:rPr>
          <w:rFonts w:ascii="Times New Roman" w:hAnsi="Times New Roman" w:cs="Times New Roman"/>
          <w:sz w:val="23"/>
          <w:szCs w:val="23"/>
        </w:rPr>
        <w:t>at the time. The most illuminating is a letter written by</w:t>
      </w:r>
      <w:r>
        <w:rPr>
          <w:rFonts w:ascii="Times New Roman" w:hAnsi="Times New Roman" w:cs="Times New Roman"/>
          <w:sz w:val="23"/>
          <w:szCs w:val="23"/>
        </w:rPr>
        <w:t xml:space="preserve"> a shipyard worker from Gdańsk who had </w:t>
      </w:r>
      <w:r w:rsidRPr="00B15E92">
        <w:rPr>
          <w:rFonts w:ascii="Times New Roman" w:hAnsi="Times New Roman" w:cs="Times New Roman"/>
          <w:sz w:val="23"/>
          <w:szCs w:val="23"/>
        </w:rPr>
        <w:t xml:space="preserve">emigrated to </w:t>
      </w:r>
      <w:r>
        <w:rPr>
          <w:rFonts w:ascii="Times New Roman" w:hAnsi="Times New Roman" w:cs="Times New Roman"/>
          <w:sz w:val="23"/>
          <w:szCs w:val="23"/>
        </w:rPr>
        <w:t>the city</w:t>
      </w:r>
      <w:r w:rsidRPr="00B15E92">
        <w:rPr>
          <w:rFonts w:ascii="Times New Roman" w:hAnsi="Times New Roman" w:cs="Times New Roman"/>
          <w:sz w:val="23"/>
          <w:szCs w:val="23"/>
        </w:rPr>
        <w:t xml:space="preserve"> from southern Poland in the early 1950s. He had witnessed the strikes, shootings and deaths of his </w:t>
      </w:r>
      <w:r>
        <w:rPr>
          <w:rFonts w:ascii="Times New Roman" w:hAnsi="Times New Roman" w:cs="Times New Roman"/>
          <w:sz w:val="23"/>
          <w:szCs w:val="23"/>
        </w:rPr>
        <w:t>colleagues</w:t>
      </w:r>
      <w:r w:rsidRPr="00B15E92">
        <w:rPr>
          <w:rFonts w:ascii="Times New Roman" w:hAnsi="Times New Roman" w:cs="Times New Roman"/>
          <w:sz w:val="23"/>
          <w:szCs w:val="23"/>
        </w:rPr>
        <w:t xml:space="preserve">. On January 3, 1971, he expressed his reaction in the following </w:t>
      </w:r>
      <w:r>
        <w:rPr>
          <w:rFonts w:ascii="Times New Roman" w:hAnsi="Times New Roman" w:cs="Times New Roman"/>
          <w:sz w:val="23"/>
          <w:szCs w:val="23"/>
        </w:rPr>
        <w:t>words:</w:t>
      </w:r>
    </w:p>
    <w:p w:rsidR="007F0D0C" w:rsidRPr="00B15E92" w:rsidRDefault="007F0D0C" w:rsidP="007F0D0C">
      <w:pPr>
        <w:spacing w:line="360" w:lineRule="auto"/>
        <w:rPr>
          <w:rFonts w:ascii="Times New Roman" w:hAnsi="Times New Roman" w:cs="Times New Roman"/>
          <w:sz w:val="23"/>
          <w:szCs w:val="23"/>
        </w:rPr>
      </w:pPr>
    </w:p>
    <w:p w:rsidR="007F0D0C" w:rsidRPr="00B15E92" w:rsidRDefault="007F0D0C" w:rsidP="007F0D0C">
      <w:pPr>
        <w:spacing w:line="240" w:lineRule="auto"/>
        <w:ind w:left="720" w:right="720"/>
        <w:rPr>
          <w:rFonts w:ascii="Times New Roman" w:hAnsi="Times New Roman" w:cs="Times New Roman"/>
          <w:sz w:val="20"/>
          <w:szCs w:val="20"/>
        </w:rPr>
      </w:pPr>
      <w:r w:rsidRPr="00B15E92">
        <w:rPr>
          <w:rFonts w:ascii="Times New Roman" w:hAnsi="Times New Roman" w:cs="Times New Roman"/>
          <w:sz w:val="20"/>
          <w:szCs w:val="20"/>
        </w:rPr>
        <w:t xml:space="preserve">"The Baltic Coast is inhabited by a population that has emigrated from various parts of our country after the Second World War. The share of the native population [those who </w:t>
      </w:r>
      <w:r>
        <w:rPr>
          <w:rFonts w:ascii="Times New Roman" w:hAnsi="Times New Roman" w:cs="Times New Roman"/>
          <w:sz w:val="20"/>
          <w:szCs w:val="20"/>
        </w:rPr>
        <w:t xml:space="preserve">had </w:t>
      </w:r>
      <w:r w:rsidRPr="00B15E92">
        <w:rPr>
          <w:rFonts w:ascii="Times New Roman" w:hAnsi="Times New Roman" w:cs="Times New Roman"/>
          <w:sz w:val="20"/>
          <w:szCs w:val="20"/>
        </w:rPr>
        <w:t xml:space="preserve">lived there already before WWII] is </w:t>
      </w:r>
      <w:r>
        <w:rPr>
          <w:rFonts w:ascii="Times New Roman" w:hAnsi="Times New Roman" w:cs="Times New Roman"/>
          <w:sz w:val="20"/>
          <w:szCs w:val="20"/>
        </w:rPr>
        <w:t>negligible</w:t>
      </w:r>
      <w:r w:rsidRPr="00B15E92">
        <w:rPr>
          <w:rFonts w:ascii="Times New Roman" w:hAnsi="Times New Roman" w:cs="Times New Roman"/>
          <w:sz w:val="20"/>
          <w:szCs w:val="20"/>
        </w:rPr>
        <w:t xml:space="preserve">, </w:t>
      </w:r>
      <w:r>
        <w:rPr>
          <w:rFonts w:ascii="Times New Roman" w:hAnsi="Times New Roman" w:cs="Times New Roman"/>
          <w:sz w:val="20"/>
          <w:szCs w:val="20"/>
        </w:rPr>
        <w:t>the</w:t>
      </w:r>
      <w:r w:rsidRPr="00B15E92">
        <w:rPr>
          <w:rFonts w:ascii="Times New Roman" w:hAnsi="Times New Roman" w:cs="Times New Roman"/>
          <w:sz w:val="20"/>
          <w:szCs w:val="20"/>
        </w:rPr>
        <w:t xml:space="preserve"> proverbial drop in the bucket. Suddenly, during the recent events, we were called "Hitler's residue", "subversive elements" [and] "hooligans" who </w:t>
      </w:r>
      <w:r>
        <w:rPr>
          <w:rFonts w:ascii="Times New Roman" w:hAnsi="Times New Roman" w:cs="Times New Roman"/>
          <w:sz w:val="20"/>
          <w:szCs w:val="20"/>
        </w:rPr>
        <w:t>need</w:t>
      </w:r>
      <w:r w:rsidRPr="00B15E92">
        <w:rPr>
          <w:rFonts w:ascii="Times New Roman" w:hAnsi="Times New Roman" w:cs="Times New Roman"/>
          <w:sz w:val="20"/>
          <w:szCs w:val="20"/>
        </w:rPr>
        <w:t xml:space="preserve"> to be destroyed by any means. [...] It was 9am, December 16. [Ten thousand] workers were listening to a speech by the representatives of the strike committee, gathered on the square in front of the administration headquarters. A few steps beyon</w:t>
      </w:r>
      <w:r>
        <w:rPr>
          <w:rFonts w:ascii="Times New Roman" w:hAnsi="Times New Roman" w:cs="Times New Roman"/>
          <w:sz w:val="20"/>
          <w:szCs w:val="20"/>
        </w:rPr>
        <w:t>d the gate,</w:t>
      </w:r>
      <w:r w:rsidRPr="00B15E92">
        <w:rPr>
          <w:rFonts w:ascii="Times New Roman" w:hAnsi="Times New Roman" w:cs="Times New Roman"/>
          <w:sz w:val="20"/>
          <w:szCs w:val="20"/>
        </w:rPr>
        <w:t xml:space="preserve"> soldiers wearing Polish uniforms formed a semicircle. Next to them - the police with machine guns aimed straight at us. Behind them - armored vehicles ready to attack. My colleagues tried to initiate a dialogue with the military. They said: "You want to fire at us? Your brothers and fathers? Perhaps [some of you] will come to work here [in the shipyard] next month." It was then that the commander gave the order to fire - no warning, a salvo was released, three fallen, ten wounded."</w:t>
      </w:r>
      <w:r w:rsidRPr="00B15E92">
        <w:rPr>
          <w:rStyle w:val="Odwoanieprzypisudolnego"/>
          <w:rFonts w:ascii="Times New Roman" w:hAnsi="Times New Roman" w:cs="Times New Roman"/>
          <w:sz w:val="20"/>
          <w:szCs w:val="20"/>
        </w:rPr>
        <w:footnoteReference w:id="95"/>
      </w:r>
    </w:p>
    <w:p w:rsidR="007F0D0C" w:rsidRPr="00B15E92" w:rsidRDefault="007F0D0C" w:rsidP="007F0D0C">
      <w:pPr>
        <w:spacing w:line="360" w:lineRule="auto"/>
        <w:ind w:left="720" w:right="720"/>
        <w:rPr>
          <w:rFonts w:ascii="Times New Roman" w:hAnsi="Times New Roman" w:cs="Times New Roman"/>
          <w:sz w:val="23"/>
          <w:szCs w:val="23"/>
        </w:rPr>
      </w:pPr>
    </w:p>
    <w:p w:rsidR="007F0D0C" w:rsidRDefault="007F0D0C" w:rsidP="007F0D0C">
      <w:pPr>
        <w:spacing w:line="360" w:lineRule="auto"/>
        <w:rPr>
          <w:rFonts w:ascii="Times New Roman" w:hAnsi="Times New Roman" w:cs="Times New Roman"/>
          <w:sz w:val="23"/>
          <w:szCs w:val="23"/>
        </w:rPr>
      </w:pPr>
      <w:r w:rsidRPr="00B15E92">
        <w:rPr>
          <w:rFonts w:ascii="Times New Roman" w:hAnsi="Times New Roman" w:cs="Times New Roman"/>
          <w:sz w:val="23"/>
          <w:szCs w:val="23"/>
        </w:rPr>
        <w:t>A few days after the massacre, the author of that letter talked with his colleague, who happened to be an air force lieutenant. His colleague explained what kind of rationales those "regular, gray" soldiers were supplied with to motivate them to open fire at their own folk. "The kind of light shed on the population of our city" was supposed to leave no room for doubt in the heads of those "young, rural" recruits. Namely, it was "Hitler's residue" and a German fifth column that they were crushing. "They believed</w:t>
      </w:r>
      <w:r>
        <w:rPr>
          <w:rFonts w:ascii="Times New Roman" w:hAnsi="Times New Roman" w:cs="Times New Roman"/>
          <w:sz w:val="23"/>
          <w:szCs w:val="23"/>
        </w:rPr>
        <w:t xml:space="preserve"> [in those words]</w:t>
      </w:r>
      <w:r w:rsidRPr="00B15E92">
        <w:rPr>
          <w:rFonts w:ascii="Times New Roman" w:hAnsi="Times New Roman" w:cs="Times New Roman"/>
          <w:sz w:val="23"/>
          <w:szCs w:val="23"/>
        </w:rPr>
        <w:t xml:space="preserve"> and soon demonstrated what they were capable of</w:t>
      </w:r>
      <w:r>
        <w:rPr>
          <w:rFonts w:ascii="Times New Roman" w:hAnsi="Times New Roman" w:cs="Times New Roman"/>
          <w:sz w:val="23"/>
          <w:szCs w:val="23"/>
        </w:rPr>
        <w:t xml:space="preserve"> doing</w:t>
      </w:r>
      <w:r w:rsidRPr="00B15E92">
        <w:rPr>
          <w:rFonts w:ascii="Times New Roman" w:hAnsi="Times New Roman" w:cs="Times New Roman"/>
          <w:sz w:val="23"/>
          <w:szCs w:val="23"/>
        </w:rPr>
        <w:t xml:space="preserve">." It was </w:t>
      </w:r>
      <w:r>
        <w:rPr>
          <w:rFonts w:ascii="Times New Roman" w:hAnsi="Times New Roman" w:cs="Times New Roman"/>
          <w:sz w:val="23"/>
          <w:szCs w:val="23"/>
        </w:rPr>
        <w:t>precisely that searing paradox -</w:t>
      </w:r>
      <w:r w:rsidRPr="00B15E92">
        <w:rPr>
          <w:rFonts w:ascii="Times New Roman" w:hAnsi="Times New Roman" w:cs="Times New Roman"/>
          <w:sz w:val="23"/>
          <w:szCs w:val="23"/>
        </w:rPr>
        <w:t xml:space="preserve"> young Polish soldiers firing at the very same people who </w:t>
      </w:r>
      <w:r>
        <w:rPr>
          <w:rFonts w:ascii="Times New Roman" w:hAnsi="Times New Roman" w:cs="Times New Roman"/>
          <w:sz w:val="23"/>
          <w:szCs w:val="23"/>
        </w:rPr>
        <w:t>had been</w:t>
      </w:r>
      <w:r w:rsidRPr="00B15E92">
        <w:rPr>
          <w:rFonts w:ascii="Times New Roman" w:hAnsi="Times New Roman" w:cs="Times New Roman"/>
          <w:sz w:val="23"/>
          <w:szCs w:val="23"/>
        </w:rPr>
        <w:t xml:space="preserve"> busy transforming a formerly German city into the main Polish port for the past quarter century - that prompted the shipyard worker write to the </w:t>
      </w:r>
      <w:r w:rsidRPr="00B15E92">
        <w:rPr>
          <w:rFonts w:ascii="Times New Roman" w:hAnsi="Times New Roman" w:cs="Times New Roman"/>
          <w:i/>
          <w:sz w:val="23"/>
          <w:szCs w:val="23"/>
        </w:rPr>
        <w:t>Radiokomitet</w:t>
      </w:r>
      <w:r w:rsidRPr="00B15E92">
        <w:rPr>
          <w:rFonts w:ascii="Times New Roman" w:hAnsi="Times New Roman" w:cs="Times New Roman"/>
          <w:sz w:val="23"/>
          <w:szCs w:val="23"/>
        </w:rPr>
        <w:t>, even though he had never felt it necessa</w:t>
      </w:r>
      <w:r>
        <w:rPr>
          <w:rFonts w:ascii="Times New Roman" w:hAnsi="Times New Roman" w:cs="Times New Roman"/>
          <w:sz w:val="23"/>
          <w:szCs w:val="23"/>
        </w:rPr>
        <w:t>ry to make</w:t>
      </w:r>
      <w:r w:rsidRPr="00B15E92">
        <w:rPr>
          <w:rFonts w:ascii="Times New Roman" w:hAnsi="Times New Roman" w:cs="Times New Roman"/>
          <w:sz w:val="23"/>
          <w:szCs w:val="23"/>
        </w:rPr>
        <w:t xml:space="preserve"> his opinion known before. He signed </w:t>
      </w:r>
      <w:r>
        <w:rPr>
          <w:rFonts w:ascii="Times New Roman" w:hAnsi="Times New Roman" w:cs="Times New Roman"/>
          <w:sz w:val="23"/>
          <w:szCs w:val="23"/>
        </w:rPr>
        <w:t>the letter as</w:t>
      </w:r>
      <w:r w:rsidRPr="00B15E92">
        <w:rPr>
          <w:rFonts w:ascii="Times New Roman" w:hAnsi="Times New Roman" w:cs="Times New Roman"/>
          <w:sz w:val="23"/>
          <w:szCs w:val="23"/>
        </w:rPr>
        <w:t xml:space="preserve"> "a disappointed and embittered shipyard worker."</w:t>
      </w:r>
      <w:r w:rsidRPr="00B15E92">
        <w:rPr>
          <w:rStyle w:val="Odwoanieprzypisudolnego"/>
          <w:rFonts w:ascii="Times New Roman" w:hAnsi="Times New Roman" w:cs="Times New Roman"/>
          <w:sz w:val="23"/>
          <w:szCs w:val="23"/>
        </w:rPr>
        <w:footnoteReference w:id="96"/>
      </w:r>
    </w:p>
    <w:p w:rsidR="007F0D0C" w:rsidRDefault="007F0D0C" w:rsidP="007F0D0C">
      <w:pPr>
        <w:spacing w:line="360" w:lineRule="auto"/>
        <w:rPr>
          <w:rFonts w:ascii="Times New Roman" w:hAnsi="Times New Roman" w:cs="Times New Roman"/>
          <w:sz w:val="23"/>
          <w:szCs w:val="23"/>
        </w:rPr>
      </w:pPr>
      <w:r>
        <w:rPr>
          <w:rFonts w:ascii="Times New Roman" w:hAnsi="Times New Roman" w:cs="Times New Roman"/>
          <w:bCs/>
          <w:sz w:val="23"/>
          <w:szCs w:val="23"/>
        </w:rPr>
        <w:tab/>
      </w:r>
      <w:r w:rsidRPr="00B15E92">
        <w:rPr>
          <w:rFonts w:ascii="Times New Roman" w:hAnsi="Times New Roman" w:cs="Times New Roman"/>
          <w:sz w:val="23"/>
          <w:szCs w:val="23"/>
        </w:rPr>
        <w:t xml:space="preserve">A closer look at the 1970 Protests reveals that the </w:t>
      </w:r>
      <w:r>
        <w:rPr>
          <w:rFonts w:ascii="Times New Roman" w:hAnsi="Times New Roman" w:cs="Times New Roman"/>
          <w:sz w:val="23"/>
          <w:szCs w:val="23"/>
        </w:rPr>
        <w:t>workers</w:t>
      </w:r>
      <w:r w:rsidRPr="00B15E92">
        <w:rPr>
          <w:rFonts w:ascii="Times New Roman" w:hAnsi="Times New Roman" w:cs="Times New Roman"/>
          <w:sz w:val="23"/>
          <w:szCs w:val="23"/>
        </w:rPr>
        <w:t xml:space="preserve"> consciously based their actions on </w:t>
      </w:r>
      <w:r>
        <w:rPr>
          <w:rFonts w:ascii="Times New Roman" w:hAnsi="Times New Roman" w:cs="Times New Roman"/>
          <w:sz w:val="23"/>
          <w:szCs w:val="23"/>
        </w:rPr>
        <w:t xml:space="preserve">a script known to all: </w:t>
      </w:r>
      <w:r w:rsidR="000A58DF">
        <w:rPr>
          <w:rFonts w:ascii="Times New Roman" w:hAnsi="Times New Roman" w:cs="Times New Roman"/>
          <w:sz w:val="23"/>
          <w:szCs w:val="23"/>
        </w:rPr>
        <w:t xml:space="preserve">the storming of Berlin in 1945, in which ca. 100.000 Polish soldiers participated and ca. 10.000 lost their lives. This joint Soviet-Polish operation was </w:t>
      </w:r>
      <w:r w:rsidR="004F4E39">
        <w:rPr>
          <w:rFonts w:ascii="Times New Roman" w:hAnsi="Times New Roman" w:cs="Times New Roman"/>
          <w:sz w:val="23"/>
          <w:szCs w:val="23"/>
        </w:rPr>
        <w:t>a</w:t>
      </w:r>
      <w:r w:rsidR="000A58DF">
        <w:rPr>
          <w:rFonts w:ascii="Times New Roman" w:hAnsi="Times New Roman" w:cs="Times New Roman"/>
          <w:sz w:val="23"/>
          <w:szCs w:val="23"/>
        </w:rPr>
        <w:t xml:space="preserve"> cornerstone in Moscow's propaganda of brotherly relations between the two nations. </w:t>
      </w:r>
      <w:r w:rsidRPr="00B15E92">
        <w:rPr>
          <w:rFonts w:ascii="Times New Roman" w:hAnsi="Times New Roman" w:cs="Times New Roman"/>
          <w:sz w:val="23"/>
          <w:szCs w:val="23"/>
        </w:rPr>
        <w:t xml:space="preserve">The </w:t>
      </w:r>
      <w:r>
        <w:rPr>
          <w:rFonts w:ascii="Times New Roman" w:hAnsi="Times New Roman" w:cs="Times New Roman"/>
          <w:sz w:val="23"/>
          <w:szCs w:val="23"/>
        </w:rPr>
        <w:t>seat</w:t>
      </w:r>
      <w:r w:rsidRPr="00B15E92">
        <w:rPr>
          <w:rFonts w:ascii="Times New Roman" w:hAnsi="Times New Roman" w:cs="Times New Roman"/>
          <w:sz w:val="23"/>
          <w:szCs w:val="23"/>
        </w:rPr>
        <w:t xml:space="preserve"> of the </w:t>
      </w:r>
      <w:r>
        <w:rPr>
          <w:rFonts w:ascii="Times New Roman" w:hAnsi="Times New Roman" w:cs="Times New Roman"/>
          <w:sz w:val="23"/>
          <w:szCs w:val="23"/>
        </w:rPr>
        <w:t xml:space="preserve">(provincial) </w:t>
      </w:r>
      <w:r w:rsidRPr="00B15E92">
        <w:rPr>
          <w:rFonts w:ascii="Times New Roman" w:hAnsi="Times New Roman" w:cs="Times New Roman"/>
          <w:sz w:val="23"/>
          <w:szCs w:val="23"/>
        </w:rPr>
        <w:t>Central Committee of the</w:t>
      </w:r>
      <w:r>
        <w:rPr>
          <w:rFonts w:ascii="Times New Roman" w:hAnsi="Times New Roman" w:cs="Times New Roman"/>
          <w:sz w:val="23"/>
          <w:szCs w:val="23"/>
        </w:rPr>
        <w:t xml:space="preserve"> Polish United Workers' Party in Gdańsk was </w:t>
      </w:r>
      <w:r w:rsidRPr="00B15E92">
        <w:rPr>
          <w:rFonts w:ascii="Times New Roman" w:hAnsi="Times New Roman" w:cs="Times New Roman"/>
          <w:sz w:val="23"/>
          <w:szCs w:val="23"/>
        </w:rPr>
        <w:t>commonly referred to as the "Reichstag" by the striking workers</w:t>
      </w:r>
      <w:r>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97"/>
      </w:r>
      <w:r w:rsidR="000A58DF">
        <w:rPr>
          <w:rFonts w:ascii="Times New Roman" w:hAnsi="Times New Roman" w:cs="Times New Roman"/>
          <w:sz w:val="23"/>
          <w:szCs w:val="23"/>
        </w:rPr>
        <w:t xml:space="preserve"> </w:t>
      </w:r>
      <w:r>
        <w:rPr>
          <w:rFonts w:ascii="Times New Roman" w:hAnsi="Times New Roman" w:cs="Times New Roman"/>
          <w:sz w:val="23"/>
          <w:szCs w:val="23"/>
        </w:rPr>
        <w:t xml:space="preserve">The climax of the revolutionary atmosphere was reached on the evening of December 15 when the 'Reichstag' was set </w:t>
      </w:r>
      <w:r w:rsidRPr="00B15E92">
        <w:rPr>
          <w:rFonts w:ascii="Times New Roman" w:hAnsi="Times New Roman" w:cs="Times New Roman"/>
          <w:sz w:val="23"/>
          <w:szCs w:val="23"/>
        </w:rPr>
        <w:t>on fi</w:t>
      </w:r>
      <w:r>
        <w:rPr>
          <w:rFonts w:ascii="Times New Roman" w:hAnsi="Times New Roman" w:cs="Times New Roman"/>
          <w:sz w:val="23"/>
          <w:szCs w:val="23"/>
        </w:rPr>
        <w:t xml:space="preserve">re and burned through the night </w:t>
      </w:r>
      <w:r w:rsidRPr="00B15E92">
        <w:rPr>
          <w:rFonts w:ascii="Times New Roman" w:hAnsi="Times New Roman" w:cs="Times New Roman"/>
          <w:sz w:val="23"/>
          <w:szCs w:val="23"/>
        </w:rPr>
        <w:t>while the crowds blocked access for t</w:t>
      </w:r>
      <w:r>
        <w:rPr>
          <w:rFonts w:ascii="Times New Roman" w:hAnsi="Times New Roman" w:cs="Times New Roman"/>
          <w:sz w:val="23"/>
          <w:szCs w:val="23"/>
        </w:rPr>
        <w:t>he incoming fire trucks.</w:t>
      </w:r>
      <w:r w:rsidR="00675A91">
        <w:rPr>
          <w:rFonts w:ascii="Times New Roman" w:hAnsi="Times New Roman" w:cs="Times New Roman"/>
          <w:sz w:val="23"/>
          <w:szCs w:val="23"/>
        </w:rPr>
        <w:t xml:space="preserve"> Barricades sprung up, </w:t>
      </w:r>
      <w:r w:rsidR="00675A91" w:rsidRPr="00B15E92">
        <w:rPr>
          <w:rFonts w:ascii="Times New Roman" w:hAnsi="Times New Roman" w:cs="Times New Roman"/>
          <w:sz w:val="23"/>
          <w:szCs w:val="23"/>
        </w:rPr>
        <w:t>preventing fire brigades from acting</w:t>
      </w:r>
      <w:r w:rsidR="00675A91">
        <w:rPr>
          <w:rFonts w:ascii="Times New Roman" w:hAnsi="Times New Roman" w:cs="Times New Roman"/>
          <w:sz w:val="23"/>
          <w:szCs w:val="23"/>
        </w:rPr>
        <w:t>.</w:t>
      </w:r>
      <w:r w:rsidR="000A58DF">
        <w:rPr>
          <w:rFonts w:ascii="Times New Roman" w:hAnsi="Times New Roman" w:cs="Times New Roman"/>
          <w:sz w:val="23"/>
          <w:szCs w:val="23"/>
        </w:rPr>
        <w:t xml:space="preserve"> The rebranding of the Party headquarters could have been a reference both the Reichstag</w:t>
      </w:r>
      <w:r w:rsidR="00675A91">
        <w:rPr>
          <w:rFonts w:ascii="Times New Roman" w:hAnsi="Times New Roman" w:cs="Times New Roman"/>
          <w:sz w:val="23"/>
          <w:szCs w:val="23"/>
        </w:rPr>
        <w:t xml:space="preserve"> fire of 1933, but more likely -</w:t>
      </w:r>
      <w:r w:rsidR="000A58DF">
        <w:rPr>
          <w:rFonts w:ascii="Times New Roman" w:hAnsi="Times New Roman" w:cs="Times New Roman"/>
          <w:sz w:val="23"/>
          <w:szCs w:val="23"/>
        </w:rPr>
        <w:t xml:space="preserve"> to the final act of World War II in Europe</w:t>
      </w:r>
      <w:r w:rsidR="00675A91">
        <w:rPr>
          <w:rFonts w:ascii="Times New Roman" w:hAnsi="Times New Roman" w:cs="Times New Roman"/>
          <w:sz w:val="23"/>
          <w:szCs w:val="23"/>
        </w:rPr>
        <w:t xml:space="preserve">, crowned with </w:t>
      </w:r>
      <w:r w:rsidR="00675A91">
        <w:rPr>
          <w:rFonts w:ascii="Times New Roman" w:hAnsi="Times New Roman" w:cs="Times New Roman"/>
          <w:sz w:val="23"/>
          <w:szCs w:val="23"/>
        </w:rPr>
        <w:lastRenderedPageBreak/>
        <w:t xml:space="preserve">planting a Soviet flag on top of the edifice. </w:t>
      </w:r>
      <w:r w:rsidRPr="00B15E92">
        <w:rPr>
          <w:rFonts w:ascii="Times New Roman" w:hAnsi="Times New Roman" w:cs="Times New Roman"/>
          <w:sz w:val="23"/>
          <w:szCs w:val="23"/>
        </w:rPr>
        <w:t>What is characteristic is that it was the Party headquarters (not police or military) that was attacked first, which suggests that the nature of the protests was political from its inception. Not unlike the</w:t>
      </w:r>
      <w:r>
        <w:rPr>
          <w:rFonts w:ascii="Times New Roman" w:hAnsi="Times New Roman" w:cs="Times New Roman"/>
          <w:sz w:val="23"/>
          <w:szCs w:val="23"/>
        </w:rPr>
        <w:t xml:space="preserve"> storming of the</w:t>
      </w:r>
      <w:r w:rsidRPr="00B15E92">
        <w:rPr>
          <w:rFonts w:ascii="Times New Roman" w:hAnsi="Times New Roman" w:cs="Times New Roman"/>
          <w:sz w:val="23"/>
          <w:szCs w:val="23"/>
        </w:rPr>
        <w:t xml:space="preserve"> Bastille in 1789, the </w:t>
      </w:r>
      <w:r>
        <w:rPr>
          <w:rFonts w:ascii="Times New Roman" w:hAnsi="Times New Roman" w:cs="Times New Roman"/>
          <w:sz w:val="23"/>
          <w:szCs w:val="23"/>
        </w:rPr>
        <w:t xml:space="preserve">Central Committee building </w:t>
      </w:r>
      <w:r w:rsidRPr="00B15E92">
        <w:rPr>
          <w:rFonts w:ascii="Times New Roman" w:hAnsi="Times New Roman" w:cs="Times New Roman"/>
          <w:sz w:val="23"/>
          <w:szCs w:val="23"/>
        </w:rPr>
        <w:t xml:space="preserve">was the most immediate symbol </w:t>
      </w:r>
      <w:r>
        <w:rPr>
          <w:rFonts w:ascii="Times New Roman" w:hAnsi="Times New Roman" w:cs="Times New Roman"/>
          <w:sz w:val="23"/>
          <w:szCs w:val="23"/>
        </w:rPr>
        <w:t xml:space="preserve">of the </w:t>
      </w:r>
      <w:r w:rsidRPr="00B15E92">
        <w:rPr>
          <w:rFonts w:ascii="Times New Roman" w:hAnsi="Times New Roman" w:cs="Times New Roman"/>
          <w:sz w:val="23"/>
          <w:szCs w:val="23"/>
        </w:rPr>
        <w:t>injustice</w:t>
      </w:r>
      <w:r>
        <w:rPr>
          <w:rFonts w:ascii="Times New Roman" w:hAnsi="Times New Roman" w:cs="Times New Roman"/>
          <w:sz w:val="23"/>
          <w:szCs w:val="23"/>
        </w:rPr>
        <w:t xml:space="preserve"> and oppression, while its rebranding as the 'Reichstag' is indicative of the centrality of the German context at the time.</w:t>
      </w:r>
    </w:p>
    <w:p w:rsidR="00757693" w:rsidRDefault="00F53EB4"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00757693" w:rsidRPr="00B15E92">
        <w:rPr>
          <w:rFonts w:ascii="Times New Roman" w:hAnsi="Times New Roman" w:cs="Times New Roman"/>
          <w:sz w:val="23"/>
          <w:szCs w:val="23"/>
        </w:rPr>
        <w:t xml:space="preserve">In two other letters </w:t>
      </w:r>
      <w:r w:rsidR="00757693">
        <w:rPr>
          <w:rFonts w:ascii="Times New Roman" w:hAnsi="Times New Roman" w:cs="Times New Roman"/>
          <w:sz w:val="23"/>
          <w:szCs w:val="23"/>
        </w:rPr>
        <w:t xml:space="preserve">sent </w:t>
      </w:r>
      <w:r w:rsidR="00757693" w:rsidRPr="00B15E92">
        <w:rPr>
          <w:rFonts w:ascii="Times New Roman" w:hAnsi="Times New Roman" w:cs="Times New Roman"/>
          <w:sz w:val="23"/>
          <w:szCs w:val="23"/>
        </w:rPr>
        <w:t>from the Baltic port cities, the context of the German occupation emerges as a cen</w:t>
      </w:r>
      <w:r w:rsidR="00757693">
        <w:rPr>
          <w:rFonts w:ascii="Times New Roman" w:hAnsi="Times New Roman" w:cs="Times New Roman"/>
          <w:sz w:val="23"/>
          <w:szCs w:val="23"/>
        </w:rPr>
        <w:t>tral point of reference as well. It is telling that</w:t>
      </w:r>
      <w:r w:rsidR="00757693" w:rsidRPr="00B15E92">
        <w:rPr>
          <w:rFonts w:ascii="Times New Roman" w:hAnsi="Times New Roman" w:cs="Times New Roman"/>
          <w:sz w:val="23"/>
          <w:szCs w:val="23"/>
        </w:rPr>
        <w:t xml:space="preserve"> as soon as the prospect of </w:t>
      </w:r>
      <w:r w:rsidR="00757693">
        <w:rPr>
          <w:rFonts w:ascii="Times New Roman" w:hAnsi="Times New Roman" w:cs="Times New Roman"/>
          <w:sz w:val="23"/>
          <w:szCs w:val="23"/>
        </w:rPr>
        <w:t xml:space="preserve">a new </w:t>
      </w:r>
      <w:r w:rsidR="00757693" w:rsidRPr="00B15E92">
        <w:rPr>
          <w:rFonts w:ascii="Times New Roman" w:hAnsi="Times New Roman" w:cs="Times New Roman"/>
          <w:sz w:val="23"/>
          <w:szCs w:val="23"/>
        </w:rPr>
        <w:t xml:space="preserve">German occupation was apparently fading, the communist regime was stepping in with the same kind of brutality, perhaps to fill in the </w:t>
      </w:r>
      <w:r w:rsidR="00757693">
        <w:rPr>
          <w:rFonts w:ascii="Times New Roman" w:hAnsi="Times New Roman" w:cs="Times New Roman"/>
          <w:sz w:val="23"/>
          <w:szCs w:val="23"/>
        </w:rPr>
        <w:t xml:space="preserve">new </w:t>
      </w:r>
      <w:r w:rsidR="00757693" w:rsidRPr="00B15E92">
        <w:rPr>
          <w:rFonts w:ascii="Times New Roman" w:hAnsi="Times New Roman" w:cs="Times New Roman"/>
          <w:sz w:val="23"/>
          <w:szCs w:val="23"/>
        </w:rPr>
        <w:t xml:space="preserve">void in </w:t>
      </w:r>
      <w:r w:rsidR="00757693">
        <w:rPr>
          <w:rFonts w:ascii="Times New Roman" w:hAnsi="Times New Roman" w:cs="Times New Roman"/>
          <w:sz w:val="23"/>
          <w:szCs w:val="23"/>
        </w:rPr>
        <w:t>its</w:t>
      </w:r>
      <w:r w:rsidR="00757693" w:rsidRPr="00B15E92">
        <w:rPr>
          <w:rFonts w:ascii="Times New Roman" w:hAnsi="Times New Roman" w:cs="Times New Roman"/>
          <w:sz w:val="23"/>
          <w:szCs w:val="23"/>
        </w:rPr>
        <w:t xml:space="preserve"> monopoly on fear politics. A resident of Elbląg wrote on December 22, 1970:</w:t>
      </w:r>
    </w:p>
    <w:p w:rsidR="00757693" w:rsidRPr="00B15E92" w:rsidRDefault="00757693" w:rsidP="00757693">
      <w:pPr>
        <w:spacing w:line="360" w:lineRule="auto"/>
        <w:rPr>
          <w:rFonts w:ascii="Times New Roman" w:hAnsi="Times New Roman" w:cs="Times New Roman"/>
          <w:sz w:val="23"/>
          <w:szCs w:val="23"/>
        </w:rPr>
      </w:pPr>
    </w:p>
    <w:p w:rsidR="00757693" w:rsidRPr="00B15E92" w:rsidRDefault="00757693" w:rsidP="00757693">
      <w:pPr>
        <w:spacing w:line="240" w:lineRule="auto"/>
        <w:ind w:left="720" w:right="720"/>
        <w:rPr>
          <w:rFonts w:ascii="Times New Roman" w:hAnsi="Times New Roman" w:cs="Times New Roman"/>
          <w:sz w:val="20"/>
          <w:szCs w:val="20"/>
        </w:rPr>
      </w:pPr>
      <w:r w:rsidRPr="00B15E92">
        <w:rPr>
          <w:rFonts w:ascii="Times New Roman" w:hAnsi="Times New Roman" w:cs="Times New Roman"/>
          <w:sz w:val="20"/>
          <w:szCs w:val="20"/>
        </w:rPr>
        <w:t>"... The Citizens' Militia [State Police], after intruding into the apartment, asked no questions, but beat, kicked and threw our people out into the cars [treating them] like non-humans. They were held at the</w:t>
      </w:r>
      <w:r>
        <w:rPr>
          <w:rFonts w:ascii="Times New Roman" w:hAnsi="Times New Roman" w:cs="Times New Roman"/>
          <w:sz w:val="20"/>
          <w:szCs w:val="20"/>
        </w:rPr>
        <w:t xml:space="preserve"> police station for sixty hours with no food and then [the police] </w:t>
      </w:r>
      <w:r w:rsidRPr="00B15E92">
        <w:rPr>
          <w:rFonts w:ascii="Times New Roman" w:hAnsi="Times New Roman" w:cs="Times New Roman"/>
          <w:sz w:val="20"/>
          <w:szCs w:val="20"/>
        </w:rPr>
        <w:t>took those people - hungry and battered - God knows where. [...] How is it possible that under socialism, in People's Poland, innocent people ar</w:t>
      </w:r>
      <w:r>
        <w:rPr>
          <w:rFonts w:ascii="Times New Roman" w:hAnsi="Times New Roman" w:cs="Times New Roman"/>
          <w:sz w:val="20"/>
          <w:szCs w:val="20"/>
        </w:rPr>
        <w:t>e monstrously maltreated, even more</w:t>
      </w:r>
      <w:r w:rsidRPr="00B15E92">
        <w:rPr>
          <w:rFonts w:ascii="Times New Roman" w:hAnsi="Times New Roman" w:cs="Times New Roman"/>
          <w:sz w:val="20"/>
          <w:szCs w:val="20"/>
        </w:rPr>
        <w:t xml:space="preserve"> so than the Gestapo [did] in the [concentration] camps? [...] We are afraid to walk the streets, when we see a policeman </w:t>
      </w:r>
      <w:r>
        <w:rPr>
          <w:rFonts w:ascii="Times New Roman" w:hAnsi="Times New Roman" w:cs="Times New Roman"/>
          <w:sz w:val="20"/>
          <w:szCs w:val="20"/>
        </w:rPr>
        <w:t>now</w:t>
      </w:r>
      <w:r w:rsidRPr="00B15E92">
        <w:rPr>
          <w:rFonts w:ascii="Times New Roman" w:hAnsi="Times New Roman" w:cs="Times New Roman"/>
          <w:sz w:val="20"/>
          <w:szCs w:val="20"/>
        </w:rPr>
        <w:t xml:space="preserve"> - and back then we trusted him - we are </w:t>
      </w:r>
      <w:r>
        <w:rPr>
          <w:rFonts w:ascii="Times New Roman" w:hAnsi="Times New Roman" w:cs="Times New Roman"/>
          <w:sz w:val="20"/>
          <w:szCs w:val="20"/>
        </w:rPr>
        <w:t>more scared</w:t>
      </w:r>
      <w:r w:rsidRPr="00B15E92">
        <w:rPr>
          <w:rFonts w:ascii="Times New Roman" w:hAnsi="Times New Roman" w:cs="Times New Roman"/>
          <w:sz w:val="20"/>
          <w:szCs w:val="20"/>
        </w:rPr>
        <w:t xml:space="preserve"> than [we were] of the Gestapo during the war."</w:t>
      </w:r>
      <w:r w:rsidRPr="00B15E92">
        <w:rPr>
          <w:rStyle w:val="Odwoanieprzypisudolnego"/>
          <w:rFonts w:ascii="Times New Roman" w:hAnsi="Times New Roman" w:cs="Times New Roman"/>
          <w:sz w:val="20"/>
          <w:szCs w:val="20"/>
        </w:rPr>
        <w:footnoteReference w:id="98"/>
      </w:r>
    </w:p>
    <w:p w:rsidR="00757693" w:rsidRPr="00B15E92" w:rsidRDefault="00757693" w:rsidP="00757693">
      <w:pPr>
        <w:spacing w:line="360" w:lineRule="auto"/>
        <w:ind w:left="720" w:right="720"/>
        <w:rPr>
          <w:rFonts w:ascii="Times New Roman" w:hAnsi="Times New Roman" w:cs="Times New Roman"/>
          <w:sz w:val="23"/>
          <w:szCs w:val="23"/>
        </w:rPr>
      </w:pPr>
    </w:p>
    <w:p w:rsidR="00757693"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Another citizen, from a Pomeranian town of Lębork near Gdynia, wrote in a similar vein:</w:t>
      </w:r>
    </w:p>
    <w:p w:rsidR="00757693" w:rsidRPr="00B15E92" w:rsidRDefault="00757693" w:rsidP="00757693">
      <w:pPr>
        <w:spacing w:line="360" w:lineRule="auto"/>
        <w:rPr>
          <w:rFonts w:ascii="Times New Roman" w:hAnsi="Times New Roman" w:cs="Times New Roman"/>
          <w:sz w:val="23"/>
          <w:szCs w:val="23"/>
        </w:rPr>
      </w:pPr>
    </w:p>
    <w:p w:rsidR="00757693" w:rsidRPr="00B15E92" w:rsidRDefault="00757693" w:rsidP="00757693">
      <w:pPr>
        <w:spacing w:line="240" w:lineRule="auto"/>
        <w:ind w:left="720" w:right="720"/>
        <w:rPr>
          <w:rFonts w:ascii="Times New Roman" w:hAnsi="Times New Roman" w:cs="Times New Roman"/>
          <w:sz w:val="20"/>
          <w:szCs w:val="20"/>
        </w:rPr>
      </w:pPr>
      <w:r w:rsidRPr="00B15E92">
        <w:rPr>
          <w:rFonts w:ascii="Times New Roman" w:hAnsi="Times New Roman" w:cs="Times New Roman"/>
          <w:sz w:val="20"/>
          <w:szCs w:val="20"/>
        </w:rPr>
        <w:t>"... why on earth does Gomułka send bacon and coal to Russia and other countries? We have to suffer while the gentlemen from the ministry tour and drink around at the taxpayer's expense. The grey masses cannot make ends meet, while the bellies of the capitalists keep on growing. [...] The German murdered us [sic], but communism - so much desired by you, will finish us off - the grey masses - by hunger."</w:t>
      </w:r>
      <w:r w:rsidRPr="00B15E92">
        <w:rPr>
          <w:rStyle w:val="Odwoanieprzypisudolnego"/>
          <w:rFonts w:ascii="Times New Roman" w:hAnsi="Times New Roman" w:cs="Times New Roman"/>
          <w:sz w:val="20"/>
          <w:szCs w:val="20"/>
        </w:rPr>
        <w:footnoteReference w:id="99"/>
      </w:r>
    </w:p>
    <w:p w:rsidR="00757693" w:rsidRPr="00B15E92" w:rsidRDefault="00757693" w:rsidP="00757693">
      <w:pPr>
        <w:spacing w:line="360" w:lineRule="auto"/>
        <w:ind w:left="720" w:right="720"/>
        <w:rPr>
          <w:rFonts w:ascii="Times New Roman" w:hAnsi="Times New Roman" w:cs="Times New Roman"/>
          <w:sz w:val="23"/>
          <w:szCs w:val="23"/>
        </w:rPr>
      </w:pPr>
    </w:p>
    <w:p w:rsidR="00757693"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 xml:space="preserve">Given the intensity of the wartime occupation </w:t>
      </w:r>
      <w:r>
        <w:rPr>
          <w:rFonts w:ascii="Times New Roman" w:hAnsi="Times New Roman" w:cs="Times New Roman"/>
          <w:sz w:val="23"/>
          <w:szCs w:val="23"/>
        </w:rPr>
        <w:t xml:space="preserve">experience </w:t>
      </w:r>
      <w:r w:rsidRPr="00B15E92">
        <w:rPr>
          <w:rFonts w:ascii="Times New Roman" w:hAnsi="Times New Roman" w:cs="Times New Roman"/>
          <w:sz w:val="23"/>
          <w:szCs w:val="23"/>
        </w:rPr>
        <w:t xml:space="preserve">still in the living memory, it is </w:t>
      </w:r>
      <w:r>
        <w:rPr>
          <w:rFonts w:ascii="Times New Roman" w:hAnsi="Times New Roman" w:cs="Times New Roman"/>
          <w:sz w:val="23"/>
          <w:szCs w:val="23"/>
        </w:rPr>
        <w:t xml:space="preserve">unsurprising </w:t>
      </w:r>
      <w:r w:rsidRPr="00B15E92">
        <w:rPr>
          <w:rFonts w:ascii="Times New Roman" w:hAnsi="Times New Roman" w:cs="Times New Roman"/>
          <w:sz w:val="23"/>
          <w:szCs w:val="23"/>
        </w:rPr>
        <w:t xml:space="preserve">why the Brandt-factor might have led </w:t>
      </w:r>
      <w:r>
        <w:rPr>
          <w:rFonts w:ascii="Times New Roman" w:hAnsi="Times New Roman" w:cs="Times New Roman"/>
          <w:sz w:val="23"/>
          <w:szCs w:val="23"/>
        </w:rPr>
        <w:t xml:space="preserve">to </w:t>
      </w:r>
      <w:r w:rsidRPr="00B15E92">
        <w:rPr>
          <w:rFonts w:ascii="Times New Roman" w:hAnsi="Times New Roman" w:cs="Times New Roman"/>
          <w:sz w:val="23"/>
          <w:szCs w:val="23"/>
        </w:rPr>
        <w:t>a particularly liv</w:t>
      </w:r>
      <w:r>
        <w:rPr>
          <w:rFonts w:ascii="Times New Roman" w:hAnsi="Times New Roman" w:cs="Times New Roman"/>
          <w:sz w:val="23"/>
          <w:szCs w:val="23"/>
        </w:rPr>
        <w:t xml:space="preserve">ely kind of 'activation' of </w:t>
      </w:r>
      <w:r w:rsidRPr="00B15E92">
        <w:rPr>
          <w:rFonts w:ascii="Times New Roman" w:hAnsi="Times New Roman" w:cs="Times New Roman"/>
          <w:sz w:val="23"/>
          <w:szCs w:val="23"/>
        </w:rPr>
        <w:t>Polish society.</w:t>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In another </w:t>
      </w:r>
      <w:r>
        <w:rPr>
          <w:rFonts w:ascii="Times New Roman" w:hAnsi="Times New Roman" w:cs="Times New Roman"/>
          <w:sz w:val="23"/>
          <w:szCs w:val="23"/>
        </w:rPr>
        <w:t xml:space="preserve">illuminating </w:t>
      </w:r>
      <w:r w:rsidRPr="00B15E92">
        <w:rPr>
          <w:rFonts w:ascii="Times New Roman" w:hAnsi="Times New Roman" w:cs="Times New Roman"/>
          <w:sz w:val="23"/>
          <w:szCs w:val="23"/>
        </w:rPr>
        <w:t>example, a disturbed citizen from Lubliniec, an interwar border town with a roughly evenly mixed Polish-German population, wrote:</w:t>
      </w:r>
    </w:p>
    <w:p w:rsidR="00757693" w:rsidRPr="00B15E92" w:rsidRDefault="00757693" w:rsidP="00757693">
      <w:pPr>
        <w:spacing w:line="360" w:lineRule="auto"/>
        <w:rPr>
          <w:rFonts w:ascii="Times New Roman" w:hAnsi="Times New Roman" w:cs="Times New Roman"/>
          <w:sz w:val="23"/>
          <w:szCs w:val="23"/>
        </w:rPr>
      </w:pPr>
    </w:p>
    <w:p w:rsidR="00757693" w:rsidRPr="00B15E92" w:rsidRDefault="00757693" w:rsidP="00757693">
      <w:pPr>
        <w:spacing w:line="240" w:lineRule="auto"/>
        <w:ind w:left="720" w:right="720"/>
        <w:rPr>
          <w:rFonts w:ascii="Times New Roman" w:hAnsi="Times New Roman" w:cs="Times New Roman"/>
          <w:sz w:val="20"/>
          <w:szCs w:val="20"/>
        </w:rPr>
      </w:pPr>
      <w:r w:rsidRPr="00B15E92">
        <w:rPr>
          <w:rFonts w:ascii="Times New Roman" w:hAnsi="Times New Roman" w:cs="Times New Roman"/>
          <w:sz w:val="20"/>
          <w:szCs w:val="20"/>
        </w:rPr>
        <w:t>"Why has our government presented us with such a Christmas gift? Had those banquettes</w:t>
      </w:r>
      <w:r>
        <w:rPr>
          <w:rFonts w:ascii="Times New Roman" w:hAnsi="Times New Roman" w:cs="Times New Roman"/>
          <w:sz w:val="20"/>
          <w:szCs w:val="20"/>
        </w:rPr>
        <w:t xml:space="preserve"> </w:t>
      </w:r>
      <w:r w:rsidRPr="00B15E92">
        <w:rPr>
          <w:rFonts w:ascii="Times New Roman" w:hAnsi="Times New Roman" w:cs="Times New Roman"/>
          <w:sz w:val="20"/>
          <w:szCs w:val="20"/>
        </w:rPr>
        <w:t>for foreign official</w:t>
      </w:r>
      <w:r>
        <w:rPr>
          <w:rFonts w:ascii="Times New Roman" w:hAnsi="Times New Roman" w:cs="Times New Roman"/>
          <w:sz w:val="20"/>
          <w:szCs w:val="20"/>
        </w:rPr>
        <w:t>s</w:t>
      </w:r>
      <w:r w:rsidRPr="00B15E92">
        <w:rPr>
          <w:rFonts w:ascii="Times New Roman" w:hAnsi="Times New Roman" w:cs="Times New Roman"/>
          <w:sz w:val="20"/>
          <w:szCs w:val="20"/>
        </w:rPr>
        <w:t xml:space="preserve"> in Warsaw not been prepared with such pomp - so impressive that even Brandt sent us an additional thank you note for hospitality last week - then hundreds, thousands or even millions [of Zlotys] could be saved. [...] Now meat and high quality sausages can be eaten only by </w:t>
      </w:r>
      <w:r>
        <w:rPr>
          <w:rFonts w:ascii="Times New Roman" w:hAnsi="Times New Roman" w:cs="Times New Roman"/>
          <w:sz w:val="20"/>
          <w:szCs w:val="20"/>
        </w:rPr>
        <w:t xml:space="preserve">the </w:t>
      </w:r>
      <w:r w:rsidRPr="00B15E92">
        <w:rPr>
          <w:rFonts w:ascii="Times New Roman" w:hAnsi="Times New Roman" w:cs="Times New Roman"/>
          <w:sz w:val="20"/>
          <w:szCs w:val="20"/>
        </w:rPr>
        <w:t xml:space="preserve">ministers and high party dignitaries, they have high incomes and binge at those banquets every </w:t>
      </w:r>
      <w:r w:rsidRPr="00B15E92">
        <w:rPr>
          <w:rFonts w:ascii="Times New Roman" w:hAnsi="Times New Roman" w:cs="Times New Roman"/>
          <w:sz w:val="20"/>
          <w:szCs w:val="20"/>
        </w:rPr>
        <w:lastRenderedPageBreak/>
        <w:t>day, while the workers</w:t>
      </w:r>
      <w:r>
        <w:rPr>
          <w:rFonts w:ascii="Times New Roman" w:hAnsi="Times New Roman" w:cs="Times New Roman"/>
          <w:sz w:val="20"/>
          <w:szCs w:val="20"/>
        </w:rPr>
        <w:t xml:space="preserve"> are supposed to be satisfied with</w:t>
      </w:r>
      <w:r w:rsidRPr="00B15E92">
        <w:rPr>
          <w:rFonts w:ascii="Times New Roman" w:hAnsi="Times New Roman" w:cs="Times New Roman"/>
          <w:sz w:val="20"/>
          <w:szCs w:val="20"/>
        </w:rPr>
        <w:t xml:space="preserve"> borscht and bread, hence the bitterness in Gdańsk and the bloodshed it has led to."</w:t>
      </w:r>
      <w:r w:rsidRPr="00B15E92">
        <w:rPr>
          <w:rStyle w:val="Odwoanieprzypisudolnego"/>
          <w:rFonts w:ascii="Times New Roman" w:hAnsi="Times New Roman" w:cs="Times New Roman"/>
          <w:sz w:val="20"/>
          <w:szCs w:val="20"/>
        </w:rPr>
        <w:footnoteReference w:id="100"/>
      </w:r>
    </w:p>
    <w:p w:rsidR="00757693" w:rsidRPr="00B15E92" w:rsidRDefault="00757693" w:rsidP="00757693">
      <w:pPr>
        <w:spacing w:line="360" w:lineRule="auto"/>
        <w:ind w:left="720" w:right="720"/>
        <w:rPr>
          <w:rFonts w:ascii="Times New Roman" w:hAnsi="Times New Roman" w:cs="Times New Roman"/>
          <w:sz w:val="23"/>
          <w:szCs w:val="23"/>
        </w:rPr>
      </w:pPr>
    </w:p>
    <w:p w:rsidR="00757693" w:rsidRPr="00B15E92"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His letter indicates that the reactions to Brandt's visit could have been diametrically opposed to the one hoped for by Gomułka. If Poland was able to secure such a grand i</w:t>
      </w:r>
      <w:r>
        <w:rPr>
          <w:rFonts w:ascii="Times New Roman" w:hAnsi="Times New Roman" w:cs="Times New Roman"/>
          <w:sz w:val="23"/>
          <w:szCs w:val="23"/>
        </w:rPr>
        <w:t>nternational success, why was</w:t>
      </w:r>
      <w:r w:rsidRPr="00B15E92">
        <w:rPr>
          <w:rFonts w:ascii="Times New Roman" w:hAnsi="Times New Roman" w:cs="Times New Roman"/>
          <w:sz w:val="23"/>
          <w:szCs w:val="23"/>
        </w:rPr>
        <w:t xml:space="preserve"> the country </w:t>
      </w:r>
      <w:r>
        <w:rPr>
          <w:rFonts w:ascii="Times New Roman" w:hAnsi="Times New Roman" w:cs="Times New Roman"/>
          <w:sz w:val="23"/>
          <w:szCs w:val="23"/>
        </w:rPr>
        <w:t>un</w:t>
      </w:r>
      <w:r w:rsidRPr="00B15E92">
        <w:rPr>
          <w:rFonts w:ascii="Times New Roman" w:hAnsi="Times New Roman" w:cs="Times New Roman"/>
          <w:sz w:val="23"/>
          <w:szCs w:val="23"/>
        </w:rPr>
        <w:t>able to feed its own people? If Germany was our sworn enemy, why was the chancellor greeted with so m</w:t>
      </w:r>
      <w:r>
        <w:rPr>
          <w:rFonts w:ascii="Times New Roman" w:hAnsi="Times New Roman" w:cs="Times New Roman"/>
          <w:sz w:val="23"/>
          <w:szCs w:val="23"/>
        </w:rPr>
        <w:t>uch pomp</w:t>
      </w:r>
      <w:r w:rsidRPr="00B15E92">
        <w:rPr>
          <w:rFonts w:ascii="Times New Roman" w:hAnsi="Times New Roman" w:cs="Times New Roman"/>
          <w:sz w:val="23"/>
          <w:szCs w:val="23"/>
        </w:rPr>
        <w:t>? If Germany had violated international treaties in th</w:t>
      </w:r>
      <w:r>
        <w:rPr>
          <w:rFonts w:ascii="Times New Roman" w:hAnsi="Times New Roman" w:cs="Times New Roman"/>
          <w:sz w:val="23"/>
          <w:szCs w:val="23"/>
        </w:rPr>
        <w:t xml:space="preserve">e 1930s, how do we know she will not </w:t>
      </w:r>
      <w:r w:rsidRPr="00B15E92">
        <w:rPr>
          <w:rFonts w:ascii="Times New Roman" w:hAnsi="Times New Roman" w:cs="Times New Roman"/>
          <w:sz w:val="23"/>
          <w:szCs w:val="23"/>
        </w:rPr>
        <w:t>do it again? Simple as such reasoning was, it is hard to say why it would be less obviously predictable than the euphoria that Gomułka seemed to have taken for granted.</w:t>
      </w:r>
    </w:p>
    <w:p w:rsidR="00757693" w:rsidRPr="00B15E92"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 xml:space="preserve">In late December, </w:t>
      </w:r>
      <w:r>
        <w:rPr>
          <w:rFonts w:ascii="Times New Roman" w:hAnsi="Times New Roman" w:cs="Times New Roman"/>
          <w:sz w:val="23"/>
          <w:szCs w:val="23"/>
        </w:rPr>
        <w:t xml:space="preserve">the </w:t>
      </w:r>
      <w:r w:rsidRPr="00B15E92">
        <w:rPr>
          <w:rFonts w:ascii="Times New Roman" w:hAnsi="Times New Roman" w:cs="Times New Roman"/>
          <w:i/>
          <w:sz w:val="23"/>
          <w:szCs w:val="23"/>
        </w:rPr>
        <w:t>Voice of Szczecin</w:t>
      </w:r>
      <w:r w:rsidRPr="00B15E92">
        <w:rPr>
          <w:rFonts w:ascii="Times New Roman" w:hAnsi="Times New Roman" w:cs="Times New Roman"/>
          <w:sz w:val="23"/>
          <w:szCs w:val="23"/>
        </w:rPr>
        <w:t xml:space="preserve"> dail</w:t>
      </w:r>
      <w:r>
        <w:rPr>
          <w:rFonts w:ascii="Times New Roman" w:hAnsi="Times New Roman" w:cs="Times New Roman"/>
          <w:sz w:val="23"/>
          <w:szCs w:val="23"/>
        </w:rPr>
        <w:t xml:space="preserve">y released an article entitled </w:t>
      </w:r>
      <w:r w:rsidRPr="00B15E92">
        <w:rPr>
          <w:rFonts w:ascii="Times New Roman" w:hAnsi="Times New Roman" w:cs="Times New Roman"/>
          <w:sz w:val="23"/>
          <w:szCs w:val="23"/>
        </w:rPr>
        <w:t>"Let us think it through one more time". It enumerated all th</w:t>
      </w:r>
      <w:r>
        <w:rPr>
          <w:rFonts w:ascii="Times New Roman" w:hAnsi="Times New Roman" w:cs="Times New Roman"/>
          <w:sz w:val="23"/>
          <w:szCs w:val="23"/>
        </w:rPr>
        <w:t>e damage totaling 12 million Zlotys</w:t>
      </w:r>
      <w:r w:rsidRPr="00B15E92">
        <w:rPr>
          <w:rFonts w:ascii="Times New Roman" w:hAnsi="Times New Roman" w:cs="Times New Roman"/>
          <w:sz w:val="23"/>
          <w:szCs w:val="23"/>
        </w:rPr>
        <w:t xml:space="preserve"> and ended with an emphasis on the significance of "certain political losses" that were perhaps less tangible, but not less consequential. "The main slogan of the revisionist FRG propaganda of the recent days was the claim that t</w:t>
      </w:r>
      <w:r>
        <w:rPr>
          <w:rFonts w:ascii="Times New Roman" w:hAnsi="Times New Roman" w:cs="Times New Roman"/>
          <w:sz w:val="23"/>
          <w:szCs w:val="23"/>
        </w:rPr>
        <w:t>he [December] events occurred in</w:t>
      </w:r>
      <w:r w:rsidRPr="00B15E92">
        <w:rPr>
          <w:rFonts w:ascii="Times New Roman" w:hAnsi="Times New Roman" w:cs="Times New Roman"/>
          <w:sz w:val="23"/>
          <w:szCs w:val="23"/>
        </w:rPr>
        <w:t xml:space="preserve"> the German lands, the inhabitants of which do not feel at home. It served as evidence for arguing that the recently signed Polish-West German treaty has been rendered void. [...] Szczecin, Poland's window to the world, has been, is and will be that one special spot where each incident assumes an extraordinary significance. Both good and bad. We have to keep that in mind."</w:t>
      </w:r>
      <w:r w:rsidRPr="00B15E92">
        <w:rPr>
          <w:rFonts w:ascii="Times New Roman" w:hAnsi="Times New Roman" w:cs="Times New Roman"/>
          <w:sz w:val="23"/>
          <w:szCs w:val="23"/>
          <w:vertAlign w:val="superscript"/>
        </w:rPr>
        <w:footnoteReference w:id="101"/>
      </w:r>
      <w:r w:rsidRPr="00B15E92">
        <w:rPr>
          <w:rFonts w:ascii="Times New Roman" w:hAnsi="Times New Roman" w:cs="Times New Roman"/>
          <w:sz w:val="23"/>
          <w:szCs w:val="23"/>
        </w:rPr>
        <w:t xml:space="preserve"> Similar words were uttered by Szczecin's first postwar president</w:t>
      </w:r>
      <w:r>
        <w:rPr>
          <w:rFonts w:ascii="Times New Roman" w:hAnsi="Times New Roman" w:cs="Times New Roman"/>
          <w:sz w:val="23"/>
          <w:szCs w:val="23"/>
        </w:rPr>
        <w:t>, Piotr Zaremba: "The anarchy in</w:t>
      </w:r>
      <w:r w:rsidRPr="00B15E92">
        <w:rPr>
          <w:rFonts w:ascii="Times New Roman" w:hAnsi="Times New Roman" w:cs="Times New Roman"/>
          <w:sz w:val="23"/>
          <w:szCs w:val="23"/>
        </w:rPr>
        <w:t xml:space="preserve"> the streets, catapulting our city into world headlines at the very moment when our real achievements here have just been internationally acknowledged and recognized as an irreversible matter of fact in the recently signed treaty, has to be recognized as an act worthy of condemnation."</w:t>
      </w:r>
      <w:r w:rsidRPr="00B15E92">
        <w:rPr>
          <w:rFonts w:ascii="Times New Roman" w:hAnsi="Times New Roman" w:cs="Times New Roman"/>
          <w:sz w:val="23"/>
          <w:szCs w:val="23"/>
          <w:vertAlign w:val="superscript"/>
        </w:rPr>
        <w:footnoteReference w:id="102"/>
      </w:r>
    </w:p>
    <w:p w:rsidR="00757693"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 xml:space="preserve">The main argument used by the regime to turn </w:t>
      </w:r>
      <w:r>
        <w:rPr>
          <w:rFonts w:ascii="Times New Roman" w:hAnsi="Times New Roman" w:cs="Times New Roman"/>
          <w:sz w:val="23"/>
          <w:szCs w:val="23"/>
        </w:rPr>
        <w:t xml:space="preserve">the public opinion against the striking </w:t>
      </w:r>
      <w:r w:rsidRPr="00B15E92">
        <w:rPr>
          <w:rFonts w:ascii="Times New Roman" w:hAnsi="Times New Roman" w:cs="Times New Roman"/>
          <w:sz w:val="23"/>
          <w:szCs w:val="23"/>
        </w:rPr>
        <w:t>workers was to blame the "vulgar excesses" on "hooli</w:t>
      </w:r>
      <w:r>
        <w:rPr>
          <w:rFonts w:ascii="Times New Roman" w:hAnsi="Times New Roman" w:cs="Times New Roman"/>
          <w:sz w:val="23"/>
          <w:szCs w:val="23"/>
        </w:rPr>
        <w:t>gan and gangster-like elements"</w:t>
      </w:r>
      <w:r w:rsidRPr="00B15E92">
        <w:rPr>
          <w:rFonts w:ascii="Times New Roman" w:hAnsi="Times New Roman" w:cs="Times New Roman"/>
          <w:sz w:val="23"/>
          <w:szCs w:val="23"/>
        </w:rPr>
        <w:t xml:space="preserve">, </w:t>
      </w:r>
      <w:r>
        <w:rPr>
          <w:rFonts w:ascii="Times New Roman" w:hAnsi="Times New Roman" w:cs="Times New Roman"/>
          <w:sz w:val="23"/>
          <w:szCs w:val="23"/>
        </w:rPr>
        <w:t>"</w:t>
      </w:r>
      <w:r w:rsidRPr="00B15E92">
        <w:rPr>
          <w:rFonts w:ascii="Times New Roman" w:hAnsi="Times New Roman" w:cs="Times New Roman"/>
          <w:sz w:val="23"/>
          <w:szCs w:val="23"/>
        </w:rPr>
        <w:t>provocateurs</w:t>
      </w:r>
      <w:r>
        <w:rPr>
          <w:rFonts w:ascii="Times New Roman" w:hAnsi="Times New Roman" w:cs="Times New Roman"/>
          <w:sz w:val="23"/>
          <w:szCs w:val="23"/>
        </w:rPr>
        <w:t>" and other "</w:t>
      </w:r>
      <w:r w:rsidRPr="00B15E92">
        <w:rPr>
          <w:rFonts w:ascii="Times New Roman" w:hAnsi="Times New Roman" w:cs="Times New Roman"/>
          <w:sz w:val="23"/>
          <w:szCs w:val="23"/>
        </w:rPr>
        <w:t>anti-socialist elements</w:t>
      </w:r>
      <w:r>
        <w:rPr>
          <w:rFonts w:ascii="Times New Roman" w:hAnsi="Times New Roman" w:cs="Times New Roman"/>
          <w:sz w:val="23"/>
          <w:szCs w:val="23"/>
        </w:rPr>
        <w:t>"</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rPr>
        <w:footnoteReference w:id="103"/>
      </w:r>
      <w:r w:rsidRPr="00B15E92">
        <w:rPr>
          <w:rFonts w:ascii="Times New Roman" w:hAnsi="Times New Roman" w:cs="Times New Roman"/>
          <w:sz w:val="23"/>
          <w:szCs w:val="23"/>
        </w:rPr>
        <w:t xml:space="preserve"> A variation on this theme was to accuse the "hooligans" for playing directly into the hands of "the enemies of Poland", more or less consciously.</w:t>
      </w:r>
      <w:r w:rsidRPr="00B15E92">
        <w:rPr>
          <w:rStyle w:val="Odwoanieprzypisudolnego"/>
          <w:rFonts w:ascii="Times New Roman" w:hAnsi="Times New Roman" w:cs="Times New Roman"/>
          <w:sz w:val="23"/>
          <w:szCs w:val="23"/>
        </w:rPr>
        <w:footnoteReference w:id="104"/>
      </w:r>
      <w:r w:rsidRPr="00B15E92">
        <w:rPr>
          <w:rFonts w:ascii="Times New Roman" w:hAnsi="Times New Roman" w:cs="Times New Roman"/>
          <w:sz w:val="23"/>
          <w:szCs w:val="23"/>
        </w:rPr>
        <w:t xml:space="preserve"> In the aftermath of the Protests, </w:t>
      </w:r>
      <w:r>
        <w:rPr>
          <w:rFonts w:ascii="Times New Roman" w:hAnsi="Times New Roman" w:cs="Times New Roman"/>
          <w:sz w:val="23"/>
          <w:szCs w:val="23"/>
        </w:rPr>
        <w:t>t</w:t>
      </w:r>
      <w:r w:rsidRPr="00B15E92">
        <w:rPr>
          <w:rFonts w:ascii="Times New Roman" w:hAnsi="Times New Roman" w:cs="Times New Roman"/>
          <w:sz w:val="23"/>
          <w:szCs w:val="23"/>
        </w:rPr>
        <w:t xml:space="preserve">he protesters were branded as collaborators of foreign intelligence services, the </w:t>
      </w:r>
      <w:r w:rsidRPr="000857B1">
        <w:rPr>
          <w:rFonts w:ascii="Times New Roman" w:hAnsi="Times New Roman" w:cs="Times New Roman"/>
          <w:i/>
          <w:sz w:val="23"/>
          <w:szCs w:val="23"/>
        </w:rPr>
        <w:lastRenderedPageBreak/>
        <w:t>Bundesnachrichtendienst</w:t>
      </w:r>
      <w:r w:rsidRPr="00B15E92">
        <w:rPr>
          <w:rFonts w:ascii="Times New Roman" w:hAnsi="Times New Roman" w:cs="Times New Roman"/>
          <w:sz w:val="23"/>
          <w:szCs w:val="23"/>
        </w:rPr>
        <w:t xml:space="preserve"> in particular.</w:t>
      </w:r>
      <w:r>
        <w:rPr>
          <w:rFonts w:ascii="Times New Roman" w:hAnsi="Times New Roman" w:cs="Times New Roman"/>
          <w:sz w:val="23"/>
          <w:szCs w:val="23"/>
        </w:rPr>
        <w:t xml:space="preserve"> </w:t>
      </w:r>
      <w:r w:rsidRPr="00B15E92">
        <w:rPr>
          <w:rFonts w:ascii="Times New Roman" w:hAnsi="Times New Roman" w:cs="Times New Roman"/>
          <w:sz w:val="23"/>
          <w:szCs w:val="23"/>
        </w:rPr>
        <w:t>In an operational report prepared by the Polish counterintelligence in October 1971, we read: "[t]he December Events on the Coast and their aftermath coincided with a spike in foreign intelligence activities [...] As the official relations between Poland and the FRG are being normalized, the possibilities for hostile propaganda activity targeting our society are on the rise [...]."</w:t>
      </w:r>
      <w:r w:rsidRPr="00B15E92">
        <w:rPr>
          <w:rStyle w:val="Odwoanieprzypisudolnego"/>
          <w:rFonts w:ascii="Times New Roman" w:hAnsi="Times New Roman" w:cs="Times New Roman"/>
          <w:sz w:val="23"/>
          <w:szCs w:val="23"/>
        </w:rPr>
        <w:footnoteReference w:id="105"/>
      </w:r>
      <w:r w:rsidRPr="00B15E92">
        <w:rPr>
          <w:rFonts w:ascii="Times New Roman" w:hAnsi="Times New Roman" w:cs="Times New Roman"/>
          <w:sz w:val="23"/>
          <w:szCs w:val="23"/>
        </w:rPr>
        <w:t xml:space="preserve"> Eight foreign spies, five from the US and three from the FRG were detained in 1969-1970. All of them were sentenced to severe prison sentences. A few West German sailors were discovered "smuggling out certain documents that have disappeared during the December events [...] including [the photographs of] the burning edifice of the Central Committee of th</w:t>
      </w:r>
      <w:r>
        <w:rPr>
          <w:rFonts w:ascii="Times New Roman" w:hAnsi="Times New Roman" w:cs="Times New Roman"/>
          <w:sz w:val="23"/>
          <w:szCs w:val="23"/>
        </w:rPr>
        <w:t xml:space="preserve">e Polish United Workers' Party. </w:t>
      </w:r>
      <w:r w:rsidRPr="00B15E92">
        <w:rPr>
          <w:rFonts w:ascii="Times New Roman" w:hAnsi="Times New Roman" w:cs="Times New Roman"/>
          <w:sz w:val="23"/>
          <w:szCs w:val="23"/>
        </w:rPr>
        <w:t>In Hamburg, a well-known agent of the BND is offering a very high remuneration in exchange for a written account of the December events."</w:t>
      </w:r>
      <w:r w:rsidRPr="00B15E92">
        <w:rPr>
          <w:rStyle w:val="Odwoanieprzypisudolnego"/>
          <w:rFonts w:ascii="Times New Roman" w:hAnsi="Times New Roman" w:cs="Times New Roman"/>
          <w:sz w:val="23"/>
          <w:szCs w:val="23"/>
        </w:rPr>
        <w:footnoteReference w:id="106"/>
      </w:r>
      <w:r w:rsidRPr="00B15E92">
        <w:rPr>
          <w:rFonts w:ascii="Times New Roman" w:hAnsi="Times New Roman" w:cs="Times New Roman"/>
          <w:sz w:val="23"/>
          <w:szCs w:val="23"/>
        </w:rPr>
        <w:t xml:space="preserve"> In 1971, the Polish counterintelligence claimed to have uncovered ten cases of "espionage-indicative inquir</w:t>
      </w:r>
      <w:r>
        <w:rPr>
          <w:rFonts w:ascii="Times New Roman" w:hAnsi="Times New Roman" w:cs="Times New Roman"/>
          <w:sz w:val="23"/>
          <w:szCs w:val="23"/>
        </w:rPr>
        <w:t>i</w:t>
      </w:r>
      <w:r w:rsidRPr="00B15E92">
        <w:rPr>
          <w:rFonts w:ascii="Times New Roman" w:hAnsi="Times New Roman" w:cs="Times New Roman"/>
          <w:sz w:val="23"/>
          <w:szCs w:val="23"/>
        </w:rPr>
        <w:t>es" [questioning of Polish citizens about politically sensitive issues] by the BND, including one case of a shipyard worker's wife. Most questions focused on the December events."</w:t>
      </w:r>
      <w:r w:rsidRPr="00B15E92">
        <w:rPr>
          <w:rStyle w:val="Odwoanieprzypisudolnego"/>
          <w:rFonts w:ascii="Times New Roman" w:hAnsi="Times New Roman" w:cs="Times New Roman"/>
          <w:sz w:val="23"/>
          <w:szCs w:val="23"/>
        </w:rPr>
        <w:footnoteReference w:id="107"/>
      </w:r>
      <w:r w:rsidRPr="00B15E92">
        <w:rPr>
          <w:rFonts w:ascii="Times New Roman" w:hAnsi="Times New Roman" w:cs="Times New Roman"/>
          <w:sz w:val="23"/>
          <w:szCs w:val="23"/>
        </w:rPr>
        <w:t xml:space="preserve"> </w:t>
      </w:r>
      <w:r>
        <w:rPr>
          <w:rFonts w:ascii="Times New Roman" w:hAnsi="Times New Roman" w:cs="Times New Roman"/>
          <w:sz w:val="23"/>
          <w:szCs w:val="23"/>
        </w:rPr>
        <w:t>An</w:t>
      </w:r>
      <w:r w:rsidRPr="00B15E92">
        <w:rPr>
          <w:rFonts w:ascii="Times New Roman" w:hAnsi="Times New Roman" w:cs="Times New Roman"/>
          <w:sz w:val="23"/>
          <w:szCs w:val="23"/>
        </w:rPr>
        <w:t xml:space="preserve"> increasing number of West German tourists (2.500 in 1970 and 5.929 in the first nine months of 1971) was indicative of the fact that "a majority of tourists perceived their arrival as strongly linked to the Polish-West German negotiations" which materialized, for example, in their attempts "to conduct opinion polls surveying the [prevailing] attitudes to Brandt's new policy."</w:t>
      </w:r>
      <w:r w:rsidRPr="00B15E92">
        <w:rPr>
          <w:rStyle w:val="Odwoanieprzypisudolnego"/>
          <w:rFonts w:ascii="Times New Roman" w:hAnsi="Times New Roman" w:cs="Times New Roman"/>
          <w:sz w:val="23"/>
          <w:szCs w:val="23"/>
        </w:rPr>
        <w:footnoteReference w:id="108"/>
      </w:r>
      <w:r w:rsidRPr="00B15E92">
        <w:rPr>
          <w:rFonts w:ascii="Times New Roman" w:hAnsi="Times New Roman" w:cs="Times New Roman"/>
          <w:sz w:val="23"/>
          <w:szCs w:val="23"/>
        </w:rPr>
        <w:t xml:space="preserve"> Any Pole who answered such "opinion polls" was suspec</w:t>
      </w:r>
      <w:r>
        <w:rPr>
          <w:rFonts w:ascii="Times New Roman" w:hAnsi="Times New Roman" w:cs="Times New Roman"/>
          <w:sz w:val="23"/>
          <w:szCs w:val="23"/>
        </w:rPr>
        <w:t>t. The activities of the BND, real or fabricated, were exploited</w:t>
      </w:r>
      <w:r w:rsidRPr="00B15E92">
        <w:rPr>
          <w:rFonts w:ascii="Times New Roman" w:hAnsi="Times New Roman" w:cs="Times New Roman"/>
          <w:sz w:val="23"/>
          <w:szCs w:val="23"/>
        </w:rPr>
        <w:t xml:space="preserve"> by the regime to frame the December 1970 Protests as instigated by foreign plots and subversion.</w:t>
      </w:r>
      <w:r>
        <w:rPr>
          <w:rFonts w:ascii="Times New Roman" w:hAnsi="Times New Roman" w:cs="Times New Roman"/>
          <w:sz w:val="23"/>
          <w:szCs w:val="23"/>
        </w:rPr>
        <w:t xml:space="preserve"> In particular, the reports pointed to the West German opposition labeling it a 'special interest group' interested in destabilizing the situation in the Recovered Lands. This evidence suggests that the German boogeyman had to be immediately reapplied as soon as the first consequences of his departure could be observed.</w:t>
      </w: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Judging from the protocols of the Politburo meetings, the events on the Baltic Coast stirred a </w:t>
      </w:r>
      <w:r>
        <w:rPr>
          <w:rFonts w:ascii="Times New Roman" w:hAnsi="Times New Roman" w:cs="Times New Roman"/>
          <w:sz w:val="23"/>
          <w:szCs w:val="23"/>
        </w:rPr>
        <w:t>veritable</w:t>
      </w:r>
      <w:r w:rsidRPr="00B15E92">
        <w:rPr>
          <w:rFonts w:ascii="Times New Roman" w:hAnsi="Times New Roman" w:cs="Times New Roman"/>
          <w:sz w:val="23"/>
          <w:szCs w:val="23"/>
        </w:rPr>
        <w:t xml:space="preserve"> panic among </w:t>
      </w:r>
      <w:r>
        <w:rPr>
          <w:rFonts w:ascii="Times New Roman" w:hAnsi="Times New Roman" w:cs="Times New Roman"/>
          <w:sz w:val="23"/>
          <w:szCs w:val="23"/>
        </w:rPr>
        <w:t xml:space="preserve">the leadership. </w:t>
      </w:r>
      <w:r w:rsidRPr="00B15E92">
        <w:rPr>
          <w:rFonts w:ascii="Times New Roman" w:hAnsi="Times New Roman" w:cs="Times New Roman"/>
          <w:sz w:val="23"/>
          <w:szCs w:val="23"/>
        </w:rPr>
        <w:t xml:space="preserve">While the workers were setting party committees on fire, the international context exerted pressure of no smaller caliber. That pressure was expressed succinctly by Ignacy Loga-Sowiński, an influential Politburo member: if both Gomułka and the Prime Minister </w:t>
      </w:r>
      <w:r>
        <w:rPr>
          <w:rFonts w:ascii="Times New Roman" w:hAnsi="Times New Roman" w:cs="Times New Roman"/>
          <w:sz w:val="23"/>
          <w:szCs w:val="23"/>
        </w:rPr>
        <w:t xml:space="preserve">Józef Cyrankiewicz </w:t>
      </w:r>
      <w:r w:rsidRPr="00B15E92">
        <w:rPr>
          <w:rFonts w:ascii="Times New Roman" w:hAnsi="Times New Roman" w:cs="Times New Roman"/>
          <w:sz w:val="23"/>
          <w:szCs w:val="23"/>
        </w:rPr>
        <w:t>were sacrificed as scapegoats re</w:t>
      </w:r>
      <w:r>
        <w:rPr>
          <w:rFonts w:ascii="Times New Roman" w:hAnsi="Times New Roman" w:cs="Times New Roman"/>
          <w:sz w:val="23"/>
          <w:szCs w:val="23"/>
        </w:rPr>
        <w:t xml:space="preserve">sponsible for the massacre, </w:t>
      </w:r>
      <w:r w:rsidRPr="00B15E92">
        <w:rPr>
          <w:rFonts w:ascii="Times New Roman" w:hAnsi="Times New Roman" w:cs="Times New Roman"/>
          <w:sz w:val="23"/>
          <w:szCs w:val="23"/>
        </w:rPr>
        <w:t xml:space="preserve">"a peculiar situation would ensue - two weeks after signing the treaty with the FRG, both its initiator and its signatory </w:t>
      </w:r>
      <w:r w:rsidRPr="00B15E92">
        <w:rPr>
          <w:rFonts w:ascii="Times New Roman" w:hAnsi="Times New Roman" w:cs="Times New Roman"/>
          <w:sz w:val="23"/>
          <w:szCs w:val="23"/>
        </w:rPr>
        <w:lastRenderedPageBreak/>
        <w:t>would be gone. It's a matter of state</w:t>
      </w:r>
      <w:r>
        <w:rPr>
          <w:rFonts w:ascii="Times New Roman" w:hAnsi="Times New Roman" w:cs="Times New Roman"/>
          <w:sz w:val="23"/>
          <w:szCs w:val="23"/>
        </w:rPr>
        <w:t xml:space="preserve"> importance</w:t>
      </w:r>
      <w:r w:rsidRPr="00B15E92">
        <w:rPr>
          <w:rFonts w:ascii="Times New Roman" w:hAnsi="Times New Roman" w:cs="Times New Roman"/>
          <w:sz w:val="23"/>
          <w:szCs w:val="23"/>
        </w:rPr>
        <w:t>."</w:t>
      </w:r>
      <w:r w:rsidRPr="00B15E92">
        <w:rPr>
          <w:rStyle w:val="Odwoanieprzypisudolnego"/>
          <w:rFonts w:ascii="Times New Roman" w:hAnsi="Times New Roman" w:cs="Times New Roman"/>
          <w:sz w:val="23"/>
          <w:szCs w:val="23"/>
          <w:lang w:val="pl-PL"/>
        </w:rPr>
        <w:footnoteReference w:id="109"/>
      </w:r>
      <w:r w:rsidRPr="00B15E92">
        <w:rPr>
          <w:rFonts w:ascii="Times New Roman" w:hAnsi="Times New Roman" w:cs="Times New Roman"/>
          <w:sz w:val="23"/>
          <w:szCs w:val="23"/>
        </w:rPr>
        <w:t xml:space="preserve"> After Gomułka was dismissed on December 20, Gierek still needed several months to restore </w:t>
      </w:r>
      <w:r>
        <w:rPr>
          <w:rFonts w:ascii="Times New Roman" w:hAnsi="Times New Roman" w:cs="Times New Roman"/>
          <w:sz w:val="23"/>
          <w:szCs w:val="23"/>
        </w:rPr>
        <w:t xml:space="preserve">the </w:t>
      </w:r>
      <w:r w:rsidRPr="00B15E92">
        <w:rPr>
          <w:rFonts w:ascii="Times New Roman" w:hAnsi="Times New Roman" w:cs="Times New Roman"/>
          <w:sz w:val="23"/>
          <w:szCs w:val="23"/>
        </w:rPr>
        <w:t xml:space="preserve">peace and order. The fact that Cyrankiewicz was </w:t>
      </w:r>
      <w:r>
        <w:rPr>
          <w:rFonts w:ascii="Times New Roman" w:hAnsi="Times New Roman" w:cs="Times New Roman"/>
          <w:sz w:val="23"/>
          <w:szCs w:val="23"/>
        </w:rPr>
        <w:t xml:space="preserve">'promoted' to a position of the </w:t>
      </w:r>
      <w:r w:rsidRPr="00B15E92">
        <w:rPr>
          <w:rFonts w:ascii="Times New Roman" w:hAnsi="Times New Roman" w:cs="Times New Roman"/>
          <w:sz w:val="23"/>
          <w:szCs w:val="23"/>
        </w:rPr>
        <w:t>Chairman of the Council of State</w:t>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a nominally </w:t>
      </w:r>
      <w:r>
        <w:rPr>
          <w:rFonts w:ascii="Times New Roman" w:hAnsi="Times New Roman" w:cs="Times New Roman"/>
          <w:sz w:val="23"/>
          <w:szCs w:val="23"/>
        </w:rPr>
        <w:t xml:space="preserve">top, </w:t>
      </w:r>
      <w:r w:rsidRPr="00B15E92">
        <w:rPr>
          <w:rFonts w:ascii="Times New Roman" w:hAnsi="Times New Roman" w:cs="Times New Roman"/>
          <w:sz w:val="23"/>
          <w:szCs w:val="23"/>
        </w:rPr>
        <w:t>but practically powerless position</w:t>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a few days after Gierek took power is indicative of </w:t>
      </w:r>
      <w:r>
        <w:rPr>
          <w:rFonts w:ascii="Times New Roman" w:hAnsi="Times New Roman" w:cs="Times New Roman"/>
          <w:sz w:val="23"/>
          <w:szCs w:val="23"/>
        </w:rPr>
        <w:t>the fact that Cyrankiewicz</w:t>
      </w:r>
      <w:r w:rsidRPr="00B15E92">
        <w:rPr>
          <w:rFonts w:ascii="Times New Roman" w:hAnsi="Times New Roman" w:cs="Times New Roman"/>
          <w:sz w:val="23"/>
          <w:szCs w:val="23"/>
        </w:rPr>
        <w:t xml:space="preserve"> had to </w:t>
      </w:r>
      <w:r>
        <w:rPr>
          <w:rFonts w:ascii="Times New Roman" w:hAnsi="Times New Roman" w:cs="Times New Roman"/>
          <w:sz w:val="23"/>
          <w:szCs w:val="23"/>
        </w:rPr>
        <w:t xml:space="preserve">remain </w:t>
      </w:r>
      <w:r w:rsidRPr="00B15E92">
        <w:rPr>
          <w:rFonts w:ascii="Times New Roman" w:hAnsi="Times New Roman" w:cs="Times New Roman"/>
          <w:sz w:val="23"/>
          <w:szCs w:val="23"/>
        </w:rPr>
        <w:t>to ensure th</w:t>
      </w:r>
      <w:r>
        <w:rPr>
          <w:rFonts w:ascii="Times New Roman" w:hAnsi="Times New Roman" w:cs="Times New Roman"/>
          <w:sz w:val="23"/>
          <w:szCs w:val="23"/>
        </w:rPr>
        <w:t xml:space="preserve">at both </w:t>
      </w:r>
      <w:r w:rsidRPr="00B15E92">
        <w:rPr>
          <w:rFonts w:ascii="Times New Roman" w:hAnsi="Times New Roman" w:cs="Times New Roman"/>
          <w:sz w:val="23"/>
          <w:szCs w:val="23"/>
        </w:rPr>
        <w:t xml:space="preserve">signatories of the Warsaw Treaty were still </w:t>
      </w:r>
      <w:r>
        <w:rPr>
          <w:rFonts w:ascii="Times New Roman" w:hAnsi="Times New Roman" w:cs="Times New Roman"/>
          <w:sz w:val="23"/>
          <w:szCs w:val="23"/>
        </w:rPr>
        <w:t>represented in top state organs. Cyrankiewicz</w:t>
      </w:r>
      <w:r w:rsidRPr="00B15E92">
        <w:rPr>
          <w:rFonts w:ascii="Times New Roman" w:hAnsi="Times New Roman" w:cs="Times New Roman"/>
          <w:sz w:val="23"/>
          <w:szCs w:val="23"/>
        </w:rPr>
        <w:t xml:space="preserve"> held this post until he retired altogether in 1972, after the ratification of the Treaty in the Bundestag.</w:t>
      </w:r>
      <w:r>
        <w:rPr>
          <w:rStyle w:val="Odwoanieprzypisudolnego"/>
          <w:rFonts w:ascii="Times New Roman" w:hAnsi="Times New Roman" w:cs="Times New Roman"/>
          <w:sz w:val="23"/>
          <w:szCs w:val="23"/>
        </w:rPr>
        <w:footnoteReference w:id="110"/>
      </w: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p>
    <w:p w:rsidR="00757693" w:rsidRDefault="00757693" w:rsidP="00757693">
      <w:pPr>
        <w:spacing w:line="360" w:lineRule="auto"/>
        <w:rPr>
          <w:rFonts w:ascii="Times New Roman" w:hAnsi="Times New Roman" w:cs="Times New Roman"/>
          <w:b/>
          <w:sz w:val="23"/>
          <w:szCs w:val="23"/>
        </w:rPr>
      </w:pPr>
      <w:r w:rsidRPr="006F264B">
        <w:rPr>
          <w:rFonts w:ascii="Times New Roman" w:hAnsi="Times New Roman" w:cs="Times New Roman"/>
          <w:b/>
          <w:sz w:val="23"/>
          <w:szCs w:val="23"/>
        </w:rPr>
        <w:t xml:space="preserve">VI. </w:t>
      </w:r>
      <w:r>
        <w:rPr>
          <w:rFonts w:ascii="Times New Roman" w:hAnsi="Times New Roman" w:cs="Times New Roman"/>
          <w:b/>
          <w:sz w:val="23"/>
          <w:szCs w:val="23"/>
        </w:rPr>
        <w:t xml:space="preserve">Sailors and </w:t>
      </w:r>
      <w:proofErr w:type="spellStart"/>
      <w:r>
        <w:rPr>
          <w:rFonts w:ascii="Times New Roman" w:hAnsi="Times New Roman" w:cs="Times New Roman"/>
          <w:b/>
          <w:sz w:val="23"/>
          <w:szCs w:val="23"/>
        </w:rPr>
        <w:t>dockers</w:t>
      </w:r>
      <w:proofErr w:type="spellEnd"/>
      <w:r>
        <w:rPr>
          <w:rFonts w:ascii="Times New Roman" w:hAnsi="Times New Roman" w:cs="Times New Roman"/>
          <w:b/>
          <w:sz w:val="23"/>
          <w:szCs w:val="23"/>
        </w:rPr>
        <w:t>: on social stratification</w:t>
      </w: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p>
    <w:p w:rsidR="00757693" w:rsidRDefault="00757693" w:rsidP="00757693">
      <w:pPr>
        <w:spacing w:line="360" w:lineRule="auto"/>
        <w:ind w:firstLine="720"/>
        <w:rPr>
          <w:rFonts w:ascii="Times New Roman" w:hAnsi="Times New Roman" w:cs="Times New Roman"/>
          <w:sz w:val="23"/>
          <w:szCs w:val="23"/>
        </w:rPr>
      </w:pPr>
      <w:r w:rsidRPr="00FB1712">
        <w:rPr>
          <w:rFonts w:ascii="Times New Roman" w:hAnsi="Times New Roman" w:cs="Times New Roman"/>
          <w:sz w:val="23"/>
          <w:szCs w:val="23"/>
        </w:rPr>
        <w:t>A few days after the December 1970 massacre, a</w:t>
      </w:r>
      <w:r>
        <w:rPr>
          <w:rFonts w:ascii="Times New Roman" w:hAnsi="Times New Roman" w:cs="Times New Roman"/>
          <w:sz w:val="23"/>
          <w:szCs w:val="23"/>
        </w:rPr>
        <w:t xml:space="preserve"> party-internal </w:t>
      </w:r>
      <w:r w:rsidRPr="00FB1712">
        <w:rPr>
          <w:rFonts w:ascii="Times New Roman" w:hAnsi="Times New Roman" w:cs="Times New Roman"/>
          <w:i/>
          <w:sz w:val="23"/>
          <w:szCs w:val="23"/>
        </w:rPr>
        <w:t>Commission for investigating the socio-economic problems of the Coast</w:t>
      </w:r>
      <w:r w:rsidRPr="00FB1712">
        <w:rPr>
          <w:rFonts w:ascii="Times New Roman" w:hAnsi="Times New Roman" w:cs="Times New Roman"/>
          <w:sz w:val="23"/>
          <w:szCs w:val="23"/>
        </w:rPr>
        <w:t xml:space="preserve"> was brought to life</w:t>
      </w:r>
      <w:r>
        <w:rPr>
          <w:rFonts w:ascii="Times New Roman" w:hAnsi="Times New Roman" w:cs="Times New Roman"/>
          <w:sz w:val="23"/>
          <w:szCs w:val="23"/>
        </w:rPr>
        <w:t xml:space="preserve"> by the regime</w:t>
      </w:r>
      <w:r w:rsidRPr="00FB1712">
        <w:rPr>
          <w:rFonts w:ascii="Times New Roman" w:hAnsi="Times New Roman" w:cs="Times New Roman"/>
          <w:sz w:val="23"/>
          <w:szCs w:val="23"/>
        </w:rPr>
        <w:t xml:space="preserve">. Its final report was circulated among </w:t>
      </w:r>
      <w:r>
        <w:rPr>
          <w:rFonts w:ascii="Times New Roman" w:hAnsi="Times New Roman" w:cs="Times New Roman"/>
          <w:sz w:val="23"/>
          <w:szCs w:val="23"/>
        </w:rPr>
        <w:t>the leadership</w:t>
      </w:r>
      <w:r w:rsidRPr="00FB1712">
        <w:rPr>
          <w:rFonts w:ascii="Times New Roman" w:hAnsi="Times New Roman" w:cs="Times New Roman"/>
          <w:sz w:val="23"/>
          <w:szCs w:val="23"/>
        </w:rPr>
        <w:t xml:space="preserve"> in February 1971. The conclusion read:</w:t>
      </w:r>
    </w:p>
    <w:p w:rsidR="00757693" w:rsidRPr="00FB1712" w:rsidRDefault="00757693" w:rsidP="00757693">
      <w:pPr>
        <w:spacing w:line="360" w:lineRule="auto"/>
        <w:ind w:firstLine="720"/>
        <w:rPr>
          <w:rFonts w:ascii="Times New Roman" w:hAnsi="Times New Roman" w:cs="Times New Roman"/>
          <w:sz w:val="23"/>
          <w:szCs w:val="23"/>
        </w:rPr>
      </w:pPr>
    </w:p>
    <w:p w:rsidR="00757693" w:rsidRPr="00FB1712" w:rsidRDefault="00757693" w:rsidP="00757693">
      <w:pPr>
        <w:spacing w:line="240" w:lineRule="auto"/>
        <w:ind w:left="720" w:right="720"/>
        <w:rPr>
          <w:rFonts w:ascii="Times New Roman" w:hAnsi="Times New Roman" w:cs="Times New Roman"/>
          <w:sz w:val="20"/>
          <w:szCs w:val="20"/>
        </w:rPr>
      </w:pPr>
      <w:r w:rsidRPr="00FB1712">
        <w:rPr>
          <w:rFonts w:ascii="Times New Roman" w:hAnsi="Times New Roman" w:cs="Times New Roman"/>
          <w:sz w:val="20"/>
          <w:szCs w:val="20"/>
        </w:rPr>
        <w:t xml:space="preserve">“There exists a strict link and dependency between […] the phenomena of criminal and hard-currency activity, the sailors' frequent contacts with ‘the Western style of life’ and the existence of an impressive world of private wealth on the Coast and the demoralizing influence of that lifestyle […] on a certain group of younger workers, especially those poorly paid. This influence is reflected both in the recruitment of some of them into that world, e.g. as </w:t>
      </w:r>
      <w:r w:rsidRPr="00FB1712">
        <w:rPr>
          <w:rFonts w:ascii="Times New Roman" w:hAnsi="Times New Roman" w:cs="Times New Roman"/>
          <w:i/>
          <w:sz w:val="20"/>
          <w:szCs w:val="20"/>
        </w:rPr>
        <w:t>cinkciarze</w:t>
      </w:r>
      <w:r w:rsidRPr="00FB1712">
        <w:rPr>
          <w:rFonts w:ascii="Times New Roman" w:hAnsi="Times New Roman" w:cs="Times New Roman"/>
          <w:sz w:val="20"/>
          <w:szCs w:val="20"/>
        </w:rPr>
        <w:t xml:space="preserve"> [</w:t>
      </w:r>
      <w:r>
        <w:rPr>
          <w:rFonts w:ascii="Times New Roman" w:hAnsi="Times New Roman" w:cs="Times New Roman"/>
          <w:sz w:val="20"/>
          <w:szCs w:val="20"/>
        </w:rPr>
        <w:t>street foreign-currency changers</w:t>
      </w:r>
      <w:r w:rsidRPr="00FB1712">
        <w:rPr>
          <w:rFonts w:ascii="Times New Roman" w:hAnsi="Times New Roman" w:cs="Times New Roman"/>
          <w:sz w:val="20"/>
          <w:szCs w:val="20"/>
        </w:rPr>
        <w:t>] as well as evoking, among a considerable group of workers, a hatred of the world of wealth and resentment of the authorities who tolerate it. All of this has certainly played its part in the December 1970 events.”</w:t>
      </w:r>
      <w:r w:rsidRPr="00FB1712">
        <w:rPr>
          <w:rFonts w:ascii="Times New Roman" w:hAnsi="Times New Roman" w:cs="Times New Roman"/>
          <w:sz w:val="20"/>
          <w:szCs w:val="20"/>
          <w:vertAlign w:val="superscript"/>
        </w:rPr>
        <w:footnoteReference w:id="111"/>
      </w:r>
    </w:p>
    <w:p w:rsidR="00757693" w:rsidRDefault="00757693" w:rsidP="00757693">
      <w:pPr>
        <w:spacing w:line="360" w:lineRule="auto"/>
        <w:rPr>
          <w:rFonts w:ascii="Times New Roman" w:hAnsi="Times New Roman" w:cs="Times New Roman"/>
          <w:sz w:val="23"/>
          <w:szCs w:val="23"/>
        </w:rPr>
      </w:pP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The 1970 Protests had a</w:t>
      </w:r>
      <w:r>
        <w:rPr>
          <w:rFonts w:ascii="Times New Roman" w:hAnsi="Times New Roman" w:cs="Times New Roman"/>
          <w:sz w:val="23"/>
          <w:szCs w:val="23"/>
        </w:rPr>
        <w:t xml:space="preserve"> crucial</w:t>
      </w:r>
      <w:r w:rsidRPr="00B15E92">
        <w:rPr>
          <w:rFonts w:ascii="Times New Roman" w:hAnsi="Times New Roman" w:cs="Times New Roman"/>
          <w:sz w:val="23"/>
          <w:szCs w:val="23"/>
        </w:rPr>
        <w:t xml:space="preserve"> socioeconomic background representative of </w:t>
      </w:r>
      <w:r>
        <w:rPr>
          <w:rFonts w:ascii="Times New Roman" w:hAnsi="Times New Roman" w:cs="Times New Roman"/>
          <w:sz w:val="23"/>
          <w:szCs w:val="23"/>
        </w:rPr>
        <w:t>an</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orthodox </w:t>
      </w:r>
      <w:r w:rsidRPr="00B15E92">
        <w:rPr>
          <w:rFonts w:ascii="Times New Roman" w:hAnsi="Times New Roman" w:cs="Times New Roman"/>
          <w:sz w:val="23"/>
          <w:szCs w:val="23"/>
        </w:rPr>
        <w:t>social scienti</w:t>
      </w:r>
      <w:r w:rsidR="00675A91">
        <w:rPr>
          <w:rFonts w:ascii="Times New Roman" w:hAnsi="Times New Roman" w:cs="Times New Roman"/>
          <w:sz w:val="23"/>
          <w:szCs w:val="23"/>
        </w:rPr>
        <w:t>fi</w:t>
      </w:r>
      <w:r>
        <w:rPr>
          <w:rFonts w:ascii="Times New Roman" w:hAnsi="Times New Roman" w:cs="Times New Roman"/>
          <w:sz w:val="23"/>
          <w:szCs w:val="23"/>
        </w:rPr>
        <w:t>c</w:t>
      </w:r>
      <w:r w:rsidRPr="00B15E92">
        <w:rPr>
          <w:rFonts w:ascii="Times New Roman" w:hAnsi="Times New Roman" w:cs="Times New Roman"/>
          <w:sz w:val="23"/>
          <w:szCs w:val="23"/>
        </w:rPr>
        <w:t xml:space="preserve"> </w:t>
      </w:r>
      <w:r>
        <w:rPr>
          <w:rFonts w:ascii="Times New Roman" w:hAnsi="Times New Roman" w:cs="Times New Roman"/>
          <w:sz w:val="23"/>
          <w:szCs w:val="23"/>
        </w:rPr>
        <w:t>view of</w:t>
      </w:r>
      <w:r w:rsidRPr="00B15E92">
        <w:rPr>
          <w:rFonts w:ascii="Times New Roman" w:hAnsi="Times New Roman" w:cs="Times New Roman"/>
          <w:sz w:val="23"/>
          <w:szCs w:val="23"/>
        </w:rPr>
        <w:t xml:space="preserve"> the world - social stratification rooted in income disparities. As </w:t>
      </w:r>
      <w:r>
        <w:rPr>
          <w:rFonts w:ascii="Times New Roman" w:hAnsi="Times New Roman" w:cs="Times New Roman"/>
          <w:sz w:val="23"/>
          <w:szCs w:val="23"/>
        </w:rPr>
        <w:t>indicated by the report quoted above</w:t>
      </w:r>
      <w:r w:rsidRPr="00B15E92">
        <w:rPr>
          <w:rFonts w:ascii="Times New Roman" w:hAnsi="Times New Roman" w:cs="Times New Roman"/>
          <w:sz w:val="23"/>
          <w:szCs w:val="23"/>
        </w:rPr>
        <w:t>, it was the growing income and status gap between those employed in the state-controlled industrial sectors (such as the shipyard and dock</w:t>
      </w:r>
      <w:r>
        <w:rPr>
          <w:rFonts w:ascii="Times New Roman" w:hAnsi="Times New Roman" w:cs="Times New Roman"/>
          <w:sz w:val="23"/>
          <w:szCs w:val="23"/>
        </w:rPr>
        <w:t xml:space="preserve"> </w:t>
      </w:r>
      <w:r w:rsidRPr="00B15E92">
        <w:rPr>
          <w:rFonts w:ascii="Times New Roman" w:hAnsi="Times New Roman" w:cs="Times New Roman"/>
          <w:sz w:val="23"/>
          <w:szCs w:val="23"/>
        </w:rPr>
        <w:t>workers</w:t>
      </w:r>
      <w:r>
        <w:rPr>
          <w:rFonts w:ascii="Times New Roman" w:hAnsi="Times New Roman" w:cs="Times New Roman"/>
          <w:sz w:val="23"/>
          <w:szCs w:val="23"/>
        </w:rPr>
        <w:t>) and those profiting from the so-called parallel</w:t>
      </w:r>
      <w:r w:rsidRPr="00B15E92">
        <w:rPr>
          <w:rFonts w:ascii="Times New Roman" w:hAnsi="Times New Roman" w:cs="Times New Roman"/>
          <w:sz w:val="23"/>
          <w:szCs w:val="23"/>
        </w:rPr>
        <w:t xml:space="preserve"> economy revolving around various way of parasitizing on the foreign trade</w:t>
      </w:r>
      <w:r>
        <w:rPr>
          <w:rFonts w:ascii="Times New Roman" w:hAnsi="Times New Roman" w:cs="Times New Roman"/>
          <w:sz w:val="23"/>
          <w:szCs w:val="23"/>
        </w:rPr>
        <w:t xml:space="preserve"> flow passing through the ports that </w:t>
      </w:r>
      <w:r w:rsidRPr="00B15E92">
        <w:rPr>
          <w:rFonts w:ascii="Times New Roman" w:hAnsi="Times New Roman" w:cs="Times New Roman"/>
          <w:sz w:val="23"/>
          <w:szCs w:val="23"/>
        </w:rPr>
        <w:t xml:space="preserve">constituted the socioeconomic backbone of the crisis. While workers in the Lenin shipyard toiled for a meager salary in </w:t>
      </w:r>
      <w:r>
        <w:rPr>
          <w:rFonts w:ascii="Times New Roman" w:hAnsi="Times New Roman" w:cs="Times New Roman"/>
          <w:sz w:val="23"/>
          <w:szCs w:val="23"/>
        </w:rPr>
        <w:t xml:space="preserve">the </w:t>
      </w:r>
      <w:r w:rsidRPr="00B15E92">
        <w:rPr>
          <w:rFonts w:ascii="Times New Roman" w:hAnsi="Times New Roman" w:cs="Times New Roman"/>
          <w:sz w:val="23"/>
          <w:szCs w:val="23"/>
        </w:rPr>
        <w:t xml:space="preserve">unconvertible Polish zlotys, the dollar or deutschemark revenue of those who sailed </w:t>
      </w:r>
      <w:r>
        <w:rPr>
          <w:rFonts w:ascii="Times New Roman" w:hAnsi="Times New Roman" w:cs="Times New Roman"/>
          <w:sz w:val="23"/>
          <w:szCs w:val="23"/>
        </w:rPr>
        <w:t xml:space="preserve">to the West in </w:t>
      </w:r>
      <w:r w:rsidRPr="00B15E92">
        <w:rPr>
          <w:rFonts w:ascii="Times New Roman" w:hAnsi="Times New Roman" w:cs="Times New Roman"/>
          <w:sz w:val="23"/>
          <w:szCs w:val="23"/>
        </w:rPr>
        <w:t xml:space="preserve">the ships the workers had built (if they gave same forethought </w:t>
      </w:r>
      <w:r>
        <w:rPr>
          <w:rFonts w:ascii="Times New Roman" w:hAnsi="Times New Roman" w:cs="Times New Roman"/>
          <w:sz w:val="23"/>
          <w:szCs w:val="23"/>
        </w:rPr>
        <w:t xml:space="preserve">on how to arrange </w:t>
      </w:r>
      <w:r w:rsidRPr="00B15E92">
        <w:rPr>
          <w:rFonts w:ascii="Times New Roman" w:hAnsi="Times New Roman" w:cs="Times New Roman"/>
          <w:sz w:val="23"/>
          <w:szCs w:val="23"/>
        </w:rPr>
        <w:t xml:space="preserve">illicit smuggling operations) made more profit than the workers </w:t>
      </w:r>
      <w:r>
        <w:rPr>
          <w:rFonts w:ascii="Times New Roman" w:hAnsi="Times New Roman" w:cs="Times New Roman"/>
          <w:sz w:val="23"/>
          <w:szCs w:val="23"/>
        </w:rPr>
        <w:t xml:space="preserve">could expect to amass </w:t>
      </w:r>
      <w:r w:rsidRPr="00B15E92">
        <w:rPr>
          <w:rFonts w:ascii="Times New Roman" w:hAnsi="Times New Roman" w:cs="Times New Roman"/>
          <w:sz w:val="23"/>
          <w:szCs w:val="23"/>
        </w:rPr>
        <w:t>in years</w:t>
      </w:r>
      <w:r>
        <w:rPr>
          <w:rFonts w:ascii="Times New Roman" w:hAnsi="Times New Roman" w:cs="Times New Roman"/>
          <w:sz w:val="23"/>
          <w:szCs w:val="23"/>
        </w:rPr>
        <w:t xml:space="preserve"> of toil</w:t>
      </w:r>
      <w:r w:rsidRPr="00B15E92">
        <w:rPr>
          <w:rFonts w:ascii="Times New Roman" w:hAnsi="Times New Roman" w:cs="Times New Roman"/>
          <w:sz w:val="23"/>
          <w:szCs w:val="23"/>
        </w:rPr>
        <w:t xml:space="preserve">. The fortunes of those employed in the maritime export </w:t>
      </w:r>
      <w:r w:rsidRPr="00B15E92">
        <w:rPr>
          <w:rFonts w:ascii="Times New Roman" w:hAnsi="Times New Roman" w:cs="Times New Roman"/>
          <w:sz w:val="23"/>
          <w:szCs w:val="23"/>
        </w:rPr>
        <w:lastRenderedPageBreak/>
        <w:t>services were not to remain covert. The conspicuous consumption of the black market kings was meant to be seen.</w:t>
      </w:r>
      <w:r w:rsidRPr="00B15E92">
        <w:rPr>
          <w:rStyle w:val="Odwoanieprzypisudolnego"/>
          <w:rFonts w:ascii="Times New Roman" w:hAnsi="Times New Roman" w:cs="Times New Roman"/>
          <w:sz w:val="23"/>
          <w:szCs w:val="23"/>
        </w:rPr>
        <w:footnoteReference w:id="112"/>
      </w:r>
      <w:r w:rsidRPr="00B15E92">
        <w:rPr>
          <w:rFonts w:ascii="Times New Roman" w:hAnsi="Times New Roman" w:cs="Times New Roman"/>
          <w:sz w:val="23"/>
          <w:szCs w:val="23"/>
        </w:rPr>
        <w:t xml:space="preserve"> The relationship between wealth and cooperation with the secret police was not meant to be seen, but was even more self-evident than the often nebulous origins of wealth. This stratification dynamic in port cities is essential to understand why</w:t>
      </w:r>
      <w:r w:rsidRPr="00B15E92">
        <w:rPr>
          <w:rFonts w:ascii="Times New Roman" w:hAnsi="Times New Roman" w:cs="Times New Roman"/>
          <w:i/>
          <w:sz w:val="23"/>
          <w:szCs w:val="23"/>
        </w:rPr>
        <w:t xml:space="preserve"> Solidarność </w:t>
      </w:r>
      <w:r w:rsidRPr="00B15E92">
        <w:rPr>
          <w:rFonts w:ascii="Times New Roman" w:hAnsi="Times New Roman" w:cs="Times New Roman"/>
          <w:sz w:val="23"/>
          <w:szCs w:val="23"/>
        </w:rPr>
        <w:t>was created in shipyards, but also why its egalitarian message reverberated so strongly in a country where the egalitarian promise was the only remaining appeal of the Marxist-Leninist ideology.</w:t>
      </w:r>
      <w:r w:rsidRPr="00B15E92">
        <w:rPr>
          <w:rStyle w:val="Odwoanieprzypisudolnego"/>
          <w:rFonts w:ascii="Times New Roman" w:hAnsi="Times New Roman" w:cs="Times New Roman"/>
          <w:sz w:val="23"/>
          <w:szCs w:val="23"/>
        </w:rPr>
        <w:footnoteReference w:id="113"/>
      </w:r>
      <w:r w:rsidRPr="00B15E92">
        <w:rPr>
          <w:rFonts w:ascii="Times New Roman" w:hAnsi="Times New Roman" w:cs="Times New Roman"/>
          <w:sz w:val="23"/>
          <w:szCs w:val="23"/>
        </w:rPr>
        <w:t xml:space="preserve"> This mood</w:t>
      </w:r>
      <w:r>
        <w:rPr>
          <w:rFonts w:ascii="Times New Roman" w:hAnsi="Times New Roman" w:cs="Times New Roman"/>
          <w:sz w:val="23"/>
          <w:szCs w:val="23"/>
        </w:rPr>
        <w:t xml:space="preserve"> was already prevalent in 1970 and</w:t>
      </w:r>
      <w:r w:rsidRPr="00B15E92">
        <w:rPr>
          <w:rFonts w:ascii="Times New Roman" w:hAnsi="Times New Roman" w:cs="Times New Roman"/>
          <w:sz w:val="23"/>
          <w:szCs w:val="23"/>
        </w:rPr>
        <w:t xml:space="preserve"> is reflected in </w:t>
      </w:r>
      <w:r>
        <w:rPr>
          <w:rFonts w:ascii="Times New Roman" w:hAnsi="Times New Roman" w:cs="Times New Roman"/>
          <w:sz w:val="23"/>
          <w:szCs w:val="23"/>
        </w:rPr>
        <w:t>a</w:t>
      </w:r>
      <w:r w:rsidRPr="00B15E92">
        <w:rPr>
          <w:rFonts w:ascii="Times New Roman" w:hAnsi="Times New Roman" w:cs="Times New Roman"/>
          <w:sz w:val="23"/>
          <w:szCs w:val="23"/>
        </w:rPr>
        <w:t xml:space="preserve"> letter to the </w:t>
      </w:r>
      <w:r w:rsidRPr="00B15E92">
        <w:rPr>
          <w:rFonts w:ascii="Times New Roman" w:hAnsi="Times New Roman" w:cs="Times New Roman"/>
          <w:i/>
          <w:sz w:val="23"/>
          <w:szCs w:val="23"/>
        </w:rPr>
        <w:t>Radiokomitet</w:t>
      </w:r>
      <w:r w:rsidRPr="00B15E92">
        <w:rPr>
          <w:rFonts w:ascii="Times New Roman" w:hAnsi="Times New Roman" w:cs="Times New Roman"/>
          <w:sz w:val="23"/>
          <w:szCs w:val="23"/>
        </w:rPr>
        <w:t xml:space="preserve"> (the central media authority), collectively signed by "</w:t>
      </w:r>
      <w:r>
        <w:rPr>
          <w:rFonts w:ascii="Times New Roman" w:hAnsi="Times New Roman" w:cs="Times New Roman"/>
          <w:sz w:val="23"/>
          <w:szCs w:val="23"/>
        </w:rPr>
        <w:t xml:space="preserve">the </w:t>
      </w:r>
      <w:r w:rsidRPr="00B15E92">
        <w:rPr>
          <w:rFonts w:ascii="Times New Roman" w:hAnsi="Times New Roman" w:cs="Times New Roman"/>
          <w:sz w:val="23"/>
          <w:szCs w:val="23"/>
        </w:rPr>
        <w:t>shipyard workers of Szczecin". It ended on the following note: "We do not want to have this kind of party leadership, we do not want dictat</w:t>
      </w:r>
      <w:r>
        <w:rPr>
          <w:rFonts w:ascii="Times New Roman" w:hAnsi="Times New Roman" w:cs="Times New Roman"/>
          <w:sz w:val="23"/>
          <w:szCs w:val="23"/>
        </w:rPr>
        <w:t>orship. We want to be members of</w:t>
      </w:r>
      <w:r w:rsidRPr="00B15E92">
        <w:rPr>
          <w:rFonts w:ascii="Times New Roman" w:hAnsi="Times New Roman" w:cs="Times New Roman"/>
          <w:sz w:val="23"/>
          <w:szCs w:val="23"/>
        </w:rPr>
        <w:t xml:space="preserve"> a truly Marxist-L</w:t>
      </w:r>
      <w:r>
        <w:rPr>
          <w:rFonts w:ascii="Times New Roman" w:hAnsi="Times New Roman" w:cs="Times New Roman"/>
          <w:sz w:val="23"/>
          <w:szCs w:val="23"/>
        </w:rPr>
        <w:t xml:space="preserve">eninist party, with reasonable, </w:t>
      </w:r>
      <w:r w:rsidRPr="00B15E92">
        <w:rPr>
          <w:rFonts w:ascii="Times New Roman" w:hAnsi="Times New Roman" w:cs="Times New Roman"/>
          <w:sz w:val="23"/>
          <w:szCs w:val="23"/>
        </w:rPr>
        <w:t>flexible and truthful leadership. We want true socialism! Away with the careerists and the 'red bourgeoisie'."</w:t>
      </w:r>
      <w:r w:rsidRPr="00B15E92">
        <w:rPr>
          <w:rStyle w:val="Odwoanieprzypisudolnego"/>
          <w:rFonts w:ascii="Times New Roman" w:hAnsi="Times New Roman" w:cs="Times New Roman"/>
          <w:sz w:val="23"/>
          <w:szCs w:val="23"/>
        </w:rPr>
        <w:footnoteReference w:id="114"/>
      </w:r>
      <w:r>
        <w:rPr>
          <w:rFonts w:ascii="Times New Roman" w:hAnsi="Times New Roman" w:cs="Times New Roman"/>
          <w:sz w:val="23"/>
          <w:szCs w:val="23"/>
        </w:rPr>
        <w:tab/>
      </w: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Poor pay and </w:t>
      </w:r>
      <w:r>
        <w:rPr>
          <w:rFonts w:ascii="Times New Roman" w:hAnsi="Times New Roman" w:cs="Times New Roman"/>
          <w:sz w:val="23"/>
          <w:szCs w:val="23"/>
        </w:rPr>
        <w:t xml:space="preserve">the </w:t>
      </w:r>
      <w:r w:rsidRPr="00B15E92">
        <w:rPr>
          <w:rFonts w:ascii="Times New Roman" w:hAnsi="Times New Roman" w:cs="Times New Roman"/>
          <w:sz w:val="23"/>
          <w:szCs w:val="23"/>
        </w:rPr>
        <w:t xml:space="preserve">appalling housing shortage, strenuous labor, inefficient organization, arbitrariness of managerial decisions - the Dickensian working conditions were the very real causes behind the growing frustration. The sense of injustice was additionally fuelled by observing the wealth of the smugglers </w:t>
      </w:r>
      <w:r>
        <w:rPr>
          <w:rFonts w:ascii="Times New Roman" w:hAnsi="Times New Roman" w:cs="Times New Roman"/>
          <w:sz w:val="23"/>
          <w:szCs w:val="23"/>
        </w:rPr>
        <w:t xml:space="preserve">growing </w:t>
      </w:r>
      <w:r w:rsidRPr="00B15E92">
        <w:rPr>
          <w:rFonts w:ascii="Times New Roman" w:hAnsi="Times New Roman" w:cs="Times New Roman"/>
          <w:sz w:val="23"/>
          <w:szCs w:val="23"/>
        </w:rPr>
        <w:t>with e</w:t>
      </w:r>
      <w:r>
        <w:rPr>
          <w:rFonts w:ascii="Times New Roman" w:hAnsi="Times New Roman" w:cs="Times New Roman"/>
          <w:sz w:val="23"/>
          <w:szCs w:val="23"/>
        </w:rPr>
        <w:t>ach</w:t>
      </w:r>
      <w:r w:rsidRPr="00B15E92">
        <w:rPr>
          <w:rFonts w:ascii="Times New Roman" w:hAnsi="Times New Roman" w:cs="Times New Roman"/>
          <w:sz w:val="23"/>
          <w:szCs w:val="23"/>
        </w:rPr>
        <w:t xml:space="preserve"> shipload </w:t>
      </w:r>
      <w:r>
        <w:rPr>
          <w:rFonts w:ascii="Times New Roman" w:hAnsi="Times New Roman" w:cs="Times New Roman"/>
          <w:sz w:val="23"/>
          <w:szCs w:val="23"/>
        </w:rPr>
        <w:t>successfully</w:t>
      </w:r>
      <w:r w:rsidRPr="00B15E92">
        <w:rPr>
          <w:rFonts w:ascii="Times New Roman" w:hAnsi="Times New Roman" w:cs="Times New Roman"/>
          <w:sz w:val="23"/>
          <w:szCs w:val="23"/>
        </w:rPr>
        <w:t xml:space="preserve"> bribed through the port gates. Many secretly coveted the elegant jackets worn or the BMWs driven by the entrepreneurial few among the sailors. Many wondered how it could be that the workers' state allowed it</w:t>
      </w:r>
      <w:r>
        <w:rPr>
          <w:rFonts w:ascii="Times New Roman" w:hAnsi="Times New Roman" w:cs="Times New Roman"/>
          <w:sz w:val="23"/>
          <w:szCs w:val="23"/>
        </w:rPr>
        <w:t xml:space="preserve">s vanguard of </w:t>
      </w:r>
      <w:r w:rsidRPr="00B15E92">
        <w:rPr>
          <w:rFonts w:ascii="Times New Roman" w:hAnsi="Times New Roman" w:cs="Times New Roman"/>
          <w:sz w:val="23"/>
          <w:szCs w:val="23"/>
        </w:rPr>
        <w:t>the Lenin shipyard to fall so low in social and material standing.</w:t>
      </w:r>
      <w:r w:rsidRPr="00B15E92">
        <w:rPr>
          <w:rStyle w:val="Odwoanieprzypisudolnego"/>
          <w:rFonts w:ascii="Times New Roman" w:hAnsi="Times New Roman" w:cs="Times New Roman"/>
          <w:sz w:val="23"/>
          <w:szCs w:val="23"/>
        </w:rPr>
        <w:footnoteReference w:id="115"/>
      </w:r>
      <w:r w:rsidRPr="00B15E92">
        <w:rPr>
          <w:rFonts w:ascii="Times New Roman" w:hAnsi="Times New Roman" w:cs="Times New Roman"/>
          <w:sz w:val="23"/>
          <w:szCs w:val="23"/>
        </w:rPr>
        <w:t xml:space="preserve"> When the protests turned into looting and destruction on the night of December 17/18, one of the first shops robbed in Szczecin was the one where one could purchase luxury products only by paying with foreign currency. </w:t>
      </w:r>
    </w:p>
    <w:p w:rsidR="00757693" w:rsidRPr="00B15E92"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sz w:val="23"/>
          <w:szCs w:val="23"/>
        </w:rPr>
        <w:t xml:space="preserve">The announcement of price hikes on December 12 was </w:t>
      </w:r>
      <w:r>
        <w:rPr>
          <w:rFonts w:ascii="Times New Roman" w:hAnsi="Times New Roman" w:cs="Times New Roman"/>
          <w:sz w:val="23"/>
          <w:szCs w:val="23"/>
        </w:rPr>
        <w:t>almost a</w:t>
      </w:r>
      <w:r w:rsidRPr="00B15E92">
        <w:rPr>
          <w:rFonts w:ascii="Times New Roman" w:hAnsi="Times New Roman" w:cs="Times New Roman"/>
          <w:sz w:val="23"/>
          <w:szCs w:val="23"/>
        </w:rPr>
        <w:t xml:space="preserve"> textbook example of a spark that set </w:t>
      </w:r>
      <w:r>
        <w:rPr>
          <w:rFonts w:ascii="Times New Roman" w:hAnsi="Times New Roman" w:cs="Times New Roman"/>
          <w:sz w:val="23"/>
          <w:szCs w:val="23"/>
        </w:rPr>
        <w:t>off the proverbial powder keg</w:t>
      </w:r>
      <w:r w:rsidRPr="00B15E92">
        <w:rPr>
          <w:rFonts w:ascii="Times New Roman" w:hAnsi="Times New Roman" w:cs="Times New Roman"/>
          <w:sz w:val="23"/>
          <w:szCs w:val="23"/>
        </w:rPr>
        <w:t>.</w:t>
      </w:r>
      <w:r>
        <w:rPr>
          <w:rFonts w:ascii="Times New Roman" w:hAnsi="Times New Roman" w:cs="Times New Roman"/>
          <w:sz w:val="23"/>
          <w:szCs w:val="23"/>
        </w:rPr>
        <w:t xml:space="preserve"> The (perfect) storm had been long in the making.</w:t>
      </w:r>
      <w:r w:rsidRPr="00B15E92">
        <w:rPr>
          <w:rFonts w:ascii="Times New Roman" w:hAnsi="Times New Roman" w:cs="Times New Roman"/>
          <w:sz w:val="23"/>
          <w:szCs w:val="23"/>
        </w:rPr>
        <w:t xml:space="preserve"> December 13 happened to be not </w:t>
      </w:r>
      <w:r>
        <w:rPr>
          <w:rFonts w:ascii="Times New Roman" w:hAnsi="Times New Roman" w:cs="Times New Roman"/>
          <w:sz w:val="23"/>
          <w:szCs w:val="23"/>
        </w:rPr>
        <w:t>only a Sunday</w:t>
      </w:r>
      <w:r w:rsidRPr="00B15E92">
        <w:rPr>
          <w:rFonts w:ascii="Times New Roman" w:hAnsi="Times New Roman" w:cs="Times New Roman"/>
          <w:sz w:val="23"/>
          <w:szCs w:val="23"/>
        </w:rPr>
        <w:t xml:space="preserve">, </w:t>
      </w:r>
      <w:r>
        <w:rPr>
          <w:rFonts w:ascii="Times New Roman" w:hAnsi="Times New Roman" w:cs="Times New Roman"/>
          <w:sz w:val="23"/>
          <w:szCs w:val="23"/>
        </w:rPr>
        <w:t xml:space="preserve">but also a traditional 'trading Sunday', </w:t>
      </w:r>
      <w:r w:rsidRPr="00B15E92">
        <w:rPr>
          <w:rFonts w:ascii="Times New Roman" w:hAnsi="Times New Roman" w:cs="Times New Roman"/>
          <w:sz w:val="23"/>
          <w:szCs w:val="23"/>
        </w:rPr>
        <w:t xml:space="preserve">two weeks before Christmas. Forty years </w:t>
      </w:r>
      <w:r>
        <w:rPr>
          <w:rFonts w:ascii="Times New Roman" w:hAnsi="Times New Roman" w:cs="Times New Roman"/>
          <w:sz w:val="23"/>
          <w:szCs w:val="23"/>
        </w:rPr>
        <w:t>later, those who were behind the decision to raise prices</w:t>
      </w:r>
      <w:r w:rsidRPr="00B15E92">
        <w:rPr>
          <w:rFonts w:ascii="Times New Roman" w:hAnsi="Times New Roman" w:cs="Times New Roman"/>
          <w:sz w:val="23"/>
          <w:szCs w:val="23"/>
        </w:rPr>
        <w:t xml:space="preserve"> are still unable to explain why they did not consider the </w:t>
      </w:r>
      <w:r>
        <w:rPr>
          <w:rFonts w:ascii="Times New Roman" w:hAnsi="Times New Roman" w:cs="Times New Roman"/>
          <w:sz w:val="23"/>
          <w:szCs w:val="23"/>
        </w:rPr>
        <w:t xml:space="preserve">potential </w:t>
      </w:r>
      <w:r w:rsidRPr="00B15E92">
        <w:rPr>
          <w:rFonts w:ascii="Times New Roman" w:hAnsi="Times New Roman" w:cs="Times New Roman"/>
          <w:sz w:val="23"/>
          <w:szCs w:val="23"/>
        </w:rPr>
        <w:t xml:space="preserve">consequences of such provocative timing. Not unlike Franz Ferdinand's insistence to ride in an open car in Sarajevo on June 28, 1914, the decision to raise </w:t>
      </w:r>
      <w:r w:rsidRPr="00B15E92">
        <w:rPr>
          <w:rFonts w:ascii="Times New Roman" w:hAnsi="Times New Roman" w:cs="Times New Roman"/>
          <w:sz w:val="23"/>
          <w:szCs w:val="23"/>
        </w:rPr>
        <w:lastRenderedPageBreak/>
        <w:t>food prices just before Christmas meant asking for trouble. The pr</w:t>
      </w:r>
      <w:r>
        <w:rPr>
          <w:rFonts w:ascii="Times New Roman" w:hAnsi="Times New Roman" w:cs="Times New Roman"/>
          <w:sz w:val="23"/>
          <w:szCs w:val="23"/>
        </w:rPr>
        <w:t>oponents of the conspiracy theor</w:t>
      </w:r>
      <w:r w:rsidRPr="00B15E92">
        <w:rPr>
          <w:rFonts w:ascii="Times New Roman" w:hAnsi="Times New Roman" w:cs="Times New Roman"/>
          <w:sz w:val="23"/>
          <w:szCs w:val="23"/>
        </w:rPr>
        <w:t>y point to this coincidence as</w:t>
      </w:r>
      <w:r>
        <w:rPr>
          <w:rFonts w:ascii="Times New Roman" w:hAnsi="Times New Roman" w:cs="Times New Roman"/>
          <w:sz w:val="23"/>
          <w:szCs w:val="23"/>
        </w:rPr>
        <w:t xml:space="preserve"> a</w:t>
      </w:r>
      <w:r w:rsidRPr="00B15E92">
        <w:rPr>
          <w:rFonts w:ascii="Times New Roman" w:hAnsi="Times New Roman" w:cs="Times New Roman"/>
          <w:sz w:val="23"/>
          <w:szCs w:val="23"/>
        </w:rPr>
        <w:t xml:space="preserve"> major evidence indicating that the entire 'revolution' had been orchestrated well in advance. In the author's opinion, such a view ascribes more intelligence and foresight to the economic planners and military commanders than justified by evidence. Closer to reality is a view that that fateful decision both </w:t>
      </w:r>
      <w:r>
        <w:rPr>
          <w:rFonts w:ascii="Times New Roman" w:hAnsi="Times New Roman" w:cs="Times New Roman"/>
          <w:sz w:val="23"/>
          <w:szCs w:val="23"/>
        </w:rPr>
        <w:t>reflected and symbolized the</w:t>
      </w:r>
      <w:r w:rsidRPr="00B15E92">
        <w:rPr>
          <w:rFonts w:ascii="Times New Roman" w:hAnsi="Times New Roman" w:cs="Times New Roman"/>
          <w:sz w:val="23"/>
          <w:szCs w:val="23"/>
        </w:rPr>
        <w:t xml:space="preserve"> disconnect between the communist technocratic elite and the cultural sensitivity of the predominantly Catholic and conservative Polish nation.</w:t>
      </w:r>
    </w:p>
    <w:p w:rsidR="00757693" w:rsidRPr="00B22D13" w:rsidRDefault="00757693" w:rsidP="00757693">
      <w:pPr>
        <w:spacing w:line="360" w:lineRule="auto"/>
        <w:rPr>
          <w:rFonts w:ascii="Times New Roman" w:hAnsi="Times New Roman" w:cs="Times New Roman"/>
          <w:sz w:val="23"/>
          <w:szCs w:val="23"/>
        </w:rPr>
      </w:pPr>
      <w:r>
        <w:rPr>
          <w:rFonts w:ascii="Times New Roman" w:hAnsi="Times New Roman" w:cs="Times New Roman"/>
          <w:b/>
          <w:sz w:val="23"/>
          <w:szCs w:val="23"/>
        </w:rPr>
        <w:tab/>
      </w:r>
      <w:r w:rsidRPr="00B15E92">
        <w:rPr>
          <w:rFonts w:ascii="Times New Roman" w:hAnsi="Times New Roman" w:cs="Times New Roman"/>
          <w:sz w:val="23"/>
          <w:szCs w:val="23"/>
        </w:rPr>
        <w:t>According to senior historians of the Polish Institute of National Remembrance, the Protests' escalation cannot be understood without considering that it was the high-ranking army officers</w:t>
      </w:r>
      <w:r>
        <w:rPr>
          <w:rFonts w:ascii="Times New Roman" w:hAnsi="Times New Roman" w:cs="Times New Roman"/>
          <w:sz w:val="23"/>
          <w:szCs w:val="23"/>
        </w:rPr>
        <w:t xml:space="preserve">, working closely with the Moczar right-wingers, </w:t>
      </w:r>
      <w:r w:rsidRPr="00B15E92">
        <w:rPr>
          <w:rFonts w:ascii="Times New Roman" w:hAnsi="Times New Roman" w:cs="Times New Roman"/>
          <w:sz w:val="23"/>
          <w:szCs w:val="23"/>
        </w:rPr>
        <w:t xml:space="preserve">who </w:t>
      </w:r>
      <w:r>
        <w:rPr>
          <w:rFonts w:ascii="Times New Roman" w:hAnsi="Times New Roman" w:cs="Times New Roman"/>
          <w:sz w:val="23"/>
          <w:szCs w:val="23"/>
        </w:rPr>
        <w:t xml:space="preserve">independently decided </w:t>
      </w:r>
      <w:r w:rsidRPr="00B15E92">
        <w:rPr>
          <w:rFonts w:ascii="Times New Roman" w:hAnsi="Times New Roman" w:cs="Times New Roman"/>
          <w:sz w:val="23"/>
          <w:szCs w:val="23"/>
        </w:rPr>
        <w:t xml:space="preserve">to </w:t>
      </w:r>
      <w:r>
        <w:rPr>
          <w:rFonts w:ascii="Times New Roman" w:hAnsi="Times New Roman" w:cs="Times New Roman"/>
          <w:sz w:val="23"/>
          <w:szCs w:val="23"/>
        </w:rPr>
        <w:t>open fire at a</w:t>
      </w:r>
      <w:r w:rsidRPr="00B15E92">
        <w:rPr>
          <w:rFonts w:ascii="Times New Roman" w:hAnsi="Times New Roman" w:cs="Times New Roman"/>
          <w:sz w:val="23"/>
          <w:szCs w:val="23"/>
        </w:rPr>
        <w:t xml:space="preserve"> group of workers walking toward a shipyard gate in Gdynia in the early morning of December 17, killing thirteen.</w:t>
      </w:r>
      <w:r w:rsidRPr="00B15E92">
        <w:rPr>
          <w:rStyle w:val="Odwoanieprzypisudolnego"/>
          <w:rFonts w:ascii="Times New Roman" w:hAnsi="Times New Roman" w:cs="Times New Roman"/>
          <w:sz w:val="23"/>
          <w:szCs w:val="23"/>
        </w:rPr>
        <w:footnoteReference w:id="116"/>
      </w:r>
      <w:r w:rsidRPr="00B15E92">
        <w:rPr>
          <w:rFonts w:ascii="Times New Roman" w:hAnsi="Times New Roman" w:cs="Times New Roman"/>
          <w:sz w:val="23"/>
          <w:szCs w:val="23"/>
        </w:rPr>
        <w:t xml:space="preserve"> This incident sparked the most violent day of the December Protests, now remembered as Black Thursday.</w:t>
      </w:r>
      <w:r w:rsidRPr="00B15E92">
        <w:rPr>
          <w:rStyle w:val="Odwoanieprzypisudolnego"/>
          <w:rFonts w:ascii="Times New Roman" w:hAnsi="Times New Roman" w:cs="Times New Roman"/>
          <w:sz w:val="23"/>
          <w:szCs w:val="23"/>
        </w:rPr>
        <w:footnoteReference w:id="117"/>
      </w:r>
      <w:r>
        <w:rPr>
          <w:rFonts w:ascii="Times New Roman" w:hAnsi="Times New Roman" w:cs="Times New Roman"/>
          <w:sz w:val="23"/>
          <w:szCs w:val="23"/>
        </w:rPr>
        <w:t xml:space="preserve"> </w:t>
      </w:r>
      <w:r w:rsidRPr="00B15E92">
        <w:rPr>
          <w:rFonts w:ascii="Times New Roman" w:hAnsi="Times New Roman" w:cs="Times New Roman"/>
          <w:sz w:val="23"/>
          <w:szCs w:val="23"/>
        </w:rPr>
        <w:t xml:space="preserve">The morning massacre was a turning point after which the hitherto </w:t>
      </w:r>
      <w:r>
        <w:rPr>
          <w:rFonts w:ascii="Times New Roman" w:hAnsi="Times New Roman" w:cs="Times New Roman"/>
          <w:sz w:val="23"/>
          <w:szCs w:val="23"/>
        </w:rPr>
        <w:t xml:space="preserve">localized </w:t>
      </w:r>
      <w:r w:rsidRPr="00B15E92">
        <w:rPr>
          <w:rFonts w:ascii="Times New Roman" w:hAnsi="Times New Roman" w:cs="Times New Roman"/>
          <w:sz w:val="23"/>
          <w:szCs w:val="23"/>
        </w:rPr>
        <w:t xml:space="preserve">skirmishes with the police </w:t>
      </w:r>
      <w:r>
        <w:rPr>
          <w:rFonts w:ascii="Times New Roman" w:hAnsi="Times New Roman" w:cs="Times New Roman"/>
          <w:sz w:val="23"/>
          <w:szCs w:val="23"/>
        </w:rPr>
        <w:t>escalated</w:t>
      </w:r>
      <w:r w:rsidRPr="00B15E92">
        <w:rPr>
          <w:rFonts w:ascii="Times New Roman" w:hAnsi="Times New Roman" w:cs="Times New Roman"/>
          <w:sz w:val="23"/>
          <w:szCs w:val="23"/>
        </w:rPr>
        <w:t xml:space="preserve"> </w:t>
      </w:r>
      <w:r>
        <w:rPr>
          <w:rFonts w:ascii="Times New Roman" w:hAnsi="Times New Roman" w:cs="Times New Roman"/>
          <w:sz w:val="23"/>
          <w:szCs w:val="23"/>
        </w:rPr>
        <w:t>into regular street warfare</w:t>
      </w:r>
      <w:r w:rsidRPr="00B15E92">
        <w:rPr>
          <w:rFonts w:ascii="Times New Roman" w:hAnsi="Times New Roman" w:cs="Times New Roman"/>
          <w:sz w:val="23"/>
          <w:szCs w:val="23"/>
        </w:rPr>
        <w:t xml:space="preserve">, </w:t>
      </w:r>
      <w:r>
        <w:rPr>
          <w:rFonts w:ascii="Times New Roman" w:hAnsi="Times New Roman" w:cs="Times New Roman"/>
          <w:sz w:val="23"/>
          <w:szCs w:val="23"/>
        </w:rPr>
        <w:t>with army tanks rolling in</w:t>
      </w:r>
      <w:r w:rsidRPr="00B15E92">
        <w:rPr>
          <w:rFonts w:ascii="Times New Roman" w:hAnsi="Times New Roman" w:cs="Times New Roman"/>
          <w:sz w:val="23"/>
          <w:szCs w:val="23"/>
        </w:rPr>
        <w:t xml:space="preserve"> to pacify the </w:t>
      </w:r>
      <w:r>
        <w:rPr>
          <w:rFonts w:ascii="Times New Roman" w:hAnsi="Times New Roman" w:cs="Times New Roman"/>
          <w:sz w:val="23"/>
          <w:szCs w:val="23"/>
        </w:rPr>
        <w:t>workers</w:t>
      </w:r>
      <w:r w:rsidRPr="00B15E92">
        <w:rPr>
          <w:rFonts w:ascii="Times New Roman" w:hAnsi="Times New Roman" w:cs="Times New Roman"/>
          <w:sz w:val="23"/>
          <w:szCs w:val="23"/>
        </w:rPr>
        <w:t xml:space="preserve">. The morning salvo could </w:t>
      </w:r>
      <w:r>
        <w:rPr>
          <w:rFonts w:ascii="Times New Roman" w:hAnsi="Times New Roman" w:cs="Times New Roman"/>
          <w:sz w:val="23"/>
          <w:szCs w:val="23"/>
        </w:rPr>
        <w:t>have been</w:t>
      </w:r>
      <w:r w:rsidRPr="00B15E92">
        <w:rPr>
          <w:rFonts w:ascii="Times New Roman" w:hAnsi="Times New Roman" w:cs="Times New Roman"/>
          <w:sz w:val="23"/>
          <w:szCs w:val="23"/>
        </w:rPr>
        <w:t xml:space="preserve"> a 'provocation' aimed at initiating a chain reaction leading to the removal of Gomułka and his old guard. This view has been expressed by Andrzej Friszke, a leading expert on the topic.</w:t>
      </w:r>
      <w:r w:rsidRPr="00B15E92">
        <w:rPr>
          <w:rStyle w:val="Odwoanieprzypisudolnego"/>
          <w:rFonts w:ascii="Times New Roman" w:hAnsi="Times New Roman" w:cs="Times New Roman"/>
          <w:sz w:val="23"/>
          <w:szCs w:val="23"/>
        </w:rPr>
        <w:footnoteReference w:id="118"/>
      </w:r>
      <w:r w:rsidRPr="00B15E92">
        <w:rPr>
          <w:rFonts w:ascii="Times New Roman" w:hAnsi="Times New Roman" w:cs="Times New Roman"/>
          <w:sz w:val="23"/>
          <w:szCs w:val="23"/>
        </w:rPr>
        <w:t xml:space="preserve"> The fact that the shipyard workers were fired upon (without any warning) immediately after they disembarked from their morning commuter train and started walking toward their workplace was "profoundly bizarre".</w:t>
      </w:r>
      <w:r w:rsidRPr="00B15E92">
        <w:rPr>
          <w:rStyle w:val="Odwoanieprzypisudolnego"/>
          <w:rFonts w:ascii="Times New Roman" w:hAnsi="Times New Roman" w:cs="Times New Roman"/>
          <w:sz w:val="23"/>
          <w:szCs w:val="23"/>
        </w:rPr>
        <w:footnoteReference w:id="119"/>
      </w:r>
      <w:r w:rsidRPr="00B15E92">
        <w:rPr>
          <w:rFonts w:ascii="Times New Roman" w:hAnsi="Times New Roman" w:cs="Times New Roman"/>
          <w:sz w:val="23"/>
          <w:szCs w:val="23"/>
        </w:rPr>
        <w:t xml:space="preserve"> "One cannot help won</w:t>
      </w:r>
      <w:r>
        <w:rPr>
          <w:rFonts w:ascii="Times New Roman" w:hAnsi="Times New Roman" w:cs="Times New Roman"/>
          <w:sz w:val="23"/>
          <w:szCs w:val="23"/>
        </w:rPr>
        <w:t>dering who in the leadership may</w:t>
      </w:r>
      <w:r w:rsidRPr="00B15E92">
        <w:rPr>
          <w:rFonts w:ascii="Times New Roman" w:hAnsi="Times New Roman" w:cs="Times New Roman"/>
          <w:sz w:val="23"/>
          <w:szCs w:val="23"/>
        </w:rPr>
        <w:t xml:space="preserve"> have been interested in escalating tensions", added the historian Luba Fajfer.</w:t>
      </w:r>
      <w:r w:rsidRPr="00B15E92">
        <w:rPr>
          <w:rStyle w:val="Odwoanieprzypisudolnego"/>
          <w:rFonts w:ascii="Times New Roman" w:hAnsi="Times New Roman" w:cs="Times New Roman"/>
          <w:sz w:val="23"/>
          <w:szCs w:val="23"/>
        </w:rPr>
        <w:footnoteReference w:id="120"/>
      </w:r>
      <w:r w:rsidRPr="00B15E92">
        <w:rPr>
          <w:rFonts w:ascii="Times New Roman" w:hAnsi="Times New Roman" w:cs="Times New Roman"/>
          <w:sz w:val="23"/>
          <w:szCs w:val="23"/>
        </w:rPr>
        <w:t xml:space="preserve"> In a gesture of desperate protest, the body of one of the fallen workers, the eighteen year old Zbyszek Godlewski, was laid on wooden planks, wrapped in a national flag and carried through Gdynia's main street. Tens of thousands of Gdynia's residents </w:t>
      </w:r>
      <w:r>
        <w:rPr>
          <w:rFonts w:ascii="Times New Roman" w:hAnsi="Times New Roman" w:cs="Times New Roman"/>
          <w:sz w:val="23"/>
          <w:szCs w:val="23"/>
        </w:rPr>
        <w:t>joined and formed</w:t>
      </w:r>
      <w:r w:rsidRPr="00B15E92">
        <w:rPr>
          <w:rFonts w:ascii="Times New Roman" w:hAnsi="Times New Roman" w:cs="Times New Roman"/>
          <w:sz w:val="23"/>
          <w:szCs w:val="23"/>
        </w:rPr>
        <w:t xml:space="preserve"> an impromptu demonstration, but were soon brutally </w:t>
      </w:r>
      <w:r>
        <w:rPr>
          <w:rFonts w:ascii="Times New Roman" w:hAnsi="Times New Roman" w:cs="Times New Roman"/>
          <w:sz w:val="23"/>
          <w:szCs w:val="23"/>
        </w:rPr>
        <w:t>dispersed</w:t>
      </w:r>
      <w:r w:rsidRPr="00B15E92">
        <w:rPr>
          <w:rFonts w:ascii="Times New Roman" w:hAnsi="Times New Roman" w:cs="Times New Roman"/>
          <w:sz w:val="23"/>
          <w:szCs w:val="23"/>
        </w:rPr>
        <w:t xml:space="preserve"> by the army. Five more people were killed in Gdynia that day, hundreds wounded and thousands arrested and beaten. Altogether, between December 14 and 20, the total military deployment on the </w:t>
      </w:r>
      <w:r>
        <w:rPr>
          <w:rFonts w:ascii="Times New Roman" w:hAnsi="Times New Roman" w:cs="Times New Roman"/>
          <w:sz w:val="23"/>
          <w:szCs w:val="23"/>
        </w:rPr>
        <w:t xml:space="preserve">Baltic </w:t>
      </w:r>
      <w:r w:rsidRPr="00B15E92">
        <w:rPr>
          <w:rFonts w:ascii="Times New Roman" w:hAnsi="Times New Roman" w:cs="Times New Roman"/>
          <w:sz w:val="23"/>
          <w:szCs w:val="23"/>
        </w:rPr>
        <w:t>Co</w:t>
      </w:r>
      <w:r>
        <w:rPr>
          <w:rFonts w:ascii="Times New Roman" w:hAnsi="Times New Roman" w:cs="Times New Roman"/>
          <w:sz w:val="23"/>
          <w:szCs w:val="23"/>
        </w:rPr>
        <w:t>ast reached 27.000 soldiers (13.</w:t>
      </w:r>
      <w:r w:rsidRPr="00B15E92">
        <w:rPr>
          <w:rFonts w:ascii="Times New Roman" w:hAnsi="Times New Roman" w:cs="Times New Roman"/>
          <w:sz w:val="23"/>
          <w:szCs w:val="23"/>
        </w:rPr>
        <w:t xml:space="preserve">000 in the Gdańsk Area), </w:t>
      </w:r>
      <w:r w:rsidRPr="00B15E92">
        <w:rPr>
          <w:rFonts w:ascii="Times New Roman" w:hAnsi="Times New Roman" w:cs="Times New Roman"/>
          <w:sz w:val="23"/>
          <w:szCs w:val="23"/>
        </w:rPr>
        <w:lastRenderedPageBreak/>
        <w:t>augmented by 550 tanks, 750 armored vehicles and 108 aircraft. The navy committed 2.188 servicemen.</w:t>
      </w:r>
      <w:r w:rsidRPr="00B15E92">
        <w:rPr>
          <w:rStyle w:val="Odwoanieprzypisudolnego"/>
          <w:rFonts w:ascii="Times New Roman" w:hAnsi="Times New Roman" w:cs="Times New Roman"/>
          <w:sz w:val="23"/>
          <w:szCs w:val="23"/>
        </w:rPr>
        <w:footnoteReference w:id="121"/>
      </w:r>
    </w:p>
    <w:p w:rsidR="00757693" w:rsidRPr="00AB55BD" w:rsidRDefault="00757693" w:rsidP="00757693">
      <w:pPr>
        <w:spacing w:line="360" w:lineRule="auto"/>
        <w:rPr>
          <w:rFonts w:ascii="Times New Roman" w:hAnsi="Times New Roman" w:cs="Times New Roman"/>
          <w:b/>
          <w:sz w:val="23"/>
          <w:szCs w:val="23"/>
        </w:rPr>
      </w:pPr>
      <w:r>
        <w:rPr>
          <w:rFonts w:ascii="Times New Roman" w:hAnsi="Times New Roman" w:cs="Times New Roman"/>
          <w:sz w:val="23"/>
          <w:szCs w:val="23"/>
        </w:rPr>
        <w:tab/>
        <w:t>Does the Brandt-</w:t>
      </w:r>
      <w:r w:rsidRPr="00B15E92">
        <w:rPr>
          <w:rFonts w:ascii="Times New Roman" w:hAnsi="Times New Roman" w:cs="Times New Roman"/>
          <w:sz w:val="23"/>
          <w:szCs w:val="23"/>
        </w:rPr>
        <w:t>factor remain even tangentially relevant given the lack o</w:t>
      </w:r>
      <w:r>
        <w:rPr>
          <w:rFonts w:ascii="Times New Roman" w:hAnsi="Times New Roman" w:cs="Times New Roman"/>
          <w:sz w:val="23"/>
          <w:szCs w:val="23"/>
        </w:rPr>
        <w:t xml:space="preserve">f a consensus on the key question of </w:t>
      </w:r>
      <w:r w:rsidRPr="00B15E92">
        <w:rPr>
          <w:rFonts w:ascii="Times New Roman" w:hAnsi="Times New Roman" w:cs="Times New Roman"/>
          <w:sz w:val="23"/>
          <w:szCs w:val="23"/>
        </w:rPr>
        <w:t>who gave the orders to fire</w:t>
      </w:r>
      <w:r>
        <w:rPr>
          <w:rFonts w:ascii="Times New Roman" w:hAnsi="Times New Roman" w:cs="Times New Roman"/>
          <w:sz w:val="23"/>
          <w:szCs w:val="23"/>
        </w:rPr>
        <w:t xml:space="preserve"> and the self-evidently economic causes of the 1970 Protests</w:t>
      </w:r>
      <w:r w:rsidRPr="00B15E92">
        <w:rPr>
          <w:rFonts w:ascii="Times New Roman" w:hAnsi="Times New Roman" w:cs="Times New Roman"/>
          <w:sz w:val="23"/>
          <w:szCs w:val="23"/>
        </w:rPr>
        <w:t>?</w:t>
      </w:r>
      <w:r>
        <w:rPr>
          <w:rFonts w:ascii="Times New Roman" w:hAnsi="Times New Roman" w:cs="Times New Roman"/>
          <w:sz w:val="23"/>
          <w:szCs w:val="23"/>
        </w:rPr>
        <w:t xml:space="preserve"> When looking closely at the violent days of December 14-20, it is indeed relevant only contextually. But</w:t>
      </w:r>
      <w:r w:rsidRPr="00B15E92">
        <w:rPr>
          <w:rFonts w:ascii="Times New Roman" w:hAnsi="Times New Roman" w:cs="Times New Roman"/>
          <w:sz w:val="23"/>
          <w:szCs w:val="23"/>
        </w:rPr>
        <w:t xml:space="preserve"> </w:t>
      </w:r>
      <w:r>
        <w:rPr>
          <w:rFonts w:ascii="Times New Roman" w:hAnsi="Times New Roman" w:cs="Times New Roman"/>
          <w:sz w:val="23"/>
          <w:szCs w:val="23"/>
        </w:rPr>
        <w:t>l</w:t>
      </w:r>
      <w:r w:rsidRPr="00B15E92">
        <w:rPr>
          <w:rFonts w:ascii="Times New Roman" w:hAnsi="Times New Roman" w:cs="Times New Roman"/>
          <w:sz w:val="23"/>
          <w:szCs w:val="23"/>
        </w:rPr>
        <w:t>ooking from a higher vantage point, it can be perceived that it was precisely the new d</w:t>
      </w:r>
      <w:r w:rsidRPr="00B15E92">
        <w:rPr>
          <w:rFonts w:ascii="Times New Roman" w:hAnsi="Times New Roman" w:cs="Times New Roman"/>
          <w:bCs/>
          <w:sz w:val="23"/>
          <w:szCs w:val="23"/>
        </w:rPr>
        <w:t>étente</w:t>
      </w:r>
      <w:r w:rsidRPr="00B15E92">
        <w:rPr>
          <w:rFonts w:ascii="Times New Roman" w:hAnsi="Times New Roman" w:cs="Times New Roman"/>
          <w:sz w:val="23"/>
          <w:szCs w:val="23"/>
        </w:rPr>
        <w:t xml:space="preserve"> course pursued by Moscow and Bonn that generated and certainly widened the split between the two factions in the Polish communist party: between those who embraced it and the national-communists who were anxious to </w:t>
      </w:r>
      <w:r>
        <w:rPr>
          <w:rFonts w:ascii="Times New Roman" w:hAnsi="Times New Roman" w:cs="Times New Roman"/>
          <w:sz w:val="23"/>
          <w:szCs w:val="23"/>
        </w:rPr>
        <w:t>let go of the hard Cold War line, i.e. (with all likelihood) the group responsible for the violent 'provocation' in Gdynia</w:t>
      </w:r>
      <w:r w:rsidRPr="00B15E92">
        <w:rPr>
          <w:rFonts w:ascii="Times New Roman" w:hAnsi="Times New Roman" w:cs="Times New Roman"/>
          <w:sz w:val="23"/>
          <w:szCs w:val="23"/>
        </w:rPr>
        <w:t>.</w:t>
      </w:r>
      <w:r>
        <w:rPr>
          <w:rFonts w:ascii="Times New Roman" w:hAnsi="Times New Roman" w:cs="Times New Roman"/>
          <w:sz w:val="23"/>
          <w:szCs w:val="23"/>
        </w:rPr>
        <w:t xml:space="preserve"> </w:t>
      </w:r>
      <w:r w:rsidRPr="00B15E92">
        <w:rPr>
          <w:rFonts w:ascii="Times New Roman" w:hAnsi="Times New Roman" w:cs="Times New Roman"/>
          <w:sz w:val="23"/>
          <w:szCs w:val="23"/>
        </w:rPr>
        <w:t>From this perspective, the Polish internal divisions were both reflective of and caused by larger international shifts</w:t>
      </w:r>
      <w:r>
        <w:rPr>
          <w:rFonts w:ascii="Times New Roman" w:hAnsi="Times New Roman" w:cs="Times New Roman"/>
          <w:sz w:val="23"/>
          <w:szCs w:val="23"/>
        </w:rPr>
        <w:t xml:space="preserve"> and by Brandt's </w:t>
      </w:r>
      <w:r w:rsidRPr="00323CFD">
        <w:rPr>
          <w:rFonts w:ascii="Times New Roman" w:hAnsi="Times New Roman" w:cs="Times New Roman"/>
          <w:i/>
          <w:sz w:val="23"/>
          <w:szCs w:val="23"/>
        </w:rPr>
        <w:t>Ostpolitik</w:t>
      </w:r>
      <w:r>
        <w:rPr>
          <w:rFonts w:ascii="Times New Roman" w:hAnsi="Times New Roman" w:cs="Times New Roman"/>
          <w:sz w:val="23"/>
          <w:szCs w:val="23"/>
        </w:rPr>
        <w:t xml:space="preserve"> in particular</w:t>
      </w:r>
      <w:r w:rsidRPr="00B15E92">
        <w:rPr>
          <w:rFonts w:ascii="Times New Roman" w:hAnsi="Times New Roman" w:cs="Times New Roman"/>
          <w:sz w:val="23"/>
          <w:szCs w:val="23"/>
        </w:rPr>
        <w:t xml:space="preserve">. Gomułka found himself </w:t>
      </w:r>
      <w:r>
        <w:rPr>
          <w:rFonts w:ascii="Times New Roman" w:hAnsi="Times New Roman" w:cs="Times New Roman"/>
          <w:sz w:val="23"/>
          <w:szCs w:val="23"/>
        </w:rPr>
        <w:t xml:space="preserve">torn by a dilemma. </w:t>
      </w:r>
      <w:r w:rsidRPr="00B15E92">
        <w:rPr>
          <w:rFonts w:ascii="Times New Roman" w:hAnsi="Times New Roman" w:cs="Times New Roman"/>
          <w:sz w:val="23"/>
          <w:szCs w:val="23"/>
        </w:rPr>
        <w:t>One the one hand, he had to abide by the instructions from Moscow and seek rapprochement with Bonn. On the other, he had to placate the growing party opposition outflanking him from the right. In the end, he failed on both ends. On 16 December,</w:t>
      </w:r>
      <w:r>
        <w:rPr>
          <w:rFonts w:ascii="Times New Roman" w:hAnsi="Times New Roman" w:cs="Times New Roman"/>
          <w:sz w:val="23"/>
          <w:szCs w:val="23"/>
        </w:rPr>
        <w:t xml:space="preserve"> he met with</w:t>
      </w:r>
      <w:r w:rsidRPr="00B15E92">
        <w:rPr>
          <w:rFonts w:ascii="Times New Roman" w:hAnsi="Times New Roman" w:cs="Times New Roman"/>
          <w:sz w:val="23"/>
          <w:szCs w:val="23"/>
        </w:rPr>
        <w:t xml:space="preserve"> the Soviet </w:t>
      </w:r>
      <w:r>
        <w:rPr>
          <w:rFonts w:ascii="Times New Roman" w:hAnsi="Times New Roman" w:cs="Times New Roman"/>
          <w:sz w:val="23"/>
          <w:szCs w:val="23"/>
        </w:rPr>
        <w:t>ambassador</w:t>
      </w:r>
      <w:r w:rsidRPr="00B15E92">
        <w:rPr>
          <w:rFonts w:ascii="Times New Roman" w:hAnsi="Times New Roman" w:cs="Times New Roman"/>
          <w:sz w:val="23"/>
          <w:szCs w:val="23"/>
        </w:rPr>
        <w:t xml:space="preserve"> Averkii Aristov. Aristov's impressions did not bode well. A phone call from Brezhnev followed the next day and an official letter expressing disappointment at Gomułka's leadership followed on December 18. A month later, a letter embracing Gierek's new measures sup</w:t>
      </w:r>
      <w:r>
        <w:rPr>
          <w:rFonts w:ascii="Times New Roman" w:hAnsi="Times New Roman" w:cs="Times New Roman"/>
          <w:sz w:val="23"/>
          <w:szCs w:val="23"/>
        </w:rPr>
        <w:t xml:space="preserve">plied a coda to the leadership replacement </w:t>
      </w:r>
      <w:r w:rsidRPr="00B15E92">
        <w:rPr>
          <w:rFonts w:ascii="Times New Roman" w:hAnsi="Times New Roman" w:cs="Times New Roman"/>
          <w:sz w:val="23"/>
          <w:szCs w:val="23"/>
        </w:rPr>
        <w:t>process.</w:t>
      </w:r>
      <w:r w:rsidRPr="00B15E92">
        <w:rPr>
          <w:rStyle w:val="Odwoanieprzypisudolnego"/>
          <w:rFonts w:ascii="Times New Roman" w:hAnsi="Times New Roman" w:cs="Times New Roman"/>
          <w:sz w:val="23"/>
          <w:szCs w:val="23"/>
        </w:rPr>
        <w:footnoteReference w:id="122"/>
      </w:r>
    </w:p>
    <w:p w:rsidR="00757693"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t>Nonetheless, g</w:t>
      </w:r>
      <w:r w:rsidRPr="00B15E92">
        <w:rPr>
          <w:rFonts w:ascii="Times New Roman" w:hAnsi="Times New Roman" w:cs="Times New Roman"/>
          <w:sz w:val="23"/>
          <w:szCs w:val="23"/>
        </w:rPr>
        <w:t>iven the powder keg in exis</w:t>
      </w:r>
      <w:r>
        <w:rPr>
          <w:rFonts w:ascii="Times New Roman" w:hAnsi="Times New Roman" w:cs="Times New Roman"/>
          <w:sz w:val="23"/>
          <w:szCs w:val="23"/>
        </w:rPr>
        <w:t>tence prior to Brandt's visit in</w:t>
      </w:r>
      <w:r w:rsidRPr="00B15E92">
        <w:rPr>
          <w:rFonts w:ascii="Times New Roman" w:hAnsi="Times New Roman" w:cs="Times New Roman"/>
          <w:sz w:val="23"/>
          <w:szCs w:val="23"/>
        </w:rPr>
        <w:t xml:space="preserve"> Warsaw, it is legitimate to ask whether his </w:t>
      </w:r>
      <w:r>
        <w:rPr>
          <w:rFonts w:ascii="Times New Roman" w:hAnsi="Times New Roman" w:cs="Times New Roman"/>
          <w:sz w:val="23"/>
          <w:szCs w:val="23"/>
        </w:rPr>
        <w:t xml:space="preserve">visit in general, and the </w:t>
      </w:r>
      <w:r>
        <w:rPr>
          <w:rFonts w:ascii="Times New Roman" w:hAnsi="Times New Roman" w:cs="Times New Roman"/>
          <w:i/>
          <w:sz w:val="23"/>
          <w:szCs w:val="23"/>
        </w:rPr>
        <w:t>K</w:t>
      </w:r>
      <w:r w:rsidRPr="00257D7B">
        <w:rPr>
          <w:rFonts w:ascii="Times New Roman" w:hAnsi="Times New Roman" w:cs="Times New Roman"/>
          <w:i/>
          <w:sz w:val="23"/>
          <w:szCs w:val="23"/>
        </w:rPr>
        <w:t>niefall</w:t>
      </w:r>
      <w:r>
        <w:rPr>
          <w:rFonts w:ascii="Times New Roman" w:hAnsi="Times New Roman" w:cs="Times New Roman"/>
          <w:sz w:val="23"/>
          <w:szCs w:val="23"/>
        </w:rPr>
        <w:t xml:space="preserve"> in particular, had some real influence upon the Baltic workers</w:t>
      </w:r>
      <w:r w:rsidRPr="00B15E92">
        <w:rPr>
          <w:rFonts w:ascii="Times New Roman" w:hAnsi="Times New Roman" w:cs="Times New Roman"/>
          <w:sz w:val="23"/>
          <w:szCs w:val="23"/>
        </w:rPr>
        <w:t>. From a Marxist perspective, it was indeed the abhorrent working and living conditions combined with the relative degradation of status that made the workers desperate for a change. The threat of a Teutonic reconquista, even if supported by vivid collective memories, belonged to an imagined sphere of abstraction that, after all, ha</w:t>
      </w:r>
      <w:r>
        <w:rPr>
          <w:rFonts w:ascii="Times New Roman" w:hAnsi="Times New Roman" w:cs="Times New Roman"/>
          <w:sz w:val="23"/>
          <w:szCs w:val="23"/>
        </w:rPr>
        <w:t>d</w:t>
      </w:r>
      <w:r w:rsidRPr="00B15E92">
        <w:rPr>
          <w:rFonts w:ascii="Times New Roman" w:hAnsi="Times New Roman" w:cs="Times New Roman"/>
          <w:sz w:val="23"/>
          <w:szCs w:val="23"/>
        </w:rPr>
        <w:t xml:space="preserve"> not</w:t>
      </w:r>
      <w:r>
        <w:rPr>
          <w:rFonts w:ascii="Times New Roman" w:hAnsi="Times New Roman" w:cs="Times New Roman"/>
          <w:sz w:val="23"/>
          <w:szCs w:val="23"/>
        </w:rPr>
        <w:t xml:space="preserve"> yet</w:t>
      </w:r>
      <w:r w:rsidRPr="00B15E92">
        <w:rPr>
          <w:rFonts w:ascii="Times New Roman" w:hAnsi="Times New Roman" w:cs="Times New Roman"/>
          <w:sz w:val="23"/>
          <w:szCs w:val="23"/>
        </w:rPr>
        <w:t xml:space="preserve"> materialized. On the other hand, it is hard to imagine a wor</w:t>
      </w:r>
      <w:r>
        <w:rPr>
          <w:rFonts w:ascii="Times New Roman" w:hAnsi="Times New Roman" w:cs="Times New Roman"/>
          <w:sz w:val="23"/>
          <w:szCs w:val="23"/>
        </w:rPr>
        <w:t>se insult to any patriotic Pole</w:t>
      </w:r>
      <w:r w:rsidRPr="00B15E92">
        <w:rPr>
          <w:rFonts w:ascii="Times New Roman" w:hAnsi="Times New Roman" w:cs="Times New Roman"/>
          <w:sz w:val="23"/>
          <w:szCs w:val="23"/>
        </w:rPr>
        <w:t xml:space="preserve"> than being accused of </w:t>
      </w:r>
      <w:r>
        <w:rPr>
          <w:rFonts w:ascii="Times New Roman" w:hAnsi="Times New Roman" w:cs="Times New Roman"/>
          <w:sz w:val="23"/>
          <w:szCs w:val="23"/>
        </w:rPr>
        <w:t>helping the Germans</w:t>
      </w:r>
      <w:r w:rsidRPr="00B15E92">
        <w:rPr>
          <w:rFonts w:ascii="Times New Roman" w:hAnsi="Times New Roman" w:cs="Times New Roman"/>
          <w:sz w:val="23"/>
          <w:szCs w:val="23"/>
        </w:rPr>
        <w:t xml:space="preserve">, especially in the Recovered Lands. </w:t>
      </w:r>
      <w:r>
        <w:rPr>
          <w:rFonts w:ascii="Times New Roman" w:hAnsi="Times New Roman" w:cs="Times New Roman"/>
          <w:sz w:val="23"/>
          <w:szCs w:val="23"/>
        </w:rPr>
        <w:t xml:space="preserve">The regime's old strategy of framing the opposition as "Hitler's residue" was not a cause of the Protests, but has certainly added fuel to the flame. Moreover, it was completely inconsistent with the message conveyed by Brandt's visit a week previous. This pretext also helped to mobilize the security apparatus, leading to escalation and, in all probability, to </w:t>
      </w:r>
      <w:r>
        <w:rPr>
          <w:rFonts w:ascii="Times New Roman" w:hAnsi="Times New Roman" w:cs="Times New Roman"/>
          <w:sz w:val="23"/>
          <w:szCs w:val="23"/>
        </w:rPr>
        <w:lastRenderedPageBreak/>
        <w:t xml:space="preserve">an attempt at </w:t>
      </w:r>
      <w:r w:rsidRPr="000E2BC0">
        <w:rPr>
          <w:rFonts w:ascii="Times New Roman" w:hAnsi="Times New Roman" w:cs="Times New Roman"/>
          <w:sz w:val="23"/>
          <w:szCs w:val="23"/>
        </w:rPr>
        <w:t>coup-d'etat</w:t>
      </w:r>
      <w:r>
        <w:rPr>
          <w:rFonts w:ascii="Times New Roman" w:hAnsi="Times New Roman" w:cs="Times New Roman"/>
          <w:sz w:val="23"/>
          <w:szCs w:val="23"/>
        </w:rPr>
        <w:t>.</w:t>
      </w:r>
      <w:r>
        <w:rPr>
          <w:rStyle w:val="Odwoanieprzypisudolnego"/>
          <w:rFonts w:ascii="Times New Roman" w:hAnsi="Times New Roman" w:cs="Times New Roman"/>
          <w:sz w:val="23"/>
          <w:szCs w:val="23"/>
        </w:rPr>
        <w:footnoteReference w:id="123"/>
      </w:r>
      <w:r>
        <w:rPr>
          <w:rFonts w:ascii="Times New Roman" w:hAnsi="Times New Roman" w:cs="Times New Roman"/>
          <w:sz w:val="23"/>
          <w:szCs w:val="23"/>
        </w:rPr>
        <w:t xml:space="preserve"> T</w:t>
      </w:r>
      <w:r w:rsidRPr="00B15E92">
        <w:rPr>
          <w:rFonts w:ascii="Times New Roman" w:hAnsi="Times New Roman" w:cs="Times New Roman"/>
          <w:sz w:val="23"/>
          <w:szCs w:val="23"/>
        </w:rPr>
        <w:t>he Warsaw Treaty did not lead to an overnight fraternity between the two nations, but it certainly mitigated the fear</w:t>
      </w:r>
      <w:r>
        <w:rPr>
          <w:rFonts w:ascii="Times New Roman" w:hAnsi="Times New Roman" w:cs="Times New Roman"/>
          <w:sz w:val="23"/>
          <w:szCs w:val="23"/>
        </w:rPr>
        <w:t>, perhaps</w:t>
      </w:r>
      <w:r w:rsidRPr="00B15E92">
        <w:rPr>
          <w:rFonts w:ascii="Times New Roman" w:hAnsi="Times New Roman" w:cs="Times New Roman"/>
          <w:sz w:val="23"/>
          <w:szCs w:val="23"/>
        </w:rPr>
        <w:t xml:space="preserve"> just enough to embolden the workers' to walk out of the shipyards and march under national colors </w:t>
      </w:r>
      <w:r>
        <w:rPr>
          <w:rFonts w:ascii="Times New Roman" w:hAnsi="Times New Roman" w:cs="Times New Roman"/>
          <w:sz w:val="23"/>
          <w:szCs w:val="23"/>
        </w:rPr>
        <w:t>while singing the internationale</w:t>
      </w:r>
      <w:r w:rsidRPr="00B15E92">
        <w:rPr>
          <w:rFonts w:ascii="Times New Roman" w:hAnsi="Times New Roman" w:cs="Times New Roman"/>
          <w:sz w:val="23"/>
          <w:szCs w:val="23"/>
        </w:rPr>
        <w:t xml:space="preserve">. In this sense, Brandt's visit was a </w:t>
      </w:r>
      <w:r>
        <w:rPr>
          <w:rFonts w:ascii="Times New Roman" w:hAnsi="Times New Roman" w:cs="Times New Roman"/>
          <w:sz w:val="23"/>
          <w:szCs w:val="23"/>
        </w:rPr>
        <w:t xml:space="preserve">classic </w:t>
      </w:r>
      <w:r w:rsidRPr="00664AAF">
        <w:rPr>
          <w:rFonts w:ascii="Times New Roman" w:hAnsi="Times New Roman" w:cs="Times New Roman"/>
          <w:sz w:val="23"/>
          <w:szCs w:val="23"/>
        </w:rPr>
        <w:t>sine qua non</w:t>
      </w:r>
      <w:r w:rsidRPr="00B15E92">
        <w:rPr>
          <w:rFonts w:ascii="Times New Roman" w:hAnsi="Times New Roman" w:cs="Times New Roman"/>
          <w:sz w:val="23"/>
          <w:szCs w:val="23"/>
        </w:rPr>
        <w:t xml:space="preserve"> for a revolution. Needless to say, it was insufficient on its own.</w:t>
      </w:r>
    </w:p>
    <w:p w:rsidR="004F4E39" w:rsidRDefault="004F4E39" w:rsidP="00757693">
      <w:pPr>
        <w:spacing w:line="360" w:lineRule="auto"/>
        <w:rPr>
          <w:rFonts w:ascii="Times New Roman" w:hAnsi="Times New Roman" w:cs="Times New Roman"/>
          <w:sz w:val="23"/>
          <w:szCs w:val="23"/>
        </w:rPr>
      </w:pPr>
    </w:p>
    <w:p w:rsidR="00757693" w:rsidRDefault="00757693" w:rsidP="00757693">
      <w:pPr>
        <w:spacing w:line="360" w:lineRule="auto"/>
        <w:rPr>
          <w:rFonts w:ascii="Times New Roman" w:hAnsi="Times New Roman" w:cs="Times New Roman"/>
          <w:b/>
          <w:sz w:val="23"/>
          <w:szCs w:val="23"/>
        </w:rPr>
      </w:pPr>
      <w:r w:rsidRPr="008A16A7">
        <w:rPr>
          <w:rFonts w:ascii="Times New Roman" w:hAnsi="Times New Roman" w:cs="Times New Roman"/>
          <w:b/>
          <w:sz w:val="23"/>
          <w:szCs w:val="23"/>
        </w:rPr>
        <w:t>VII. Conclusion</w:t>
      </w:r>
    </w:p>
    <w:p w:rsidR="004F4E39" w:rsidRPr="008A16A7" w:rsidRDefault="004F4E39" w:rsidP="00757693">
      <w:pPr>
        <w:spacing w:line="360" w:lineRule="auto"/>
        <w:rPr>
          <w:rFonts w:ascii="Times New Roman" w:hAnsi="Times New Roman" w:cs="Times New Roman"/>
          <w:b/>
          <w:sz w:val="23"/>
          <w:szCs w:val="23"/>
        </w:rPr>
      </w:pPr>
    </w:p>
    <w:p w:rsidR="00757693" w:rsidRPr="00437FE8" w:rsidRDefault="00757693" w:rsidP="00757693">
      <w:pPr>
        <w:spacing w:line="360" w:lineRule="auto"/>
        <w:rPr>
          <w:rFonts w:ascii="Times New Roman" w:hAnsi="Times New Roman" w:cs="Times New Roman"/>
          <w:sz w:val="23"/>
          <w:szCs w:val="23"/>
        </w:rPr>
      </w:pPr>
      <w:r>
        <w:rPr>
          <w:rFonts w:ascii="Times New Roman" w:hAnsi="Times New Roman" w:cs="Times New Roman"/>
          <w:sz w:val="23"/>
          <w:szCs w:val="23"/>
        </w:rPr>
        <w:tab/>
      </w:r>
      <w:r w:rsidRPr="00B15E92">
        <w:rPr>
          <w:rFonts w:ascii="Times New Roman" w:hAnsi="Times New Roman" w:cs="Times New Roman"/>
          <w:bCs/>
          <w:sz w:val="23"/>
          <w:szCs w:val="23"/>
        </w:rPr>
        <w:t xml:space="preserve">There is no direct causal stream between </w:t>
      </w:r>
      <w:r>
        <w:rPr>
          <w:rFonts w:ascii="Times New Roman" w:hAnsi="Times New Roman" w:cs="Times New Roman"/>
          <w:bCs/>
          <w:sz w:val="23"/>
          <w:szCs w:val="23"/>
        </w:rPr>
        <w:t>Brandt's visit</w:t>
      </w:r>
      <w:r w:rsidRPr="00B15E92">
        <w:rPr>
          <w:rFonts w:ascii="Times New Roman" w:hAnsi="Times New Roman" w:cs="Times New Roman"/>
          <w:bCs/>
          <w:sz w:val="23"/>
          <w:szCs w:val="23"/>
        </w:rPr>
        <w:t xml:space="preserve"> and the shipyard </w:t>
      </w:r>
      <w:r>
        <w:rPr>
          <w:rFonts w:ascii="Times New Roman" w:hAnsi="Times New Roman" w:cs="Times New Roman"/>
          <w:bCs/>
          <w:sz w:val="23"/>
          <w:szCs w:val="23"/>
        </w:rPr>
        <w:t xml:space="preserve">strikes </w:t>
      </w:r>
      <w:r w:rsidRPr="00B15E92">
        <w:rPr>
          <w:rFonts w:ascii="Times New Roman" w:hAnsi="Times New Roman" w:cs="Times New Roman"/>
          <w:bCs/>
          <w:sz w:val="23"/>
          <w:szCs w:val="23"/>
        </w:rPr>
        <w:t>one week later. The argument developed in this paper is not meant to challenge the primacy of socio-economic or political explanations. In a crudely reductionist narrative, most shipyard workers would have to be described as more concerned with the cost of the upc</w:t>
      </w:r>
      <w:r>
        <w:rPr>
          <w:rFonts w:ascii="Times New Roman" w:hAnsi="Times New Roman" w:cs="Times New Roman"/>
          <w:bCs/>
          <w:sz w:val="23"/>
          <w:szCs w:val="23"/>
        </w:rPr>
        <w:t xml:space="preserve">oming Christmas prepararions than with international affairs. It was upon hearing the news of the price increases in the evening of December 12 that 3.000 Lenin Shipyard workers voiced their unhappiness for the first time, not in the days following Brandt's visit. The chronology and hierarchy of causality is clear. </w:t>
      </w:r>
      <w:r w:rsidRPr="00B15E92">
        <w:rPr>
          <w:rFonts w:ascii="Times New Roman" w:hAnsi="Times New Roman" w:cs="Times New Roman"/>
          <w:bCs/>
          <w:sz w:val="23"/>
          <w:szCs w:val="23"/>
        </w:rPr>
        <w:t xml:space="preserve">The argument is designed to encourage an exercise in emphatic historical imagination based on a careful study of long-term trajectories of the actors involved, which include the sorrow of expulsion, lost homeland and migrations to an alien, postwar, post-German environment. Such an exercise is not meant to substitute 'hard evidence', the proverbial smoking gun, </w:t>
      </w:r>
      <w:r>
        <w:rPr>
          <w:rFonts w:ascii="Times New Roman" w:hAnsi="Times New Roman" w:cs="Times New Roman"/>
          <w:bCs/>
          <w:sz w:val="23"/>
          <w:szCs w:val="23"/>
        </w:rPr>
        <w:t>which has not been found</w:t>
      </w:r>
      <w:r w:rsidRPr="00B15E92">
        <w:rPr>
          <w:rFonts w:ascii="Times New Roman" w:hAnsi="Times New Roman" w:cs="Times New Roman"/>
          <w:bCs/>
          <w:sz w:val="23"/>
          <w:szCs w:val="23"/>
        </w:rPr>
        <w:t>. In a closed-society dictatorship such as Poland of 1970, any words uttered by contemporary actors on a topic so politically charged as relations with Germany were by definition modulated, more or less consciously</w:t>
      </w:r>
      <w:r>
        <w:rPr>
          <w:rFonts w:ascii="Times New Roman" w:hAnsi="Times New Roman" w:cs="Times New Roman"/>
          <w:bCs/>
          <w:sz w:val="23"/>
          <w:szCs w:val="23"/>
        </w:rPr>
        <w:t>,</w:t>
      </w:r>
      <w:r w:rsidRPr="00B15E92">
        <w:rPr>
          <w:rFonts w:ascii="Times New Roman" w:hAnsi="Times New Roman" w:cs="Times New Roman"/>
          <w:bCs/>
          <w:sz w:val="23"/>
          <w:szCs w:val="23"/>
        </w:rPr>
        <w:t xml:space="preserve"> by a number of filters, more or less coercive, and</w:t>
      </w:r>
      <w:r>
        <w:rPr>
          <w:rFonts w:ascii="Times New Roman" w:hAnsi="Times New Roman" w:cs="Times New Roman"/>
          <w:bCs/>
          <w:sz w:val="23"/>
          <w:szCs w:val="23"/>
        </w:rPr>
        <w:t xml:space="preserve"> thus</w:t>
      </w:r>
      <w:r w:rsidRPr="00B15E92">
        <w:rPr>
          <w:rFonts w:ascii="Times New Roman" w:hAnsi="Times New Roman" w:cs="Times New Roman"/>
          <w:bCs/>
          <w:sz w:val="23"/>
          <w:szCs w:val="23"/>
        </w:rPr>
        <w:t xml:space="preserve"> can o</w:t>
      </w:r>
      <w:r>
        <w:rPr>
          <w:rFonts w:ascii="Times New Roman" w:hAnsi="Times New Roman" w:cs="Times New Roman"/>
          <w:bCs/>
          <w:sz w:val="23"/>
          <w:szCs w:val="23"/>
        </w:rPr>
        <w:t>nly be used as evidence of any kind</w:t>
      </w:r>
      <w:r w:rsidRPr="00B15E92">
        <w:rPr>
          <w:rFonts w:ascii="Times New Roman" w:hAnsi="Times New Roman" w:cs="Times New Roman"/>
          <w:bCs/>
          <w:sz w:val="23"/>
          <w:szCs w:val="23"/>
        </w:rPr>
        <w:t xml:space="preserve"> when a careful contextualization is</w:t>
      </w:r>
      <w:r>
        <w:rPr>
          <w:rFonts w:ascii="Times New Roman" w:hAnsi="Times New Roman" w:cs="Times New Roman"/>
          <w:bCs/>
          <w:sz w:val="23"/>
          <w:szCs w:val="23"/>
        </w:rPr>
        <w:t xml:space="preserve"> provided</w:t>
      </w:r>
      <w:r w:rsidRPr="00B15E92">
        <w:rPr>
          <w:rFonts w:ascii="Times New Roman" w:hAnsi="Times New Roman" w:cs="Times New Roman"/>
          <w:bCs/>
          <w:sz w:val="23"/>
          <w:szCs w:val="23"/>
        </w:rPr>
        <w:t xml:space="preserve">. </w:t>
      </w:r>
    </w:p>
    <w:p w:rsidR="00757693"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bCs/>
          <w:sz w:val="23"/>
          <w:szCs w:val="23"/>
        </w:rPr>
        <w:tab/>
        <w:t xml:space="preserve">This paper provides such contextualization </w:t>
      </w:r>
      <w:r>
        <w:rPr>
          <w:rFonts w:ascii="Times New Roman" w:hAnsi="Times New Roman" w:cs="Times New Roman"/>
          <w:bCs/>
          <w:sz w:val="23"/>
          <w:szCs w:val="23"/>
        </w:rPr>
        <w:t>together with</w:t>
      </w:r>
      <w:r w:rsidRPr="00B15E92">
        <w:rPr>
          <w:rFonts w:ascii="Times New Roman" w:hAnsi="Times New Roman" w:cs="Times New Roman"/>
          <w:bCs/>
          <w:sz w:val="23"/>
          <w:szCs w:val="23"/>
        </w:rPr>
        <w:t xml:space="preserve"> the most relevant evidence known to the author. </w:t>
      </w:r>
      <w:r>
        <w:rPr>
          <w:rFonts w:ascii="Times New Roman" w:hAnsi="Times New Roman" w:cs="Times New Roman"/>
          <w:bCs/>
          <w:sz w:val="23"/>
          <w:szCs w:val="23"/>
        </w:rPr>
        <w:t>This material allows for</w:t>
      </w:r>
      <w:r w:rsidRPr="00B15E92">
        <w:rPr>
          <w:rFonts w:ascii="Times New Roman" w:hAnsi="Times New Roman" w:cs="Times New Roman"/>
          <w:bCs/>
          <w:sz w:val="23"/>
          <w:szCs w:val="23"/>
        </w:rPr>
        <w:t xml:space="preserve"> a re</w:t>
      </w:r>
      <w:r>
        <w:rPr>
          <w:rFonts w:ascii="Times New Roman" w:hAnsi="Times New Roman" w:cs="Times New Roman"/>
          <w:bCs/>
          <w:sz w:val="23"/>
          <w:szCs w:val="23"/>
        </w:rPr>
        <w:t xml:space="preserve">flection about the reasons </w:t>
      </w:r>
      <w:r w:rsidRPr="00B15E92">
        <w:rPr>
          <w:rFonts w:ascii="Times New Roman" w:hAnsi="Times New Roman" w:cs="Times New Roman"/>
          <w:bCs/>
          <w:sz w:val="23"/>
          <w:szCs w:val="23"/>
        </w:rPr>
        <w:t xml:space="preserve">why the </w:t>
      </w:r>
      <w:r>
        <w:rPr>
          <w:rFonts w:ascii="Times New Roman" w:hAnsi="Times New Roman" w:cs="Times New Roman"/>
          <w:bCs/>
          <w:sz w:val="23"/>
          <w:szCs w:val="23"/>
        </w:rPr>
        <w:t>December P</w:t>
      </w:r>
      <w:r w:rsidRPr="00B15E92">
        <w:rPr>
          <w:rFonts w:ascii="Times New Roman" w:hAnsi="Times New Roman" w:cs="Times New Roman"/>
          <w:bCs/>
          <w:sz w:val="23"/>
          <w:szCs w:val="23"/>
        </w:rPr>
        <w:t xml:space="preserve">rotests </w:t>
      </w:r>
      <w:r>
        <w:rPr>
          <w:rFonts w:ascii="Times New Roman" w:hAnsi="Times New Roman" w:cs="Times New Roman"/>
          <w:bCs/>
          <w:sz w:val="23"/>
          <w:szCs w:val="23"/>
        </w:rPr>
        <w:t xml:space="preserve">started in the Recovered Lands </w:t>
      </w:r>
      <w:r w:rsidRPr="00B15E92">
        <w:rPr>
          <w:rFonts w:ascii="Times New Roman" w:hAnsi="Times New Roman" w:cs="Times New Roman"/>
          <w:bCs/>
          <w:sz w:val="23"/>
          <w:szCs w:val="23"/>
        </w:rPr>
        <w:t xml:space="preserve">and </w:t>
      </w:r>
      <w:r>
        <w:rPr>
          <w:rFonts w:ascii="Times New Roman" w:hAnsi="Times New Roman" w:cs="Times New Roman"/>
          <w:bCs/>
          <w:sz w:val="23"/>
          <w:szCs w:val="23"/>
        </w:rPr>
        <w:t xml:space="preserve">took place (virtually) </w:t>
      </w:r>
      <w:r w:rsidRPr="00B15E92">
        <w:rPr>
          <w:rFonts w:ascii="Times New Roman" w:hAnsi="Times New Roman" w:cs="Times New Roman"/>
          <w:bCs/>
          <w:sz w:val="23"/>
          <w:szCs w:val="23"/>
        </w:rPr>
        <w:t>nowhere else in Poland.</w:t>
      </w:r>
      <w:r w:rsidRPr="00B15E92">
        <w:rPr>
          <w:rStyle w:val="Odwoanieprzypisudolnego"/>
          <w:rFonts w:ascii="Times New Roman" w:hAnsi="Times New Roman" w:cs="Times New Roman"/>
          <w:bCs/>
          <w:sz w:val="23"/>
          <w:szCs w:val="23"/>
        </w:rPr>
        <w:footnoteReference w:id="124"/>
      </w:r>
      <w:r w:rsidRPr="00B15E92">
        <w:rPr>
          <w:rFonts w:ascii="Times New Roman" w:hAnsi="Times New Roman" w:cs="Times New Roman"/>
          <w:bCs/>
          <w:sz w:val="23"/>
          <w:szCs w:val="23"/>
        </w:rPr>
        <w:t xml:space="preserve"> In the six days between December 7 (Brandt's visit) and Dec</w:t>
      </w:r>
      <w:r>
        <w:rPr>
          <w:rFonts w:ascii="Times New Roman" w:hAnsi="Times New Roman" w:cs="Times New Roman"/>
          <w:bCs/>
          <w:sz w:val="23"/>
          <w:szCs w:val="23"/>
        </w:rPr>
        <w:t xml:space="preserve">ember 12 (price increases), Polish </w:t>
      </w:r>
      <w:r w:rsidRPr="00B15E92">
        <w:rPr>
          <w:rFonts w:ascii="Times New Roman" w:hAnsi="Times New Roman" w:cs="Times New Roman"/>
          <w:bCs/>
          <w:sz w:val="23"/>
          <w:szCs w:val="23"/>
        </w:rPr>
        <w:t xml:space="preserve">society was served an unusually inconsistent propagandistic </w:t>
      </w:r>
      <w:r>
        <w:rPr>
          <w:rFonts w:ascii="Times New Roman" w:hAnsi="Times New Roman" w:cs="Times New Roman"/>
          <w:bCs/>
          <w:sz w:val="23"/>
          <w:szCs w:val="23"/>
        </w:rPr>
        <w:t>combination</w:t>
      </w:r>
      <w:r w:rsidRPr="00B15E92">
        <w:rPr>
          <w:rFonts w:ascii="Times New Roman" w:hAnsi="Times New Roman" w:cs="Times New Roman"/>
          <w:bCs/>
          <w:sz w:val="23"/>
          <w:szCs w:val="23"/>
        </w:rPr>
        <w:t>. It was a dizzying mix of triumphalism ('the border is finally secure'</w:t>
      </w:r>
      <w:r>
        <w:rPr>
          <w:rFonts w:ascii="Times New Roman" w:hAnsi="Times New Roman" w:cs="Times New Roman"/>
          <w:bCs/>
          <w:sz w:val="23"/>
          <w:szCs w:val="23"/>
        </w:rPr>
        <w:t>, 'the chancellor personally honors fallen Polish soldiers'</w:t>
      </w:r>
      <w:r w:rsidRPr="00B15E92">
        <w:rPr>
          <w:rFonts w:ascii="Times New Roman" w:hAnsi="Times New Roman" w:cs="Times New Roman"/>
          <w:bCs/>
          <w:sz w:val="23"/>
          <w:szCs w:val="23"/>
        </w:rPr>
        <w:t xml:space="preserve">), a full informational </w:t>
      </w:r>
      <w:r w:rsidRPr="00B15E92">
        <w:rPr>
          <w:rFonts w:ascii="Times New Roman" w:hAnsi="Times New Roman" w:cs="Times New Roman"/>
          <w:bCs/>
          <w:sz w:val="23"/>
          <w:szCs w:val="23"/>
        </w:rPr>
        <w:lastRenderedPageBreak/>
        <w:t>volte-face ('not every West German is a revan</w:t>
      </w:r>
      <w:r>
        <w:rPr>
          <w:rFonts w:ascii="Times New Roman" w:hAnsi="Times New Roman" w:cs="Times New Roman"/>
          <w:bCs/>
          <w:sz w:val="23"/>
          <w:szCs w:val="23"/>
        </w:rPr>
        <w:t>chist neo-Nazi</w:t>
      </w:r>
      <w:r w:rsidRPr="00B15E92">
        <w:rPr>
          <w:rFonts w:ascii="Times New Roman" w:hAnsi="Times New Roman" w:cs="Times New Roman"/>
          <w:bCs/>
          <w:sz w:val="23"/>
          <w:szCs w:val="23"/>
        </w:rPr>
        <w:t xml:space="preserve"> as you had been told for the past quarter century') and awkward silence </w:t>
      </w:r>
      <w:r>
        <w:rPr>
          <w:rFonts w:ascii="Times New Roman" w:hAnsi="Times New Roman" w:cs="Times New Roman"/>
          <w:bCs/>
          <w:sz w:val="23"/>
          <w:szCs w:val="23"/>
        </w:rPr>
        <w:t>over the genuflection and the respective West-German and global reactions. It was against this informational backdrop that the shock of the price hikes played itself out.</w:t>
      </w:r>
      <w:r w:rsidRPr="00B15E92">
        <w:rPr>
          <w:rFonts w:ascii="Times New Roman" w:hAnsi="Times New Roman" w:cs="Times New Roman"/>
          <w:bCs/>
          <w:sz w:val="23"/>
          <w:szCs w:val="23"/>
        </w:rPr>
        <w:t xml:space="preserve"> As argued by the two historians (Czop and </w:t>
      </w:r>
      <w:r>
        <w:rPr>
          <w:rFonts w:ascii="Times New Roman" w:hAnsi="Times New Roman" w:cs="Times New Roman"/>
          <w:bCs/>
          <w:sz w:val="23"/>
          <w:szCs w:val="23"/>
        </w:rPr>
        <w:t>Kisztelińska-Węgrzyń</w:t>
      </w:r>
      <w:r w:rsidRPr="00B15E92">
        <w:rPr>
          <w:rFonts w:ascii="Times New Roman" w:hAnsi="Times New Roman" w:cs="Times New Roman"/>
          <w:bCs/>
          <w:sz w:val="23"/>
          <w:szCs w:val="23"/>
        </w:rPr>
        <w:t xml:space="preserve">ska) quoted </w:t>
      </w:r>
      <w:r>
        <w:rPr>
          <w:rFonts w:ascii="Times New Roman" w:hAnsi="Times New Roman" w:cs="Times New Roman"/>
          <w:bCs/>
          <w:sz w:val="23"/>
          <w:szCs w:val="23"/>
        </w:rPr>
        <w:t>earlier</w:t>
      </w:r>
      <w:r w:rsidRPr="00B15E92">
        <w:rPr>
          <w:rFonts w:ascii="Times New Roman" w:hAnsi="Times New Roman" w:cs="Times New Roman"/>
          <w:bCs/>
          <w:sz w:val="23"/>
          <w:szCs w:val="23"/>
        </w:rPr>
        <w:t xml:space="preserve">, the regime's media apparatus was overwhelmed by </w:t>
      </w:r>
      <w:r>
        <w:rPr>
          <w:rFonts w:ascii="Times New Roman" w:hAnsi="Times New Roman" w:cs="Times New Roman"/>
          <w:bCs/>
          <w:sz w:val="23"/>
          <w:szCs w:val="23"/>
        </w:rPr>
        <w:t>a sequence</w:t>
      </w:r>
      <w:r w:rsidRPr="00B15E92">
        <w:rPr>
          <w:rFonts w:ascii="Times New Roman" w:hAnsi="Times New Roman" w:cs="Times New Roman"/>
          <w:bCs/>
          <w:sz w:val="23"/>
          <w:szCs w:val="23"/>
        </w:rPr>
        <w:t xml:space="preserve"> of events that did not bel</w:t>
      </w:r>
      <w:r>
        <w:rPr>
          <w:rFonts w:ascii="Times New Roman" w:hAnsi="Times New Roman" w:cs="Times New Roman"/>
          <w:bCs/>
          <w:sz w:val="23"/>
          <w:szCs w:val="23"/>
        </w:rPr>
        <w:t>ong to the old Cold War script. It was</w:t>
      </w:r>
      <w:r w:rsidRPr="00B15E92">
        <w:rPr>
          <w:rFonts w:ascii="Times New Roman" w:hAnsi="Times New Roman" w:cs="Times New Roman"/>
          <w:bCs/>
          <w:sz w:val="23"/>
          <w:szCs w:val="23"/>
        </w:rPr>
        <w:t xml:space="preserve"> Brandt's own gestures and words in Warsaw on December 7</w:t>
      </w:r>
      <w:r>
        <w:rPr>
          <w:rFonts w:ascii="Times New Roman" w:hAnsi="Times New Roman" w:cs="Times New Roman"/>
          <w:bCs/>
          <w:sz w:val="23"/>
          <w:szCs w:val="23"/>
        </w:rPr>
        <w:t xml:space="preserve"> that tipped the scales of what could be spun by the regime's propaganda</w:t>
      </w:r>
      <w:r w:rsidRPr="00B15E92">
        <w:rPr>
          <w:rFonts w:ascii="Times New Roman" w:hAnsi="Times New Roman" w:cs="Times New Roman"/>
          <w:bCs/>
          <w:sz w:val="23"/>
          <w:szCs w:val="23"/>
        </w:rPr>
        <w:t xml:space="preserve">. As many studies of Gorbachev's </w:t>
      </w:r>
      <w:proofErr w:type="spellStart"/>
      <w:r>
        <w:rPr>
          <w:rFonts w:ascii="Times New Roman" w:hAnsi="Times New Roman" w:cs="Times New Roman"/>
          <w:bCs/>
          <w:i/>
          <w:sz w:val="23"/>
          <w:szCs w:val="23"/>
        </w:rPr>
        <w:t>glastnost</w:t>
      </w:r>
      <w:proofErr w:type="spellEnd"/>
      <w:r w:rsidRPr="00B15E92">
        <w:rPr>
          <w:rFonts w:ascii="Times New Roman" w:hAnsi="Times New Roman" w:cs="Times New Roman"/>
          <w:bCs/>
          <w:sz w:val="23"/>
          <w:szCs w:val="23"/>
        </w:rPr>
        <w:t xml:space="preserve"> ha</w:t>
      </w:r>
      <w:r>
        <w:rPr>
          <w:rFonts w:ascii="Times New Roman" w:hAnsi="Times New Roman" w:cs="Times New Roman"/>
          <w:bCs/>
          <w:sz w:val="23"/>
          <w:szCs w:val="23"/>
        </w:rPr>
        <w:t>ve consistently demonstrated, even a small</w:t>
      </w:r>
      <w:r w:rsidRPr="00B15E92">
        <w:rPr>
          <w:rFonts w:ascii="Times New Roman" w:hAnsi="Times New Roman" w:cs="Times New Roman"/>
          <w:bCs/>
          <w:sz w:val="23"/>
          <w:szCs w:val="23"/>
        </w:rPr>
        <w:t xml:space="preserve"> informational tack in a</w:t>
      </w:r>
      <w:r>
        <w:rPr>
          <w:rFonts w:ascii="Times New Roman" w:hAnsi="Times New Roman" w:cs="Times New Roman"/>
          <w:bCs/>
          <w:sz w:val="23"/>
          <w:szCs w:val="23"/>
        </w:rPr>
        <w:t xml:space="preserve"> hitherto</w:t>
      </w:r>
      <w:r w:rsidRPr="00B15E92">
        <w:rPr>
          <w:rFonts w:ascii="Times New Roman" w:hAnsi="Times New Roman" w:cs="Times New Roman"/>
          <w:bCs/>
          <w:sz w:val="23"/>
          <w:szCs w:val="23"/>
        </w:rPr>
        <w:t xml:space="preserve"> closed society </w:t>
      </w:r>
      <w:r>
        <w:rPr>
          <w:rFonts w:ascii="Times New Roman" w:hAnsi="Times New Roman" w:cs="Times New Roman"/>
          <w:bCs/>
          <w:sz w:val="23"/>
          <w:szCs w:val="23"/>
        </w:rPr>
        <w:t>is extremely difficult to handle, is likely to have</w:t>
      </w:r>
      <w:r w:rsidRPr="00B15E92">
        <w:rPr>
          <w:rFonts w:ascii="Times New Roman" w:hAnsi="Times New Roman" w:cs="Times New Roman"/>
          <w:bCs/>
          <w:sz w:val="23"/>
          <w:szCs w:val="23"/>
        </w:rPr>
        <w:t xml:space="preserve"> a cat</w:t>
      </w:r>
      <w:r>
        <w:rPr>
          <w:rFonts w:ascii="Times New Roman" w:hAnsi="Times New Roman" w:cs="Times New Roman"/>
          <w:bCs/>
          <w:sz w:val="23"/>
          <w:szCs w:val="23"/>
        </w:rPr>
        <w:t>alytic effect and spark a much more active approach toward free speech and related rights.</w:t>
      </w:r>
      <w:r w:rsidRPr="00B15E92">
        <w:rPr>
          <w:rStyle w:val="Odwoanieprzypisudolnego"/>
          <w:rFonts w:ascii="Times New Roman" w:hAnsi="Times New Roman" w:cs="Times New Roman"/>
          <w:bCs/>
          <w:sz w:val="23"/>
          <w:szCs w:val="23"/>
        </w:rPr>
        <w:footnoteReference w:id="125"/>
      </w:r>
      <w:r>
        <w:rPr>
          <w:rFonts w:ascii="Times New Roman" w:hAnsi="Times New Roman" w:cs="Times New Roman"/>
          <w:bCs/>
          <w:sz w:val="23"/>
          <w:szCs w:val="23"/>
        </w:rPr>
        <w:t xml:space="preserve"> That s</w:t>
      </w:r>
      <w:r w:rsidRPr="00B15E92">
        <w:rPr>
          <w:rFonts w:ascii="Times New Roman" w:hAnsi="Times New Roman" w:cs="Times New Roman"/>
          <w:bCs/>
          <w:sz w:val="23"/>
          <w:szCs w:val="23"/>
        </w:rPr>
        <w:t>uch an effect</w:t>
      </w:r>
      <w:r>
        <w:rPr>
          <w:rFonts w:ascii="Times New Roman" w:hAnsi="Times New Roman" w:cs="Times New Roman"/>
          <w:bCs/>
          <w:sz w:val="23"/>
          <w:szCs w:val="23"/>
        </w:rPr>
        <w:t xml:space="preserve"> was</w:t>
      </w:r>
      <w:r w:rsidRPr="00B15E92">
        <w:rPr>
          <w:rFonts w:ascii="Times New Roman" w:hAnsi="Times New Roman" w:cs="Times New Roman"/>
          <w:bCs/>
          <w:sz w:val="23"/>
          <w:szCs w:val="23"/>
        </w:rPr>
        <w:t xml:space="preserve"> </w:t>
      </w:r>
      <w:r>
        <w:rPr>
          <w:rFonts w:ascii="Times New Roman" w:hAnsi="Times New Roman" w:cs="Times New Roman"/>
          <w:bCs/>
          <w:sz w:val="23"/>
          <w:szCs w:val="23"/>
        </w:rPr>
        <w:t>produced by the Brandt-factor</w:t>
      </w:r>
      <w:r w:rsidRPr="00B15E92">
        <w:rPr>
          <w:rFonts w:ascii="Times New Roman" w:hAnsi="Times New Roman" w:cs="Times New Roman"/>
          <w:bCs/>
          <w:sz w:val="23"/>
          <w:szCs w:val="23"/>
        </w:rPr>
        <w:t xml:space="preserve"> is beyond doubt and can be credited to the chancellor himself. </w:t>
      </w:r>
      <w:r w:rsidRPr="00B15E92">
        <w:rPr>
          <w:rFonts w:ascii="Times New Roman" w:hAnsi="Times New Roman" w:cs="Times New Roman"/>
          <w:sz w:val="23"/>
          <w:szCs w:val="23"/>
        </w:rPr>
        <w:t>If we add th</w:t>
      </w:r>
      <w:r>
        <w:rPr>
          <w:rFonts w:ascii="Times New Roman" w:hAnsi="Times New Roman" w:cs="Times New Roman"/>
          <w:sz w:val="23"/>
          <w:szCs w:val="23"/>
        </w:rPr>
        <w:t>is story</w:t>
      </w:r>
      <w:r w:rsidRPr="00B15E92">
        <w:rPr>
          <w:rFonts w:ascii="Times New Roman" w:hAnsi="Times New Roman" w:cs="Times New Roman"/>
          <w:sz w:val="23"/>
          <w:szCs w:val="23"/>
        </w:rPr>
        <w:t xml:space="preserve"> to the existing body of literature, the genesis of the 1970 Protests is enriched and closer to comprehensive.</w:t>
      </w:r>
    </w:p>
    <w:p w:rsidR="00757693" w:rsidRPr="00B15E92"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b/>
          <w:sz w:val="23"/>
          <w:szCs w:val="23"/>
        </w:rPr>
        <w:tab/>
      </w:r>
      <w:r w:rsidRPr="00B15E92">
        <w:rPr>
          <w:rFonts w:ascii="Times New Roman" w:hAnsi="Times New Roman" w:cs="Times New Roman"/>
          <w:sz w:val="23"/>
          <w:szCs w:val="23"/>
        </w:rPr>
        <w:t xml:space="preserve">The </w:t>
      </w:r>
      <w:r>
        <w:rPr>
          <w:rFonts w:ascii="Times New Roman" w:hAnsi="Times New Roman" w:cs="Times New Roman"/>
          <w:sz w:val="23"/>
          <w:szCs w:val="23"/>
        </w:rPr>
        <w:t xml:space="preserve">events in the Lenin Shipyard from </w:t>
      </w:r>
      <w:r w:rsidRPr="00B15E92">
        <w:rPr>
          <w:rFonts w:ascii="Times New Roman" w:hAnsi="Times New Roman" w:cs="Times New Roman"/>
          <w:sz w:val="23"/>
          <w:szCs w:val="23"/>
        </w:rPr>
        <w:t>August 1980 are more widely known worldwide. The birth of Solidarity in 1980 was markedly different from the protests ten years earlier.</w:t>
      </w:r>
      <w:r w:rsidRPr="00B15E92">
        <w:rPr>
          <w:rStyle w:val="Odwoanieprzypisudolnego"/>
          <w:rFonts w:ascii="Times New Roman" w:hAnsi="Times New Roman" w:cs="Times New Roman"/>
          <w:sz w:val="23"/>
          <w:szCs w:val="23"/>
        </w:rPr>
        <w:footnoteReference w:id="126"/>
      </w:r>
      <w:r w:rsidRPr="00B15E92">
        <w:rPr>
          <w:rFonts w:ascii="Times New Roman" w:hAnsi="Times New Roman" w:cs="Times New Roman"/>
          <w:sz w:val="23"/>
          <w:szCs w:val="23"/>
        </w:rPr>
        <w:t xml:space="preserve"> The 'Carnival of Solidarność' was seen as a self-limiting revolution both by its participants</w:t>
      </w:r>
      <w:r w:rsidRPr="00B15E92">
        <w:rPr>
          <w:rStyle w:val="Odwoanieprzypisudolnego"/>
          <w:rFonts w:ascii="Times New Roman" w:hAnsi="Times New Roman" w:cs="Times New Roman"/>
          <w:sz w:val="23"/>
          <w:szCs w:val="23"/>
        </w:rPr>
        <w:footnoteReference w:id="127"/>
      </w:r>
      <w:r w:rsidRPr="00B15E92">
        <w:rPr>
          <w:rFonts w:ascii="Times New Roman" w:hAnsi="Times New Roman" w:cs="Times New Roman"/>
          <w:sz w:val="23"/>
          <w:szCs w:val="23"/>
        </w:rPr>
        <w:t xml:space="preserve"> and by observers.</w:t>
      </w:r>
      <w:r w:rsidRPr="00B15E92">
        <w:rPr>
          <w:rStyle w:val="Odwoanieprzypisudolnego"/>
          <w:rFonts w:ascii="Times New Roman" w:hAnsi="Times New Roman" w:cs="Times New Roman"/>
          <w:sz w:val="23"/>
          <w:szCs w:val="23"/>
        </w:rPr>
        <w:footnoteReference w:id="128"/>
      </w:r>
      <w:r w:rsidRPr="00B15E92">
        <w:rPr>
          <w:rFonts w:ascii="Times New Roman" w:hAnsi="Times New Roman" w:cs="Times New Roman"/>
          <w:sz w:val="23"/>
          <w:szCs w:val="23"/>
        </w:rPr>
        <w:t xml:space="preserve"> The workers' demands were written down on paper and emissaries selected to negotiate with the regime, internal discipline among the strikers was strictly enforced, 'irresponsible acts' suppressed collegially. On August 30, the August Accords were signed by the government and Lech Wałęsa and the workers' protest </w:t>
      </w:r>
      <w:r>
        <w:rPr>
          <w:rFonts w:ascii="Times New Roman" w:hAnsi="Times New Roman" w:cs="Times New Roman"/>
          <w:sz w:val="23"/>
          <w:szCs w:val="23"/>
        </w:rPr>
        <w:t xml:space="preserve">soon </w:t>
      </w:r>
      <w:r w:rsidRPr="00B15E92">
        <w:rPr>
          <w:rFonts w:ascii="Times New Roman" w:hAnsi="Times New Roman" w:cs="Times New Roman"/>
          <w:sz w:val="23"/>
          <w:szCs w:val="23"/>
        </w:rPr>
        <w:t xml:space="preserve">transformed itself into a legal </w:t>
      </w:r>
      <w:r>
        <w:rPr>
          <w:rFonts w:ascii="Times New Roman" w:hAnsi="Times New Roman" w:cs="Times New Roman"/>
          <w:sz w:val="23"/>
          <w:szCs w:val="23"/>
        </w:rPr>
        <w:t>organization</w:t>
      </w:r>
      <w:r w:rsidRPr="00B15E92">
        <w:rPr>
          <w:rFonts w:ascii="Times New Roman" w:hAnsi="Times New Roman" w:cs="Times New Roman"/>
          <w:sz w:val="23"/>
          <w:szCs w:val="23"/>
        </w:rPr>
        <w:t xml:space="preserve"> - the </w:t>
      </w:r>
      <w:r w:rsidRPr="00B15E92">
        <w:rPr>
          <w:rFonts w:ascii="Times New Roman" w:hAnsi="Times New Roman" w:cs="Times New Roman"/>
          <w:i/>
          <w:sz w:val="23"/>
          <w:szCs w:val="23"/>
        </w:rPr>
        <w:t>NSZZ Solidarność</w:t>
      </w:r>
      <w:r w:rsidRPr="00B15E92">
        <w:rPr>
          <w:rFonts w:ascii="Times New Roman" w:hAnsi="Times New Roman" w:cs="Times New Roman"/>
          <w:sz w:val="23"/>
          <w:szCs w:val="23"/>
        </w:rPr>
        <w:t>. Despite numerous attempts at '</w:t>
      </w:r>
      <w:r>
        <w:rPr>
          <w:rFonts w:ascii="Times New Roman" w:hAnsi="Times New Roman" w:cs="Times New Roman"/>
          <w:sz w:val="23"/>
          <w:szCs w:val="23"/>
        </w:rPr>
        <w:t xml:space="preserve">provocation' from the regime's undercover </w:t>
      </w:r>
      <w:r w:rsidRPr="00B15E92">
        <w:rPr>
          <w:rFonts w:ascii="Times New Roman" w:hAnsi="Times New Roman" w:cs="Times New Roman"/>
          <w:sz w:val="23"/>
          <w:szCs w:val="23"/>
        </w:rPr>
        <w:t xml:space="preserve">agents, law and order ruled supreme throughout the entire duration of the strike. It soon became obvious that the most durable lesson of 1970 was the </w:t>
      </w:r>
      <w:r>
        <w:rPr>
          <w:rFonts w:ascii="Times New Roman" w:hAnsi="Times New Roman" w:cs="Times New Roman"/>
          <w:sz w:val="23"/>
          <w:szCs w:val="23"/>
        </w:rPr>
        <w:t>will to stay put in</w:t>
      </w:r>
      <w:r w:rsidRPr="00B15E92">
        <w:rPr>
          <w:rFonts w:ascii="Times New Roman" w:hAnsi="Times New Roman" w:cs="Times New Roman"/>
          <w:sz w:val="23"/>
          <w:szCs w:val="23"/>
        </w:rPr>
        <w:t xml:space="preserve"> the shipyards. The perfection of the occupation-strike method eventually led to </w:t>
      </w:r>
      <w:r>
        <w:rPr>
          <w:rFonts w:ascii="Times New Roman" w:hAnsi="Times New Roman" w:cs="Times New Roman"/>
          <w:sz w:val="23"/>
          <w:szCs w:val="23"/>
        </w:rPr>
        <w:t xml:space="preserve">a real </w:t>
      </w:r>
      <w:r w:rsidRPr="00B15E92">
        <w:rPr>
          <w:rFonts w:ascii="Times New Roman" w:hAnsi="Times New Roman" w:cs="Times New Roman"/>
          <w:sz w:val="23"/>
          <w:szCs w:val="23"/>
        </w:rPr>
        <w:t xml:space="preserve">breakthrough in August 1980. Retrospectively, the December 1970 Protest resemble a classic revolutionary scenario modeled on the </w:t>
      </w:r>
      <w:r>
        <w:rPr>
          <w:rFonts w:ascii="Times New Roman" w:hAnsi="Times New Roman" w:cs="Times New Roman"/>
          <w:sz w:val="23"/>
          <w:szCs w:val="23"/>
        </w:rPr>
        <w:t>storming</w:t>
      </w:r>
      <w:r w:rsidRPr="00B15E92">
        <w:rPr>
          <w:rFonts w:ascii="Times New Roman" w:hAnsi="Times New Roman" w:cs="Times New Roman"/>
          <w:sz w:val="23"/>
          <w:szCs w:val="23"/>
        </w:rPr>
        <w:t xml:space="preserve"> of the Bastille. The birth of Solidarity in 1980, on the other hand, approaches a </w:t>
      </w:r>
      <w:r w:rsidRPr="00B15E92">
        <w:rPr>
          <w:rFonts w:ascii="Times New Roman" w:hAnsi="Times New Roman" w:cs="Times New Roman"/>
          <w:i/>
          <w:sz w:val="23"/>
          <w:szCs w:val="23"/>
        </w:rPr>
        <w:t>Herrschaftsvertrag</w:t>
      </w:r>
      <w:r w:rsidRPr="00B15E92">
        <w:rPr>
          <w:rFonts w:ascii="Times New Roman" w:hAnsi="Times New Roman" w:cs="Times New Roman"/>
          <w:sz w:val="23"/>
          <w:szCs w:val="23"/>
        </w:rPr>
        <w:t xml:space="preserve"> situation - a negotiated delineation of power and establishment of a (temporary, as it turned out in December 1981</w:t>
      </w:r>
      <w:r>
        <w:rPr>
          <w:rFonts w:ascii="Times New Roman" w:hAnsi="Times New Roman" w:cs="Times New Roman"/>
          <w:sz w:val="23"/>
          <w:szCs w:val="23"/>
        </w:rPr>
        <w:t xml:space="preserve"> and then in 1989</w:t>
      </w:r>
      <w:r w:rsidRPr="00B15E92">
        <w:rPr>
          <w:rFonts w:ascii="Times New Roman" w:hAnsi="Times New Roman" w:cs="Times New Roman"/>
          <w:sz w:val="23"/>
          <w:szCs w:val="23"/>
        </w:rPr>
        <w:t>) modus vivendi.</w:t>
      </w:r>
    </w:p>
    <w:p w:rsidR="00757693" w:rsidRPr="00B15E92" w:rsidRDefault="00757693" w:rsidP="00757693">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In a twisted stroke of irony that only History can perform, it was not only the Polish workers' shop floor and housing conditions in 1970 that resembled what Engels saw in Britain in mid-</w:t>
      </w:r>
      <w:r w:rsidRPr="00B15E92">
        <w:rPr>
          <w:rFonts w:ascii="Times New Roman" w:hAnsi="Times New Roman" w:cs="Times New Roman"/>
          <w:sz w:val="23"/>
          <w:szCs w:val="23"/>
        </w:rPr>
        <w:lastRenderedPageBreak/>
        <w:t xml:space="preserve">nineteenth century and what inspired him to predict the ultimate unsustainability of capitalism. The fundamental causes of the protests were rooted in economic exploitation, </w:t>
      </w:r>
      <w:r>
        <w:rPr>
          <w:rFonts w:ascii="Times New Roman" w:hAnsi="Times New Roman" w:cs="Times New Roman"/>
          <w:sz w:val="23"/>
          <w:szCs w:val="23"/>
        </w:rPr>
        <w:t>itself conditioned</w:t>
      </w:r>
      <w:r w:rsidRPr="00B15E92">
        <w:rPr>
          <w:rFonts w:ascii="Times New Roman" w:hAnsi="Times New Roman" w:cs="Times New Roman"/>
          <w:sz w:val="23"/>
          <w:szCs w:val="23"/>
        </w:rPr>
        <w:t xml:space="preserve"> by systemic corruption, inefficiency and shortages of state socialism of the Soviet type.</w:t>
      </w:r>
      <w:r w:rsidRPr="00B15E92">
        <w:rPr>
          <w:rStyle w:val="Odwoanieprzypisudolnego"/>
          <w:rFonts w:ascii="Times New Roman" w:hAnsi="Times New Roman" w:cs="Times New Roman"/>
          <w:sz w:val="23"/>
          <w:szCs w:val="23"/>
        </w:rPr>
        <w:footnoteReference w:id="129"/>
      </w:r>
      <w:r w:rsidRPr="00B15E92">
        <w:rPr>
          <w:rFonts w:ascii="Times New Roman" w:hAnsi="Times New Roman" w:cs="Times New Roman"/>
          <w:sz w:val="23"/>
          <w:szCs w:val="23"/>
        </w:rPr>
        <w:t xml:space="preserve"> Echoing Lenin's deconstruction of social imperialism of the kind practiced in Wilhelmine Germany, the </w:t>
      </w:r>
      <w:r>
        <w:rPr>
          <w:rFonts w:ascii="Times New Roman" w:hAnsi="Times New Roman" w:cs="Times New Roman"/>
          <w:sz w:val="23"/>
          <w:szCs w:val="23"/>
        </w:rPr>
        <w:t>economic vulnerability</w:t>
      </w:r>
      <w:r w:rsidRPr="00B15E92">
        <w:rPr>
          <w:rFonts w:ascii="Times New Roman" w:hAnsi="Times New Roman" w:cs="Times New Roman"/>
          <w:sz w:val="23"/>
          <w:szCs w:val="23"/>
        </w:rPr>
        <w:t xml:space="preserve"> of the working class in Poland was covered by a smokescreen of nationalism, warmongering and ideological doctrinism right from a Machiavellian </w:t>
      </w:r>
      <w:r>
        <w:rPr>
          <w:rFonts w:ascii="Times New Roman" w:hAnsi="Times New Roman" w:cs="Times New Roman"/>
          <w:sz w:val="23"/>
          <w:szCs w:val="23"/>
        </w:rPr>
        <w:t>instruction manual</w:t>
      </w:r>
      <w:r w:rsidRPr="00B15E92">
        <w:rPr>
          <w:rFonts w:ascii="Times New Roman" w:hAnsi="Times New Roman" w:cs="Times New Roman"/>
          <w:sz w:val="23"/>
          <w:szCs w:val="23"/>
        </w:rPr>
        <w:t xml:space="preserve">. All </w:t>
      </w:r>
      <w:r>
        <w:rPr>
          <w:rFonts w:ascii="Times New Roman" w:hAnsi="Times New Roman" w:cs="Times New Roman"/>
          <w:sz w:val="23"/>
          <w:szCs w:val="23"/>
        </w:rPr>
        <w:t>that</w:t>
      </w:r>
      <w:r w:rsidRPr="00B15E92">
        <w:rPr>
          <w:rFonts w:ascii="Times New Roman" w:hAnsi="Times New Roman" w:cs="Times New Roman"/>
          <w:sz w:val="23"/>
          <w:szCs w:val="23"/>
        </w:rPr>
        <w:t xml:space="preserve"> was occasionally spiced up by stories of espionage, sabotage and treason. The initial demands of the striking workers - wage increases, independent trade unions, medical insurance an</w:t>
      </w:r>
      <w:r>
        <w:rPr>
          <w:rFonts w:ascii="Times New Roman" w:hAnsi="Times New Roman" w:cs="Times New Roman"/>
          <w:sz w:val="23"/>
          <w:szCs w:val="23"/>
        </w:rPr>
        <w:t>d other welfarist postulates - had a lot in common with other</w:t>
      </w:r>
      <w:r w:rsidRPr="00B15E92">
        <w:rPr>
          <w:rFonts w:ascii="Times New Roman" w:hAnsi="Times New Roman" w:cs="Times New Roman"/>
          <w:sz w:val="23"/>
          <w:szCs w:val="23"/>
        </w:rPr>
        <w:t xml:space="preserve"> progressive labor movements around the globe. As soon as the workers were out in the streets however, all kinds of alternative </w:t>
      </w:r>
      <w:r>
        <w:rPr>
          <w:rFonts w:ascii="Times New Roman" w:hAnsi="Times New Roman" w:cs="Times New Roman"/>
          <w:sz w:val="23"/>
          <w:szCs w:val="23"/>
        </w:rPr>
        <w:t xml:space="preserve">narratives </w:t>
      </w:r>
      <w:r w:rsidRPr="00B15E92">
        <w:rPr>
          <w:rFonts w:ascii="Times New Roman" w:hAnsi="Times New Roman" w:cs="Times New Roman"/>
          <w:sz w:val="23"/>
          <w:szCs w:val="23"/>
        </w:rPr>
        <w:t>joined in the discursive battle. Needless to say, old school anti-Russian Polish nationalism ruled supreme, but there were also other options readily available: anti-communism, anti (black market</w:t>
      </w:r>
      <w:r w:rsidR="00AE1A9D">
        <w:rPr>
          <w:rFonts w:ascii="Times New Roman" w:hAnsi="Times New Roman" w:cs="Times New Roman"/>
          <w:sz w:val="23"/>
          <w:szCs w:val="23"/>
        </w:rPr>
        <w:t xml:space="preserve"> or nomenklatura</w:t>
      </w:r>
      <w:r w:rsidRPr="00B15E92">
        <w:rPr>
          <w:rFonts w:ascii="Times New Roman" w:hAnsi="Times New Roman" w:cs="Times New Roman"/>
          <w:sz w:val="23"/>
          <w:szCs w:val="23"/>
        </w:rPr>
        <w:t>) one-percent, anti</w:t>
      </w:r>
      <w:r>
        <w:rPr>
          <w:rFonts w:ascii="Times New Roman" w:hAnsi="Times New Roman" w:cs="Times New Roman"/>
          <w:sz w:val="23"/>
          <w:szCs w:val="23"/>
        </w:rPr>
        <w:t>-Zionism, catholic conservatism or</w:t>
      </w:r>
      <w:r w:rsidRPr="00B15E92">
        <w:rPr>
          <w:rFonts w:ascii="Times New Roman" w:hAnsi="Times New Roman" w:cs="Times New Roman"/>
          <w:sz w:val="23"/>
          <w:szCs w:val="23"/>
        </w:rPr>
        <w:t xml:space="preserve"> economic protectionism.</w:t>
      </w:r>
      <w:r>
        <w:rPr>
          <w:rFonts w:ascii="Times New Roman" w:hAnsi="Times New Roman" w:cs="Times New Roman"/>
          <w:sz w:val="23"/>
          <w:szCs w:val="23"/>
        </w:rPr>
        <w:t xml:space="preserve"> Many other </w:t>
      </w:r>
      <w:r w:rsidRPr="00B15E92">
        <w:rPr>
          <w:rFonts w:ascii="Times New Roman" w:hAnsi="Times New Roman" w:cs="Times New Roman"/>
          <w:sz w:val="23"/>
          <w:szCs w:val="23"/>
        </w:rPr>
        <w:t xml:space="preserve">discursive superstructures were heaped upon the underlying base of economic inequality and exploitation, </w:t>
      </w:r>
      <w:r>
        <w:rPr>
          <w:rFonts w:ascii="Times New Roman" w:hAnsi="Times New Roman" w:cs="Times New Roman"/>
          <w:sz w:val="23"/>
          <w:szCs w:val="23"/>
        </w:rPr>
        <w:t xml:space="preserve">but </w:t>
      </w:r>
      <w:r w:rsidRPr="00B15E92">
        <w:rPr>
          <w:rFonts w:ascii="Times New Roman" w:hAnsi="Times New Roman" w:cs="Times New Roman"/>
          <w:sz w:val="23"/>
          <w:szCs w:val="23"/>
        </w:rPr>
        <w:t>nati</w:t>
      </w:r>
      <w:r>
        <w:rPr>
          <w:rFonts w:ascii="Times New Roman" w:hAnsi="Times New Roman" w:cs="Times New Roman"/>
          <w:sz w:val="23"/>
          <w:szCs w:val="23"/>
        </w:rPr>
        <w:t xml:space="preserve">onalism and Catholicism soon crowded out everything else, eventually to emerge victorious in 1989. </w:t>
      </w:r>
      <w:r w:rsidRPr="00B15E92">
        <w:rPr>
          <w:rFonts w:ascii="Times New Roman" w:hAnsi="Times New Roman" w:cs="Times New Roman"/>
          <w:sz w:val="23"/>
          <w:szCs w:val="23"/>
        </w:rPr>
        <w:t xml:space="preserve">Marxist </w:t>
      </w:r>
      <w:r w:rsidRPr="00B15E92">
        <w:rPr>
          <w:rFonts w:ascii="Times New Roman" w:hAnsi="Times New Roman" w:cs="Times New Roman"/>
          <w:i/>
          <w:sz w:val="23"/>
          <w:szCs w:val="23"/>
        </w:rPr>
        <w:t>weltanschauung</w:t>
      </w:r>
      <w:r w:rsidRPr="00B15E92">
        <w:rPr>
          <w:rFonts w:ascii="Times New Roman" w:hAnsi="Times New Roman" w:cs="Times New Roman"/>
          <w:sz w:val="23"/>
          <w:szCs w:val="23"/>
        </w:rPr>
        <w:t xml:space="preserve"> backfired against the regime, not in the least because so many had to study the master quite attentively.</w:t>
      </w:r>
      <w:r w:rsidRPr="00B15E92">
        <w:rPr>
          <w:rStyle w:val="Odwoanieprzypisudolnego"/>
          <w:rFonts w:ascii="Times New Roman" w:hAnsi="Times New Roman" w:cs="Times New Roman"/>
          <w:sz w:val="23"/>
          <w:szCs w:val="23"/>
        </w:rPr>
        <w:footnoteReference w:id="130"/>
      </w:r>
      <w:r w:rsidRPr="00B15E92">
        <w:rPr>
          <w:rFonts w:ascii="Times New Roman" w:hAnsi="Times New Roman" w:cs="Times New Roman"/>
          <w:sz w:val="23"/>
          <w:szCs w:val="23"/>
        </w:rPr>
        <w:t xml:space="preserve"> It was both thanks to the shock and awe kind of application of raw force - which was admittedly impressive in its own terms and certainly far removed from the prospect of a withering state that Marx and Lenin occasionally entertained - as well as timely scapegoating that prevented a nationwide uprising, Soviet intervention and </w:t>
      </w:r>
      <w:r>
        <w:rPr>
          <w:rFonts w:ascii="Times New Roman" w:hAnsi="Times New Roman" w:cs="Times New Roman"/>
          <w:sz w:val="23"/>
          <w:szCs w:val="23"/>
        </w:rPr>
        <w:t xml:space="preserve">more </w:t>
      </w:r>
      <w:r w:rsidRPr="00B15E92">
        <w:rPr>
          <w:rFonts w:ascii="Times New Roman" w:hAnsi="Times New Roman" w:cs="Times New Roman"/>
          <w:sz w:val="23"/>
          <w:szCs w:val="23"/>
        </w:rPr>
        <w:t>bloodshed.</w:t>
      </w:r>
    </w:p>
    <w:p w:rsidR="001034EB" w:rsidRPr="00D54988" w:rsidRDefault="00757693" w:rsidP="00D54988">
      <w:pPr>
        <w:spacing w:line="360" w:lineRule="auto"/>
        <w:rPr>
          <w:rFonts w:ascii="Times New Roman" w:hAnsi="Times New Roman" w:cs="Times New Roman"/>
          <w:sz w:val="23"/>
          <w:szCs w:val="23"/>
        </w:rPr>
      </w:pPr>
      <w:r w:rsidRPr="00B15E92">
        <w:rPr>
          <w:rFonts w:ascii="Times New Roman" w:hAnsi="Times New Roman" w:cs="Times New Roman"/>
          <w:sz w:val="23"/>
          <w:szCs w:val="23"/>
        </w:rPr>
        <w:tab/>
        <w:t xml:space="preserve">This paper </w:t>
      </w:r>
      <w:r>
        <w:rPr>
          <w:rFonts w:ascii="Times New Roman" w:hAnsi="Times New Roman" w:cs="Times New Roman"/>
          <w:sz w:val="23"/>
          <w:szCs w:val="23"/>
        </w:rPr>
        <w:t>demonstrates that</w:t>
      </w:r>
      <w:r w:rsidRPr="00B15E92">
        <w:rPr>
          <w:rFonts w:ascii="Times New Roman" w:hAnsi="Times New Roman" w:cs="Times New Roman"/>
          <w:sz w:val="23"/>
          <w:szCs w:val="23"/>
        </w:rPr>
        <w:t xml:space="preserve"> a combined application of conceptual too</w:t>
      </w:r>
      <w:r>
        <w:rPr>
          <w:rFonts w:ascii="Times New Roman" w:hAnsi="Times New Roman" w:cs="Times New Roman"/>
          <w:sz w:val="23"/>
          <w:szCs w:val="23"/>
        </w:rPr>
        <w:t>ls used by social scientists and</w:t>
      </w:r>
      <w:r w:rsidRPr="00B15E92">
        <w:rPr>
          <w:rFonts w:ascii="Times New Roman" w:hAnsi="Times New Roman" w:cs="Times New Roman"/>
          <w:sz w:val="23"/>
          <w:szCs w:val="23"/>
        </w:rPr>
        <w:t xml:space="preserve"> </w:t>
      </w:r>
      <w:r>
        <w:rPr>
          <w:rFonts w:ascii="Times New Roman" w:hAnsi="Times New Roman" w:cs="Times New Roman"/>
          <w:sz w:val="23"/>
          <w:szCs w:val="23"/>
        </w:rPr>
        <w:t>archival</w:t>
      </w:r>
      <w:r w:rsidRPr="00B15E92">
        <w:rPr>
          <w:rFonts w:ascii="Times New Roman" w:hAnsi="Times New Roman" w:cs="Times New Roman"/>
          <w:sz w:val="23"/>
          <w:szCs w:val="23"/>
        </w:rPr>
        <w:t xml:space="preserve"> historical research can lead</w:t>
      </w:r>
      <w:r>
        <w:rPr>
          <w:rFonts w:ascii="Times New Roman" w:hAnsi="Times New Roman" w:cs="Times New Roman"/>
          <w:sz w:val="23"/>
          <w:szCs w:val="23"/>
        </w:rPr>
        <w:t xml:space="preserve"> to</w:t>
      </w:r>
      <w:r w:rsidRPr="00B15E92">
        <w:rPr>
          <w:rFonts w:ascii="Times New Roman" w:hAnsi="Times New Roman" w:cs="Times New Roman"/>
          <w:sz w:val="23"/>
          <w:szCs w:val="23"/>
        </w:rPr>
        <w:t xml:space="preserve"> new insight</w:t>
      </w:r>
      <w:r>
        <w:rPr>
          <w:rFonts w:ascii="Times New Roman" w:hAnsi="Times New Roman" w:cs="Times New Roman"/>
          <w:sz w:val="23"/>
          <w:szCs w:val="23"/>
        </w:rPr>
        <w:t>s</w:t>
      </w:r>
      <w:r w:rsidRPr="00B15E92">
        <w:rPr>
          <w:rFonts w:ascii="Times New Roman" w:hAnsi="Times New Roman" w:cs="Times New Roman"/>
          <w:sz w:val="23"/>
          <w:szCs w:val="23"/>
        </w:rPr>
        <w:t xml:space="preserve">. Such a hybrid approach sheds light on an important cause of the December 1970 events that can be missed if tools of merely one discipline are deployed. The consequences of </w:t>
      </w:r>
      <w:r w:rsidRPr="00B15E92">
        <w:rPr>
          <w:rFonts w:ascii="Times New Roman" w:hAnsi="Times New Roman" w:cs="Times New Roman"/>
          <w:i/>
          <w:sz w:val="23"/>
          <w:szCs w:val="23"/>
        </w:rPr>
        <w:t>Yalta</w:t>
      </w:r>
      <w:r w:rsidRPr="00B15E92">
        <w:rPr>
          <w:rFonts w:ascii="Times New Roman" w:hAnsi="Times New Roman" w:cs="Times New Roman"/>
          <w:sz w:val="23"/>
          <w:szCs w:val="23"/>
        </w:rPr>
        <w:t xml:space="preserve"> cannot be understood without, for example, learning about what kind of socio-cultural meaning the collective memory of expulsion conveyed for the people resettled to the Recovered Territories and how it interacted with the intricacies of </w:t>
      </w:r>
      <w:bookmarkStart w:id="0" w:name="_GoBack"/>
      <w:bookmarkEnd w:id="0"/>
      <w:r w:rsidRPr="00B15E92">
        <w:rPr>
          <w:rFonts w:ascii="Times New Roman" w:hAnsi="Times New Roman" w:cs="Times New Roman"/>
          <w:sz w:val="23"/>
          <w:szCs w:val="23"/>
        </w:rPr>
        <w:t>Cold War international relations. In turn, only within this broader picture can the intended and unintended consequence</w:t>
      </w:r>
      <w:r w:rsidRPr="00B15E92">
        <w:rPr>
          <w:rFonts w:ascii="Times New Roman" w:hAnsi="Times New Roman" w:cs="Times New Roman"/>
          <w:sz w:val="23"/>
          <w:szCs w:val="23"/>
        </w:rPr>
        <w:softHyphen/>
        <w:t xml:space="preserve">s of a gesture such as Brandt's </w:t>
      </w:r>
      <w:r>
        <w:rPr>
          <w:rFonts w:ascii="Times New Roman" w:hAnsi="Times New Roman" w:cs="Times New Roman"/>
          <w:i/>
          <w:sz w:val="23"/>
          <w:szCs w:val="23"/>
        </w:rPr>
        <w:t>K</w:t>
      </w:r>
      <w:r w:rsidRPr="00B15E92">
        <w:rPr>
          <w:rFonts w:ascii="Times New Roman" w:hAnsi="Times New Roman" w:cs="Times New Roman"/>
          <w:i/>
          <w:sz w:val="23"/>
          <w:szCs w:val="23"/>
        </w:rPr>
        <w:t>niefall</w:t>
      </w:r>
      <w:r w:rsidRPr="00B15E92">
        <w:rPr>
          <w:rFonts w:ascii="Times New Roman" w:hAnsi="Times New Roman" w:cs="Times New Roman"/>
          <w:sz w:val="23"/>
          <w:szCs w:val="23"/>
        </w:rPr>
        <w:t xml:space="preserve"> be traced. Only with all of the surrounding contextual background can a term such as 'a turning point of history' be fully appreciated, even if </w:t>
      </w:r>
      <w:r w:rsidRPr="00B15E92">
        <w:rPr>
          <w:rFonts w:ascii="Times New Roman" w:hAnsi="Times New Roman" w:cs="Times New Roman"/>
          <w:sz w:val="23"/>
          <w:szCs w:val="23"/>
        </w:rPr>
        <w:lastRenderedPageBreak/>
        <w:t>history turned twenty years later than some wanted it to turn already in 1970. That being said, Brandt's humble gesture certainly deserves the honor of being spoken of as a moment that 'changed the course of history'. It can only be pondered why so many human lives had to be lost in yet another among history's countless unintended consequences.</w:t>
      </w:r>
    </w:p>
    <w:sectPr w:rsidR="001034EB" w:rsidRPr="00D54988" w:rsidSect="00A71E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B5" w:rsidRDefault="005351B5" w:rsidP="0087625C">
      <w:pPr>
        <w:spacing w:line="240" w:lineRule="auto"/>
      </w:pPr>
      <w:r>
        <w:separator/>
      </w:r>
    </w:p>
  </w:endnote>
  <w:endnote w:type="continuationSeparator" w:id="0">
    <w:p w:rsidR="005351B5" w:rsidRDefault="005351B5" w:rsidP="008762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B5" w:rsidRDefault="005351B5" w:rsidP="0087625C">
      <w:pPr>
        <w:spacing w:line="240" w:lineRule="auto"/>
      </w:pPr>
      <w:r>
        <w:separator/>
      </w:r>
    </w:p>
  </w:footnote>
  <w:footnote w:type="continuationSeparator" w:id="0">
    <w:p w:rsidR="005351B5" w:rsidRDefault="005351B5" w:rsidP="0087625C">
      <w:pPr>
        <w:spacing w:line="240" w:lineRule="auto"/>
      </w:pPr>
      <w:r>
        <w:continuationSeparator/>
      </w:r>
    </w:p>
  </w:footnote>
  <w:footnote w:id="1">
    <w:p w:rsidR="000A58DF" w:rsidRPr="000A4B66" w:rsidRDefault="000A58DF" w:rsidP="0087625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To mention just a few English-language works of considerable scholarly impact: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RW.CITE{{293 Garton Ash, Timothy. 1983}}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Timothy Garton Ash, </w:t>
      </w:r>
      <w:r w:rsidRPr="000A4B66">
        <w:rPr>
          <w:rFonts w:ascii="Times New Roman" w:eastAsia="Times New Roman" w:hAnsi="Times New Roman" w:cs="Times New Roman"/>
          <w:i/>
          <w:iCs/>
          <w:sz w:val="18"/>
          <w:szCs w:val="18"/>
        </w:rPr>
        <w:t>The Polish Revolution : Solidarity</w:t>
      </w:r>
      <w:r w:rsidRPr="000A4B66">
        <w:rPr>
          <w:rFonts w:ascii="Times New Roman" w:eastAsia="Times New Roman" w:hAnsi="Times New Roman" w:cs="Times New Roman"/>
          <w:sz w:val="18"/>
          <w:szCs w:val="18"/>
        </w:rPr>
        <w:t xml:space="preserve"> (New York: Scribner, 1983)</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RW.CITE{{472 Touraine,Alain 1983}}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Alain Touraine, </w:t>
      </w:r>
      <w:r w:rsidRPr="000A4B66">
        <w:rPr>
          <w:rFonts w:ascii="Times New Roman" w:eastAsia="Times New Roman" w:hAnsi="Times New Roman" w:cs="Times New Roman"/>
          <w:i/>
          <w:iCs/>
          <w:sz w:val="18"/>
          <w:szCs w:val="18"/>
        </w:rPr>
        <w:t>Solidarity : The Analysis of a Social Movement : Poland, 1980-1981</w:t>
      </w:r>
      <w:r w:rsidRPr="000A4B66">
        <w:rPr>
          <w:rFonts w:ascii="Times New Roman" w:eastAsia="Times New Roman" w:hAnsi="Times New Roman" w:cs="Times New Roman"/>
          <w:sz w:val="18"/>
          <w:szCs w:val="18"/>
        </w:rPr>
        <w:t xml:space="preserve"> (Cambridge: Cambridge University Press, 1983)</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RW.CITE{{473 Kennedy,Michael D. 1991}}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Michael D. Kennedy, </w:t>
      </w:r>
      <w:r w:rsidRPr="000A4B66">
        <w:rPr>
          <w:rFonts w:ascii="Times New Roman" w:eastAsia="Times New Roman" w:hAnsi="Times New Roman" w:cs="Times New Roman"/>
          <w:i/>
          <w:iCs/>
          <w:sz w:val="18"/>
          <w:szCs w:val="18"/>
        </w:rPr>
        <w:t>Professionals, Power, and Solidarity in Poland : A Critical Sociology of Soviet-Type Society</w:t>
      </w:r>
      <w:r w:rsidRPr="000A4B66">
        <w:rPr>
          <w:rFonts w:ascii="Times New Roman" w:eastAsia="Times New Roman" w:hAnsi="Times New Roman" w:cs="Times New Roman"/>
          <w:sz w:val="18"/>
          <w:szCs w:val="18"/>
        </w:rPr>
        <w:t xml:space="preserve"> (Cambridge: Cambridge University Press, 1991)</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RW.CITE{{204 Kubik,Jan, 1953- 1994}}</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Jan </w:t>
      </w:r>
      <w:proofErr w:type="spellStart"/>
      <w:r w:rsidRPr="000A4B66">
        <w:rPr>
          <w:rFonts w:ascii="Times New Roman" w:eastAsia="Times New Roman" w:hAnsi="Times New Roman" w:cs="Times New Roman"/>
          <w:sz w:val="18"/>
          <w:szCs w:val="18"/>
        </w:rPr>
        <w:t>Kubik</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The Power of Symbols Against the Symbols of Power : The Rise of Solidarity and the Fall of State Socialism in Poland</w:t>
      </w:r>
      <w:r w:rsidRPr="000A4B66">
        <w:rPr>
          <w:rFonts w:ascii="Times New Roman" w:eastAsia="Times New Roman" w:hAnsi="Times New Roman" w:cs="Times New Roman"/>
          <w:sz w:val="18"/>
          <w:szCs w:val="18"/>
        </w:rPr>
        <w:t xml:space="preserve"> (University Park, PA: Pennsylvania State University Press, 1994)</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RW.CITE{{474 Szporer,Michael 2012}}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Michael Szporer, </w:t>
      </w:r>
      <w:r w:rsidRPr="000A4B66">
        <w:rPr>
          <w:rFonts w:ascii="Times New Roman" w:eastAsia="Times New Roman" w:hAnsi="Times New Roman" w:cs="Times New Roman"/>
          <w:i/>
          <w:iCs/>
          <w:sz w:val="18"/>
          <w:szCs w:val="18"/>
        </w:rPr>
        <w:t xml:space="preserve">Solidarity : The Great Workers Strike of 1980 </w:t>
      </w:r>
      <w:r w:rsidRPr="000A4B66">
        <w:rPr>
          <w:rFonts w:ascii="Times New Roman" w:eastAsia="Times New Roman" w:hAnsi="Times New Roman" w:cs="Times New Roman"/>
          <w:iCs/>
          <w:sz w:val="18"/>
          <w:szCs w:val="18"/>
        </w:rPr>
        <w:t>(Lanham, MD: Rowman &amp; Littlefield</w:t>
      </w:r>
      <w:r w:rsidRPr="000A4B66">
        <w:rPr>
          <w:rFonts w:ascii="Times New Roman" w:eastAsia="Times New Roman" w:hAnsi="Times New Roman" w:cs="Times New Roman"/>
          <w:sz w:val="18"/>
          <w:szCs w:val="18"/>
        </w:rPr>
        <w:t xml:space="preserve"> 2012)</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rPr>
        <w:instrText>ADDIN RW.CITE{{441 Penn,Shana. 2005}}</w:instrText>
      </w:r>
      <w:r w:rsidRPr="000A4B66">
        <w:rPr>
          <w:rFonts w:ascii="Times New Roman" w:hAnsi="Times New Roman" w:cs="Times New Roman"/>
          <w:sz w:val="18"/>
          <w:szCs w:val="18"/>
          <w:lang w:val="de-DE"/>
        </w:rPr>
        <w:fldChar w:fldCharType="separate"/>
      </w:r>
      <w:r w:rsidRPr="000A4B66">
        <w:rPr>
          <w:rFonts w:ascii="Times New Roman" w:eastAsia="Times New Roman" w:hAnsi="Times New Roman" w:cs="Times New Roman"/>
          <w:sz w:val="18"/>
          <w:szCs w:val="18"/>
        </w:rPr>
        <w:t xml:space="preserve">Shana Penn, </w:t>
      </w:r>
      <w:r w:rsidRPr="000A4B66">
        <w:rPr>
          <w:rFonts w:ascii="Times New Roman" w:eastAsia="Times New Roman" w:hAnsi="Times New Roman" w:cs="Times New Roman"/>
          <w:i/>
          <w:iCs/>
          <w:sz w:val="18"/>
          <w:szCs w:val="18"/>
        </w:rPr>
        <w:t>Solidarity's Secret : The Women Who Defeated Communism in Poland</w:t>
      </w:r>
      <w:r w:rsidRPr="000A4B66">
        <w:rPr>
          <w:rFonts w:ascii="Times New Roman" w:eastAsia="Times New Roman" w:hAnsi="Times New Roman" w:cs="Times New Roman"/>
          <w:sz w:val="18"/>
          <w:szCs w:val="18"/>
        </w:rPr>
        <w:t xml:space="preserve"> (Ann Arbor: University of Michigan Press, 2005)</w:t>
      </w:r>
      <w:r w:rsidRPr="000A4B66">
        <w:rPr>
          <w:rFonts w:ascii="Times New Roman" w:hAnsi="Times New Roman" w:cs="Times New Roman"/>
          <w:sz w:val="18"/>
          <w:szCs w:val="18"/>
          <w:lang w:val="de-DE"/>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rPr>
        <w:instrText>ADDIN RW.CITE{{456 Goodwyn,Lawrence 1991}}</w:instrText>
      </w:r>
      <w:r w:rsidRPr="000A4B66">
        <w:rPr>
          <w:rFonts w:ascii="Times New Roman" w:hAnsi="Times New Roman" w:cs="Times New Roman"/>
          <w:sz w:val="18"/>
          <w:szCs w:val="18"/>
          <w:lang w:val="de-DE"/>
        </w:rPr>
        <w:fldChar w:fldCharType="separate"/>
      </w:r>
      <w:r w:rsidRPr="000A4B66">
        <w:rPr>
          <w:rFonts w:ascii="Times New Roman" w:eastAsia="Times New Roman" w:hAnsi="Times New Roman" w:cs="Times New Roman"/>
          <w:sz w:val="18"/>
          <w:szCs w:val="18"/>
        </w:rPr>
        <w:t xml:space="preserve">Lawrence </w:t>
      </w:r>
      <w:proofErr w:type="spellStart"/>
      <w:r w:rsidRPr="000A4B66">
        <w:rPr>
          <w:rFonts w:ascii="Times New Roman" w:eastAsia="Times New Roman" w:hAnsi="Times New Roman" w:cs="Times New Roman"/>
          <w:sz w:val="18"/>
          <w:szCs w:val="18"/>
        </w:rPr>
        <w:t>Goodwyn</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Breaking the Barrier : The Rise of Solidarity in Poland</w:t>
      </w:r>
      <w:r w:rsidRPr="000A4B66">
        <w:rPr>
          <w:rFonts w:ascii="Times New Roman" w:eastAsia="Times New Roman" w:hAnsi="Times New Roman" w:cs="Times New Roman"/>
          <w:sz w:val="18"/>
          <w:szCs w:val="18"/>
        </w:rPr>
        <w:t xml:space="preserve"> (New York: Oxford University Press, 1991)</w:t>
      </w:r>
      <w:r w:rsidRPr="000A4B66">
        <w:rPr>
          <w:rFonts w:ascii="Times New Roman" w:hAnsi="Times New Roman" w:cs="Times New Roman"/>
          <w:sz w:val="18"/>
          <w:szCs w:val="18"/>
          <w:lang w:val="de-DE"/>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RW.CITE{{488 Ost,David 1990}}</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David Ost, </w:t>
      </w:r>
      <w:r w:rsidRPr="000A4B66">
        <w:rPr>
          <w:rFonts w:ascii="Times New Roman" w:eastAsia="Times New Roman" w:hAnsi="Times New Roman" w:cs="Times New Roman"/>
          <w:i/>
          <w:iCs/>
          <w:sz w:val="18"/>
          <w:szCs w:val="18"/>
        </w:rPr>
        <w:t>Solidarity and the Politics of Anti-Politics: Opposition and Reform in Poland since 1968</w:t>
      </w:r>
      <w:r>
        <w:rPr>
          <w:rFonts w:ascii="Times New Roman" w:eastAsia="Times New Roman" w:hAnsi="Times New Roman" w:cs="Times New Roman"/>
          <w:sz w:val="18"/>
          <w:szCs w:val="18"/>
        </w:rPr>
        <w:t>, (Philadelphia</w:t>
      </w:r>
      <w:r w:rsidRPr="000A4B66">
        <w:rPr>
          <w:rFonts w:ascii="Times New Roman" w:eastAsia="Times New Roman" w:hAnsi="Times New Roman" w:cs="Times New Roman"/>
          <w:sz w:val="18"/>
          <w:szCs w:val="18"/>
        </w:rPr>
        <w:t>: Temple University Press, 1990).</w:t>
      </w:r>
      <w:r w:rsidRPr="000A4B66">
        <w:rPr>
          <w:rFonts w:ascii="Times New Roman" w:hAnsi="Times New Roman" w:cs="Times New Roman"/>
          <w:sz w:val="18"/>
          <w:szCs w:val="18"/>
        </w:rPr>
        <w:fldChar w:fldCharType="end"/>
      </w:r>
    </w:p>
  </w:footnote>
  <w:footnote w:id="2">
    <w:p w:rsidR="000A58DF" w:rsidRPr="00B4754D" w:rsidRDefault="000A58DF" w:rsidP="0087625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The best English-language sources on the December 1970 Protests are still: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RW.CITE{{475 Fajfer,Luba 1993}}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Luba Fajfer, "The Polish Military and the Crisis of 1970," </w:t>
      </w:r>
      <w:r w:rsidRPr="000A4B66">
        <w:rPr>
          <w:rFonts w:ascii="Times New Roman" w:eastAsia="Times New Roman" w:hAnsi="Times New Roman" w:cs="Times New Roman"/>
          <w:i/>
          <w:iCs/>
          <w:sz w:val="18"/>
          <w:szCs w:val="18"/>
        </w:rPr>
        <w:t>Communist and Post-Communist Studies</w:t>
      </w:r>
      <w:r w:rsidRPr="000A4B66">
        <w:rPr>
          <w:rFonts w:ascii="Times New Roman" w:eastAsia="Times New Roman" w:hAnsi="Times New Roman" w:cs="Times New Roman"/>
          <w:sz w:val="18"/>
          <w:szCs w:val="18"/>
        </w:rPr>
        <w:t xml:space="preserve"> 26, no. 2 (1993), 205-225</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RW.CITE{{452 Laba,Roman 2014}}</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Roman Laba, </w:t>
      </w:r>
      <w:r w:rsidRPr="000A4B66">
        <w:rPr>
          <w:rFonts w:ascii="Times New Roman" w:eastAsia="Times New Roman" w:hAnsi="Times New Roman" w:cs="Times New Roman"/>
          <w:i/>
          <w:iCs/>
          <w:sz w:val="18"/>
          <w:szCs w:val="18"/>
        </w:rPr>
        <w:t>The Roots of Solidarity a Political Sociology of Poland's Working-Class Democratization</w:t>
      </w:r>
      <w:r w:rsidRPr="000A4B66">
        <w:rPr>
          <w:rFonts w:ascii="Times New Roman" w:eastAsia="Times New Roman" w:hAnsi="Times New Roman" w:cs="Times New Roman"/>
          <w:sz w:val="18"/>
          <w:szCs w:val="18"/>
        </w:rPr>
        <w:t>, 1989), Introduction.</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The topic is also covered (in passing) in some of the works cited above as well as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RW.CITE{{476 Singer,Daniel 1981}}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Daniel Singer, </w:t>
      </w:r>
      <w:r w:rsidRPr="000A4B66">
        <w:rPr>
          <w:rFonts w:ascii="Times New Roman" w:eastAsia="Times New Roman" w:hAnsi="Times New Roman" w:cs="Times New Roman"/>
          <w:i/>
          <w:iCs/>
          <w:sz w:val="18"/>
          <w:szCs w:val="18"/>
        </w:rPr>
        <w:t>The Road to Gdansk : Poland and the U.S.S.R</w:t>
      </w:r>
      <w:r w:rsidRPr="000A4B66">
        <w:rPr>
          <w:rFonts w:ascii="Times New Roman" w:eastAsia="Times New Roman" w:hAnsi="Times New Roman" w:cs="Times New Roman"/>
          <w:sz w:val="18"/>
          <w:szCs w:val="18"/>
        </w:rPr>
        <w:t xml:space="preserve"> (New York: Monthly Review Press, 1981).</w:t>
      </w:r>
      <w:r w:rsidRPr="000A4B66">
        <w:rPr>
          <w:rFonts w:ascii="Times New Roman" w:hAnsi="Times New Roman" w:cs="Times New Roman"/>
          <w:sz w:val="18"/>
          <w:szCs w:val="18"/>
        </w:rPr>
        <w:fldChar w:fldCharType="end"/>
      </w:r>
    </w:p>
  </w:footnote>
  <w:footnote w:id="3">
    <w:p w:rsidR="000A58DF" w:rsidRPr="000A4B66" w:rsidRDefault="000A58DF" w:rsidP="0087625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RW.CITE{{498 Ekiert,Grzegorz 1997}}</w:instrText>
      </w:r>
      <w:r w:rsidRPr="000A4B66">
        <w:rPr>
          <w:rFonts w:ascii="Times New Roman" w:hAnsi="Times New Roman" w:cs="Times New Roman"/>
          <w:sz w:val="18"/>
          <w:szCs w:val="18"/>
        </w:rPr>
        <w:fldChar w:fldCharType="separate"/>
      </w:r>
      <w:proofErr w:type="spellStart"/>
      <w:r w:rsidRPr="000A4B66">
        <w:rPr>
          <w:rFonts w:ascii="Times New Roman" w:eastAsia="Times New Roman" w:hAnsi="Times New Roman" w:cs="Times New Roman"/>
          <w:sz w:val="18"/>
          <w:szCs w:val="18"/>
        </w:rPr>
        <w:t>Grzegorz</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Ekiert</w:t>
      </w:r>
      <w:proofErr w:type="spellEnd"/>
      <w:r w:rsidRPr="000A4B66">
        <w:rPr>
          <w:rFonts w:ascii="Times New Roman" w:eastAsia="Times New Roman" w:hAnsi="Times New Roman" w:cs="Times New Roman"/>
          <w:sz w:val="18"/>
          <w:szCs w:val="18"/>
        </w:rPr>
        <w:t xml:space="preserve">, "Rebellious Poles: Political Crises and Popular Protest Under State Socialism, 1945-89," </w:t>
      </w:r>
      <w:r w:rsidRPr="000A4B66">
        <w:rPr>
          <w:rFonts w:ascii="Times New Roman" w:eastAsia="Times New Roman" w:hAnsi="Times New Roman" w:cs="Times New Roman"/>
          <w:i/>
          <w:iCs/>
          <w:sz w:val="18"/>
          <w:szCs w:val="18"/>
        </w:rPr>
        <w:t>East European Politics and Societies</w:t>
      </w:r>
      <w:r w:rsidRPr="000A4B66">
        <w:rPr>
          <w:rFonts w:ascii="Times New Roman" w:eastAsia="Times New Roman" w:hAnsi="Times New Roman" w:cs="Times New Roman"/>
          <w:sz w:val="18"/>
          <w:szCs w:val="18"/>
        </w:rPr>
        <w:t xml:space="preserve"> 11, no. 2 (1997), 321.</w:t>
      </w:r>
      <w:r w:rsidRPr="000A4B66">
        <w:rPr>
          <w:rFonts w:ascii="Times New Roman" w:hAnsi="Times New Roman" w:cs="Times New Roman"/>
          <w:sz w:val="18"/>
          <w:szCs w:val="18"/>
        </w:rPr>
        <w:fldChar w:fldCharType="end"/>
      </w:r>
    </w:p>
  </w:footnote>
  <w:footnote w:id="4">
    <w:p w:rsidR="000A58DF" w:rsidRPr="000A4B66" w:rsidRDefault="000A58DF" w:rsidP="0087625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lang w:val="pl-PL"/>
        </w:rPr>
        <w:instrText>ADDIN RW.CITE{{489 Domański, Paweł 1991}}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lang w:val="pl-PL"/>
        </w:rPr>
        <w:t xml:space="preserve">Paweł Domański, </w:t>
      </w:r>
      <w:r w:rsidRPr="000A4B66">
        <w:rPr>
          <w:rFonts w:ascii="Times New Roman" w:eastAsia="Times New Roman" w:hAnsi="Times New Roman" w:cs="Times New Roman"/>
          <w:i/>
          <w:iCs/>
          <w:sz w:val="18"/>
          <w:szCs w:val="18"/>
          <w:lang w:val="pl-PL"/>
        </w:rPr>
        <w:t>Tajne Dokumenty Biura Politycznego, Grudzień 1970</w:t>
      </w:r>
      <w:r w:rsidRPr="000A4B66">
        <w:rPr>
          <w:rFonts w:ascii="Times New Roman" w:eastAsia="Times New Roman" w:hAnsi="Times New Roman" w:cs="Times New Roman"/>
          <w:sz w:val="18"/>
          <w:szCs w:val="18"/>
          <w:lang w:val="pl-PL"/>
        </w:rPr>
        <w:t xml:space="preserve"> (Londyn: Aneks, 1991)</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lang w:val="pl-PL"/>
        </w:rPr>
        <w:t>, 77-78.</w:t>
      </w:r>
    </w:p>
  </w:footnote>
  <w:footnote w:id="5">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Of course, this refers to the Big Three Yalta Conference in 1945. In Polish popular memory and common parlance, this term is deployed to refer to the various consequences of that conference, including Soviet-domination, population transfers or the westward shift of the borders. For a quick overview,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RW.CITE{{293 Garton Ash, Timothy. 1983}}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Garton Ash, </w:t>
      </w:r>
      <w:r w:rsidRPr="000A4B66">
        <w:rPr>
          <w:rFonts w:ascii="Times New Roman" w:eastAsia="Times New Roman" w:hAnsi="Times New Roman" w:cs="Times New Roman"/>
          <w:i/>
          <w:iCs/>
          <w:sz w:val="18"/>
          <w:szCs w:val="18"/>
        </w:rPr>
        <w:t>The Polish Revolution...</w:t>
      </w:r>
      <w:r w:rsidRPr="000A4B66">
        <w:rPr>
          <w:rFonts w:ascii="Times New Roman" w:eastAsia="Times New Roman" w:hAnsi="Times New Roman" w:cs="Times New Roman"/>
          <w:iCs/>
          <w:sz w:val="18"/>
          <w:szCs w:val="18"/>
        </w:rPr>
        <w:t>,</w:t>
      </w:r>
      <w:r w:rsidRPr="000A4B66">
        <w:rPr>
          <w:rFonts w:ascii="Times New Roman" w:eastAsia="Times New Roman" w:hAnsi="Times New Roman" w:cs="Times New Roman"/>
          <w:sz w:val="18"/>
          <w:szCs w:val="18"/>
        </w:rPr>
        <w:t xml:space="preserve"> 1-12.</w:t>
      </w:r>
      <w:r w:rsidRPr="000A4B66">
        <w:rPr>
          <w:rFonts w:ascii="Times New Roman" w:hAnsi="Times New Roman" w:cs="Times New Roman"/>
          <w:sz w:val="18"/>
          <w:szCs w:val="18"/>
        </w:rPr>
        <w:fldChar w:fldCharType="end"/>
      </w:r>
    </w:p>
  </w:footnote>
  <w:footnote w:id="6">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Gdynia, a city a few miles </w:t>
      </w:r>
      <w:r w:rsidRPr="000A4B66">
        <w:rPr>
          <w:rFonts w:ascii="Times New Roman" w:hAnsi="Times New Roman" w:cs="Times New Roman"/>
          <w:sz w:val="18"/>
          <w:szCs w:val="18"/>
        </w:rPr>
        <w:t>north of Gdańsk and another major scene of the 1970 Protests, was a Polish city before the Second World War, but the overall point remains: the entire postwar Polish Baltic Coast was in Germany before the First World War and as such was a target for 'German revisionism'. For more information, see any publication or map pertaining to the so-called 'Polish corridor' in the interwar period.</w:t>
      </w:r>
    </w:p>
  </w:footnote>
  <w:footnote w:id="7">
    <w:p w:rsidR="000A58DF" w:rsidRPr="000A4B66" w:rsidRDefault="000A58DF" w:rsidP="001034EB">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For an overview of the role played by the Oder-Neisse </w:t>
      </w:r>
      <w:proofErr w:type="spellStart"/>
      <w:r>
        <w:rPr>
          <w:rFonts w:ascii="Times New Roman" w:hAnsi="Times New Roman" w:cs="Times New Roman"/>
          <w:sz w:val="18"/>
          <w:szCs w:val="18"/>
          <w:lang w:val="de-DE"/>
        </w:rPr>
        <w:t>border</w:t>
      </w:r>
      <w:proofErr w:type="spellEnd"/>
      <w:r w:rsidRPr="000A4B66">
        <w:rPr>
          <w:rFonts w:ascii="Times New Roman" w:hAnsi="Times New Roman" w:cs="Times New Roman"/>
          <w:sz w:val="18"/>
          <w:szCs w:val="18"/>
          <w:lang w:val="de-DE"/>
        </w:rPr>
        <w:t xml:space="preserve"> in postwar Polish-German relations, see: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lang w:val="de-DE"/>
        </w:rPr>
        <w:instrText>ADDIN RW.CITE{{499 Lotz,Christian 2011}}</w:instrText>
      </w:r>
      <w:r w:rsidRPr="000A4B66">
        <w:rPr>
          <w:rFonts w:ascii="Times New Roman" w:hAnsi="Times New Roman" w:cs="Times New Roman"/>
          <w:sz w:val="18"/>
          <w:szCs w:val="18"/>
          <w:lang w:val="de-DE"/>
        </w:rPr>
        <w:fldChar w:fldCharType="separate"/>
      </w:r>
      <w:r w:rsidRPr="000A4B66">
        <w:rPr>
          <w:rFonts w:ascii="Times New Roman" w:eastAsia="Times New Roman" w:hAnsi="Times New Roman" w:cs="Times New Roman"/>
          <w:sz w:val="18"/>
          <w:szCs w:val="18"/>
          <w:lang w:val="de-DE"/>
        </w:rPr>
        <w:t xml:space="preserve">Christian Lotz, </w:t>
      </w:r>
      <w:r w:rsidRPr="000A4B66">
        <w:rPr>
          <w:rFonts w:ascii="Times New Roman" w:eastAsia="Times New Roman" w:hAnsi="Times New Roman" w:cs="Times New Roman"/>
          <w:i/>
          <w:iCs/>
          <w:sz w:val="18"/>
          <w:szCs w:val="18"/>
          <w:lang w:val="de-DE"/>
        </w:rPr>
        <w:t>Die Anspruchsvollen Karten : Polnische, Ost- Und Westdeutsche Auslandsrepräsentationen Und Der Streit Um Die Oder-Neisse-Grenze (1945-1972)</w:t>
      </w:r>
      <w:r w:rsidRPr="000A4B66">
        <w:rPr>
          <w:rFonts w:ascii="Times New Roman" w:eastAsia="Times New Roman" w:hAnsi="Times New Roman" w:cs="Times New Roman"/>
          <w:sz w:val="18"/>
          <w:szCs w:val="18"/>
          <w:lang w:val="de-DE"/>
        </w:rPr>
        <w:t xml:space="preserve"> (Leipzig: Meine Verlag, 2011)</w:t>
      </w:r>
      <w:r w:rsidRPr="000A4B66">
        <w:rPr>
          <w:rFonts w:ascii="Times New Roman" w:hAnsi="Times New Roman" w:cs="Times New Roman"/>
          <w:sz w:val="18"/>
          <w:szCs w:val="18"/>
          <w:lang w:val="de-DE"/>
        </w:rPr>
        <w:fldChar w:fldCharType="end"/>
      </w:r>
      <w:r w:rsidRPr="000A4B66">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lang w:val="de-DE"/>
        </w:rPr>
        <w:instrText>ADDIN RW.CITE{{500 Lotz,Christian 2007}}</w:instrText>
      </w:r>
      <w:r w:rsidRPr="000A4B66">
        <w:rPr>
          <w:rFonts w:ascii="Times New Roman" w:hAnsi="Times New Roman" w:cs="Times New Roman"/>
          <w:sz w:val="18"/>
          <w:szCs w:val="18"/>
          <w:lang w:val="de-DE"/>
        </w:rPr>
        <w:fldChar w:fldCharType="separate"/>
      </w:r>
      <w:r w:rsidRPr="000A4B66">
        <w:rPr>
          <w:rFonts w:ascii="Times New Roman" w:eastAsia="Times New Roman" w:hAnsi="Times New Roman" w:cs="Times New Roman"/>
          <w:sz w:val="18"/>
          <w:szCs w:val="18"/>
          <w:lang w:val="de-DE"/>
        </w:rPr>
        <w:t xml:space="preserve">Christian Lotz, </w:t>
      </w:r>
      <w:r w:rsidRPr="000A4B66">
        <w:rPr>
          <w:rFonts w:ascii="Times New Roman" w:eastAsia="Times New Roman" w:hAnsi="Times New Roman" w:cs="Times New Roman"/>
          <w:i/>
          <w:sz w:val="18"/>
          <w:szCs w:val="18"/>
          <w:lang w:val="de-DE"/>
        </w:rPr>
        <w:t xml:space="preserve">Die Deutung </w:t>
      </w:r>
      <w:proofErr w:type="spellStart"/>
      <w:r w:rsidRPr="000A4B66">
        <w:rPr>
          <w:rFonts w:ascii="Times New Roman" w:eastAsia="Times New Roman" w:hAnsi="Times New Roman" w:cs="Times New Roman"/>
          <w:i/>
          <w:sz w:val="18"/>
          <w:szCs w:val="18"/>
          <w:lang w:val="de-DE"/>
        </w:rPr>
        <w:t>Des</w:t>
      </w:r>
      <w:proofErr w:type="spellEnd"/>
      <w:r w:rsidRPr="000A4B66">
        <w:rPr>
          <w:rFonts w:ascii="Times New Roman" w:eastAsia="Times New Roman" w:hAnsi="Times New Roman" w:cs="Times New Roman"/>
          <w:i/>
          <w:sz w:val="18"/>
          <w:szCs w:val="18"/>
          <w:lang w:val="de-DE"/>
        </w:rPr>
        <w:t xml:space="preserve"> Verlusts : Erinnerungspolitische Kontroversen Im Geteilten Deutschland Um Flucht, Vertreibung Und Die Ostgebiete (1948-1972)</w:t>
      </w:r>
      <w:r w:rsidRPr="000A4B66">
        <w:rPr>
          <w:rFonts w:ascii="Times New Roman" w:eastAsia="Times New Roman" w:hAnsi="Times New Roman" w:cs="Times New Roman"/>
          <w:sz w:val="18"/>
          <w:szCs w:val="18"/>
          <w:lang w:val="de-DE"/>
        </w:rPr>
        <w:t xml:space="preserve"> (Cologne: Böhlau Verlag), 2007;</w:t>
      </w:r>
      <w:r w:rsidRPr="000A4B66">
        <w:rPr>
          <w:rFonts w:ascii="Times New Roman" w:hAnsi="Times New Roman" w:cs="Times New Roman"/>
          <w:sz w:val="18"/>
          <w:szCs w:val="18"/>
          <w:lang w:val="de-DE"/>
        </w:rPr>
        <w:fldChar w:fldCharType="end"/>
      </w:r>
      <w:r w:rsidRPr="000A4B66">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lang w:val="de-DE"/>
        </w:rPr>
        <w:instrText>ADDIN RW.CITE{{437 Kosicki,Piotr H., 1983- 2011}}</w:instrText>
      </w:r>
      <w:r w:rsidRPr="000A4B66">
        <w:rPr>
          <w:rFonts w:ascii="Times New Roman" w:hAnsi="Times New Roman" w:cs="Times New Roman"/>
          <w:sz w:val="18"/>
          <w:szCs w:val="18"/>
          <w:lang w:val="de-DE"/>
        </w:rPr>
        <w:fldChar w:fldCharType="separate"/>
      </w:r>
      <w:r w:rsidRPr="000A4B66">
        <w:rPr>
          <w:rFonts w:ascii="Times New Roman" w:eastAsia="Times New Roman" w:hAnsi="Times New Roman" w:cs="Times New Roman"/>
          <w:sz w:val="18"/>
          <w:szCs w:val="18"/>
          <w:lang w:val="de-DE"/>
        </w:rPr>
        <w:t xml:space="preserve">Piotr H. Kosicki and Justyna Beinek, </w:t>
      </w:r>
      <w:r w:rsidRPr="000A4B66">
        <w:rPr>
          <w:rFonts w:ascii="Times New Roman" w:eastAsia="Times New Roman" w:hAnsi="Times New Roman" w:cs="Times New Roman"/>
          <w:i/>
          <w:iCs/>
          <w:sz w:val="18"/>
          <w:szCs w:val="18"/>
          <w:lang w:val="de-DE"/>
        </w:rPr>
        <w:t>Re-Mapping Polish-German Historical Memory</w:t>
      </w:r>
      <w:r>
        <w:rPr>
          <w:rFonts w:ascii="Times New Roman" w:eastAsia="Times New Roman" w:hAnsi="Times New Roman" w:cs="Times New Roman"/>
          <w:i/>
          <w:iCs/>
          <w:sz w:val="18"/>
          <w:szCs w:val="18"/>
          <w:lang w:val="de-DE"/>
        </w:rPr>
        <w:t>:</w:t>
      </w:r>
      <w:r w:rsidRPr="000A4B66">
        <w:rPr>
          <w:rFonts w:ascii="Times New Roman" w:eastAsia="Times New Roman" w:hAnsi="Times New Roman" w:cs="Times New Roman"/>
          <w:i/>
          <w:iCs/>
          <w:sz w:val="18"/>
          <w:szCs w:val="18"/>
          <w:lang w:val="de-DE"/>
        </w:rPr>
        <w:t xml:space="preserve"> Physical, Political, and Literary Spaces since World War II</w:t>
      </w:r>
      <w:r w:rsidRPr="000A4B66">
        <w:rPr>
          <w:rFonts w:ascii="Times New Roman" w:eastAsia="Times New Roman" w:hAnsi="Times New Roman" w:cs="Times New Roman"/>
          <w:sz w:val="18"/>
          <w:szCs w:val="18"/>
          <w:lang w:val="de-DE"/>
        </w:rPr>
        <w:t>, (Bloomington, IN: Slavica Publishers, 2011).</w:t>
      </w:r>
      <w:r w:rsidRPr="000A4B66">
        <w:rPr>
          <w:rFonts w:ascii="Times New Roman" w:hAnsi="Times New Roman" w:cs="Times New Roman"/>
          <w:sz w:val="18"/>
          <w:szCs w:val="18"/>
          <w:lang w:val="de-DE"/>
        </w:rPr>
        <w:fldChar w:fldCharType="end"/>
      </w:r>
    </w:p>
  </w:footnote>
  <w:footnote w:id="8">
    <w:p w:rsidR="000A58DF" w:rsidRPr="00CA73C8" w:rsidRDefault="000A58DF" w:rsidP="001034EB">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CA73C8">
        <w:rPr>
          <w:rFonts w:ascii="Times New Roman" w:hAnsi="Times New Roman" w:cs="Times New Roman"/>
          <w:sz w:val="18"/>
          <w:szCs w:val="18"/>
        </w:rPr>
        <w:t xml:space="preserve"> For a recent, representative and </w:t>
      </w:r>
      <w:r w:rsidRPr="00CA73C8">
        <w:rPr>
          <w:rFonts w:ascii="Times New Roman" w:hAnsi="Times New Roman" w:cs="Times New Roman"/>
          <w:bCs/>
          <w:sz w:val="18"/>
          <w:szCs w:val="18"/>
        </w:rPr>
        <w:t>authoritative</w:t>
      </w:r>
      <w:r w:rsidRPr="00CA73C8">
        <w:rPr>
          <w:rFonts w:ascii="Times New Roman" w:hAnsi="Times New Roman" w:cs="Times New Roman"/>
          <w:sz w:val="18"/>
          <w:szCs w:val="18"/>
        </w:rPr>
        <w:t xml:space="preserve"> view of Polish historians, see the introduction to: Jerzy </w:t>
      </w:r>
      <w:proofErr w:type="spellStart"/>
      <w:r w:rsidRPr="00CA73C8">
        <w:rPr>
          <w:rFonts w:ascii="Times New Roman" w:hAnsi="Times New Roman" w:cs="Times New Roman"/>
          <w:sz w:val="18"/>
          <w:szCs w:val="18"/>
        </w:rPr>
        <w:t>Eisler</w:t>
      </w:r>
      <w:proofErr w:type="spellEnd"/>
      <w:r w:rsidRPr="00CA73C8">
        <w:rPr>
          <w:rFonts w:ascii="Times New Roman" w:hAnsi="Times New Roman" w:cs="Times New Roman"/>
          <w:sz w:val="18"/>
          <w:szCs w:val="18"/>
        </w:rPr>
        <w:t xml:space="preserve">, </w:t>
      </w:r>
      <w:proofErr w:type="spellStart"/>
      <w:r w:rsidRPr="00CA73C8">
        <w:rPr>
          <w:rFonts w:ascii="Times New Roman" w:hAnsi="Times New Roman" w:cs="Times New Roman"/>
          <w:i/>
          <w:iCs/>
          <w:sz w:val="18"/>
          <w:szCs w:val="18"/>
        </w:rPr>
        <w:t>Grudzień</w:t>
      </w:r>
      <w:proofErr w:type="spellEnd"/>
      <w:r w:rsidRPr="00CA73C8">
        <w:rPr>
          <w:rFonts w:ascii="Times New Roman" w:hAnsi="Times New Roman" w:cs="Times New Roman"/>
          <w:i/>
          <w:iCs/>
          <w:sz w:val="18"/>
          <w:szCs w:val="18"/>
        </w:rPr>
        <w:t xml:space="preserve"> 1970 : </w:t>
      </w:r>
      <w:proofErr w:type="spellStart"/>
      <w:r w:rsidRPr="00CA73C8">
        <w:rPr>
          <w:rFonts w:ascii="Times New Roman" w:hAnsi="Times New Roman" w:cs="Times New Roman"/>
          <w:i/>
          <w:iCs/>
          <w:sz w:val="18"/>
          <w:szCs w:val="18"/>
        </w:rPr>
        <w:t>Geneza</w:t>
      </w:r>
      <w:proofErr w:type="spellEnd"/>
      <w:r w:rsidRPr="00CA73C8">
        <w:rPr>
          <w:rFonts w:ascii="Times New Roman" w:hAnsi="Times New Roman" w:cs="Times New Roman"/>
          <w:i/>
          <w:iCs/>
          <w:sz w:val="18"/>
          <w:szCs w:val="18"/>
        </w:rPr>
        <w:t xml:space="preserve">, </w:t>
      </w:r>
      <w:proofErr w:type="spellStart"/>
      <w:r w:rsidRPr="00CA73C8">
        <w:rPr>
          <w:rFonts w:ascii="Times New Roman" w:hAnsi="Times New Roman" w:cs="Times New Roman"/>
          <w:i/>
          <w:iCs/>
          <w:sz w:val="18"/>
          <w:szCs w:val="18"/>
        </w:rPr>
        <w:t>Przebieg</w:t>
      </w:r>
      <w:proofErr w:type="spellEnd"/>
      <w:r w:rsidRPr="00CA73C8">
        <w:rPr>
          <w:rFonts w:ascii="Times New Roman" w:hAnsi="Times New Roman" w:cs="Times New Roman"/>
          <w:i/>
          <w:iCs/>
          <w:sz w:val="18"/>
          <w:szCs w:val="18"/>
        </w:rPr>
        <w:t xml:space="preserve">, </w:t>
      </w:r>
      <w:proofErr w:type="spellStart"/>
      <w:r w:rsidRPr="00CA73C8">
        <w:rPr>
          <w:rFonts w:ascii="Times New Roman" w:hAnsi="Times New Roman" w:cs="Times New Roman"/>
          <w:i/>
          <w:iCs/>
          <w:sz w:val="18"/>
          <w:szCs w:val="18"/>
        </w:rPr>
        <w:t>Konsekwencje</w:t>
      </w:r>
      <w:proofErr w:type="spellEnd"/>
      <w:r w:rsidRPr="00CA73C8">
        <w:rPr>
          <w:rFonts w:ascii="Times New Roman" w:hAnsi="Times New Roman" w:cs="Times New Roman"/>
          <w:sz w:val="18"/>
          <w:szCs w:val="18"/>
        </w:rPr>
        <w:t xml:space="preserve">, (Warszawa: </w:t>
      </w:r>
      <w:r>
        <w:rPr>
          <w:rFonts w:ascii="Times New Roman" w:hAnsi="Times New Roman" w:cs="Times New Roman"/>
          <w:sz w:val="18"/>
          <w:szCs w:val="18"/>
        </w:rPr>
        <w:t>IPN,</w:t>
      </w:r>
      <w:r w:rsidRPr="00CA73C8">
        <w:rPr>
          <w:rFonts w:ascii="Times New Roman" w:hAnsi="Times New Roman" w:cs="Times New Roman"/>
          <w:sz w:val="18"/>
          <w:szCs w:val="18"/>
        </w:rPr>
        <w:t xml:space="preserve"> 2012)</w:t>
      </w:r>
      <w:r>
        <w:rPr>
          <w:rFonts w:ascii="Times New Roman" w:hAnsi="Times New Roman" w:cs="Times New Roman"/>
          <w:sz w:val="18"/>
          <w:szCs w:val="18"/>
        </w:rPr>
        <w:t>, 72-81</w:t>
      </w:r>
      <w:r w:rsidRPr="00CA73C8">
        <w:rPr>
          <w:rFonts w:ascii="Times New Roman" w:hAnsi="Times New Roman" w:cs="Times New Roman"/>
          <w:sz w:val="18"/>
          <w:szCs w:val="18"/>
        </w:rPr>
        <w:t>.</w:t>
      </w:r>
    </w:p>
    <w:p w:rsidR="000A58DF" w:rsidRPr="000A4B66" w:rsidRDefault="000A58DF" w:rsidP="001034EB">
      <w:pPr>
        <w:spacing w:line="240" w:lineRule="auto"/>
        <w:jc w:val="left"/>
        <w:rPr>
          <w:rFonts w:ascii="Times New Roman" w:hAnsi="Times New Roman" w:cs="Times New Roman"/>
          <w:sz w:val="18"/>
          <w:szCs w:val="18"/>
        </w:rPr>
      </w:pPr>
      <w:r w:rsidRPr="000A4B66">
        <w:rPr>
          <w:rFonts w:ascii="Times New Roman" w:hAnsi="Times New Roman" w:cs="Times New Roman"/>
          <w:sz w:val="18"/>
          <w:szCs w:val="18"/>
        </w:rPr>
        <w:t xml:space="preserve">This observation applies to the American view of </w:t>
      </w:r>
      <w:r w:rsidRPr="000A4B66">
        <w:rPr>
          <w:rFonts w:ascii="Times New Roman" w:hAnsi="Times New Roman" w:cs="Times New Roman"/>
          <w:i/>
          <w:sz w:val="18"/>
          <w:szCs w:val="18"/>
        </w:rPr>
        <w:t>Ostpolitik</w:t>
      </w:r>
      <w:r>
        <w:rPr>
          <w:rFonts w:ascii="Times New Roman" w:hAnsi="Times New Roman" w:cs="Times New Roman"/>
          <w:sz w:val="18"/>
          <w:szCs w:val="18"/>
        </w:rPr>
        <w:t xml:space="preserve">'s significance within </w:t>
      </w:r>
      <w:r w:rsidRPr="000A4B66">
        <w:rPr>
          <w:rFonts w:ascii="Times New Roman" w:hAnsi="Times New Roman" w:cs="Times New Roman"/>
          <w:sz w:val="18"/>
          <w:szCs w:val="18"/>
        </w:rPr>
        <w:t>Cold War</w:t>
      </w:r>
      <w:r>
        <w:rPr>
          <w:rFonts w:ascii="Times New Roman" w:hAnsi="Times New Roman" w:cs="Times New Roman"/>
          <w:sz w:val="18"/>
          <w:szCs w:val="18"/>
        </w:rPr>
        <w:t>'s</w:t>
      </w:r>
      <w:r w:rsidRPr="000A4B66">
        <w:rPr>
          <w:rFonts w:ascii="Times New Roman" w:hAnsi="Times New Roman" w:cs="Times New Roman"/>
          <w:sz w:val="18"/>
          <w:szCs w:val="18"/>
        </w:rPr>
        <w:t xml:space="preserve"> geopolitics in general. As admitted by Jean-François </w:t>
      </w:r>
      <w:r w:rsidRPr="000A4B66">
        <w:rPr>
          <w:rFonts w:ascii="Times New Roman" w:hAnsi="Times New Roman" w:cs="Times New Roman"/>
          <w:bCs/>
          <w:sz w:val="18"/>
          <w:szCs w:val="18"/>
        </w:rPr>
        <w:t>Juneau</w:t>
      </w:r>
      <w:r w:rsidRPr="000A4B66">
        <w:rPr>
          <w:rFonts w:ascii="Times New Roman" w:hAnsi="Times New Roman" w:cs="Times New Roman"/>
          <w:sz w:val="18"/>
          <w:szCs w:val="18"/>
        </w:rPr>
        <w:t>, "[u]</w:t>
      </w:r>
      <w:proofErr w:type="spellStart"/>
      <w:r w:rsidRPr="000A4B66">
        <w:rPr>
          <w:rFonts w:ascii="Times New Roman" w:hAnsi="Times New Roman" w:cs="Times New Roman"/>
          <w:sz w:val="18"/>
          <w:szCs w:val="18"/>
        </w:rPr>
        <w:t>ntil</w:t>
      </w:r>
      <w:proofErr w:type="spellEnd"/>
      <w:r w:rsidRPr="000A4B66">
        <w:rPr>
          <w:rFonts w:ascii="Times New Roman" w:hAnsi="Times New Roman" w:cs="Times New Roman"/>
          <w:sz w:val="18"/>
          <w:szCs w:val="18"/>
        </w:rPr>
        <w:t xml:space="preserve"> recently, the historiography of German-American relations has paid only scant attention to the question of </w:t>
      </w:r>
      <w:r w:rsidRPr="000A4B66">
        <w:rPr>
          <w:rFonts w:ascii="Times New Roman" w:hAnsi="Times New Roman" w:cs="Times New Roman"/>
          <w:i/>
          <w:sz w:val="18"/>
          <w:szCs w:val="18"/>
        </w:rPr>
        <w:t>Ostpolitik</w:t>
      </w:r>
      <w:r w:rsidRPr="000A4B66">
        <w:rPr>
          <w:rFonts w:ascii="Times New Roman" w:hAnsi="Times New Roman" w:cs="Times New Roman"/>
          <w:sz w:val="18"/>
          <w:szCs w:val="18"/>
        </w:rPr>
        <w:t>. This topic remains a blind spot in most of the studies on the foreign policy of President Nixon and his influential National Security Advisor, Henry A. Kissinger." Jean-François Juneau, "The Limits of Linkage: The Nixon Administration and Willy Brandt's Ostpolitik, 1969–72," </w:t>
      </w:r>
      <w:r w:rsidRPr="000A4B66">
        <w:rPr>
          <w:rFonts w:ascii="Times New Roman" w:hAnsi="Times New Roman" w:cs="Times New Roman"/>
          <w:i/>
          <w:iCs/>
          <w:sz w:val="18"/>
          <w:szCs w:val="18"/>
        </w:rPr>
        <w:t>The International History Review,</w:t>
      </w:r>
      <w:r w:rsidRPr="000A4B66">
        <w:rPr>
          <w:rFonts w:ascii="Times New Roman" w:hAnsi="Times New Roman" w:cs="Times New Roman"/>
          <w:sz w:val="18"/>
          <w:szCs w:val="18"/>
        </w:rPr>
        <w:t> </w:t>
      </w:r>
      <w:r w:rsidRPr="000A4B66">
        <w:rPr>
          <w:rFonts w:ascii="Times New Roman" w:hAnsi="Times New Roman" w:cs="Times New Roman"/>
          <w:iCs/>
          <w:sz w:val="18"/>
          <w:szCs w:val="18"/>
        </w:rPr>
        <w:t xml:space="preserve">33 (2011), </w:t>
      </w:r>
      <w:r w:rsidRPr="000A4B66">
        <w:rPr>
          <w:rFonts w:ascii="Times New Roman" w:hAnsi="Times New Roman" w:cs="Times New Roman"/>
          <w:sz w:val="18"/>
          <w:szCs w:val="18"/>
        </w:rPr>
        <w:t>278.</w:t>
      </w:r>
    </w:p>
  </w:footnote>
  <w:footnote w:id="9">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One of the best accounts available on the broader significance of </w:t>
      </w:r>
      <w:r w:rsidRPr="000A4B66">
        <w:rPr>
          <w:rFonts w:ascii="Times New Roman" w:hAnsi="Times New Roman" w:cs="Times New Roman"/>
          <w:i/>
          <w:sz w:val="18"/>
          <w:szCs w:val="18"/>
        </w:rPr>
        <w:t>Ostpolitik</w:t>
      </w:r>
      <w:r w:rsidRPr="000A4B66">
        <w:rPr>
          <w:rFonts w:ascii="Times New Roman" w:hAnsi="Times New Roman" w:cs="Times New Roman"/>
          <w:sz w:val="18"/>
          <w:szCs w:val="18"/>
        </w:rPr>
        <w:t xml:space="preserve"> in Eastern Europe: </w:t>
      </w:r>
      <w:r w:rsidRPr="000A4B66">
        <w:rPr>
          <w:rFonts w:ascii="Times New Roman" w:hAnsi="Times New Roman" w:cs="Times New Roman"/>
          <w:sz w:val="18"/>
          <w:szCs w:val="18"/>
          <w:lang w:val="de-DE"/>
        </w:rPr>
        <w:fldChar w:fldCharType="begin"/>
      </w:r>
      <w:r w:rsidRPr="000A4B66">
        <w:rPr>
          <w:rFonts w:ascii="Times New Roman" w:hAnsi="Times New Roman" w:cs="Times New Roman"/>
          <w:sz w:val="18"/>
          <w:szCs w:val="18"/>
        </w:rPr>
        <w:instrText>ADDIN RW.CITE{{501 Boll,Friedhelm 2010}}</w:instrText>
      </w:r>
      <w:r w:rsidRPr="000A4B66">
        <w:rPr>
          <w:rFonts w:ascii="Times New Roman" w:hAnsi="Times New Roman" w:cs="Times New Roman"/>
          <w:sz w:val="18"/>
          <w:szCs w:val="18"/>
          <w:lang w:val="de-DE"/>
        </w:rPr>
        <w:fldChar w:fldCharType="separate"/>
      </w:r>
      <w:proofErr w:type="spellStart"/>
      <w:r w:rsidRPr="000A4B66">
        <w:rPr>
          <w:rFonts w:ascii="Times New Roman" w:eastAsia="Times New Roman" w:hAnsi="Times New Roman" w:cs="Times New Roman"/>
          <w:sz w:val="18"/>
          <w:szCs w:val="18"/>
        </w:rPr>
        <w:t>Friedhelm</w:t>
      </w:r>
      <w:proofErr w:type="spellEnd"/>
      <w:r w:rsidRPr="000A4B66">
        <w:rPr>
          <w:rFonts w:ascii="Times New Roman" w:eastAsia="Times New Roman" w:hAnsi="Times New Roman" w:cs="Times New Roman"/>
          <w:sz w:val="18"/>
          <w:szCs w:val="18"/>
        </w:rPr>
        <w:t xml:space="preserve"> Boll, Krzysztof </w:t>
      </w:r>
      <w:proofErr w:type="spellStart"/>
      <w:r w:rsidRPr="000A4B66">
        <w:rPr>
          <w:rFonts w:ascii="Times New Roman" w:eastAsia="Times New Roman" w:hAnsi="Times New Roman" w:cs="Times New Roman"/>
          <w:sz w:val="18"/>
          <w:szCs w:val="18"/>
        </w:rPr>
        <w:t>Ruchniewicz</w:t>
      </w:r>
      <w:proofErr w:type="spellEnd"/>
      <w:r w:rsidRPr="000A4B66">
        <w:rPr>
          <w:rFonts w:ascii="Times New Roman" w:eastAsia="Times New Roman" w:hAnsi="Times New Roman" w:cs="Times New Roman"/>
          <w:sz w:val="18"/>
          <w:szCs w:val="18"/>
        </w:rPr>
        <w:t xml:space="preserve"> and Peter </w:t>
      </w:r>
      <w:proofErr w:type="spellStart"/>
      <w:r w:rsidRPr="000A4B66">
        <w:rPr>
          <w:rFonts w:ascii="Times New Roman" w:eastAsia="Times New Roman" w:hAnsi="Times New Roman" w:cs="Times New Roman"/>
          <w:sz w:val="18"/>
          <w:szCs w:val="18"/>
        </w:rPr>
        <w:t>Beule</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 xml:space="preserve">"Nie </w:t>
      </w:r>
      <w:proofErr w:type="spellStart"/>
      <w:r w:rsidRPr="000A4B66">
        <w:rPr>
          <w:rFonts w:ascii="Times New Roman" w:eastAsia="Times New Roman" w:hAnsi="Times New Roman" w:cs="Times New Roman"/>
          <w:i/>
          <w:iCs/>
          <w:sz w:val="18"/>
          <w:szCs w:val="18"/>
        </w:rPr>
        <w:t>Mehr</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Eine</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Politik</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Über</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Polen</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Hinweg</w:t>
      </w:r>
      <w:proofErr w:type="spellEnd"/>
      <w:r w:rsidRPr="000A4B66">
        <w:rPr>
          <w:rFonts w:ascii="Times New Roman" w:eastAsia="Times New Roman" w:hAnsi="Times New Roman" w:cs="Times New Roman"/>
          <w:i/>
          <w:iCs/>
          <w:sz w:val="18"/>
          <w:szCs w:val="18"/>
        </w:rPr>
        <w:t xml:space="preserve">" : Willy Brandt Und </w:t>
      </w:r>
      <w:proofErr w:type="spellStart"/>
      <w:r w:rsidRPr="000A4B66">
        <w:rPr>
          <w:rFonts w:ascii="Times New Roman" w:eastAsia="Times New Roman" w:hAnsi="Times New Roman" w:cs="Times New Roman"/>
          <w:i/>
          <w:iCs/>
          <w:sz w:val="18"/>
          <w:szCs w:val="18"/>
        </w:rPr>
        <w:t>Polen</w:t>
      </w:r>
      <w:proofErr w:type="spellEnd"/>
      <w:r w:rsidRPr="000A4B66">
        <w:rPr>
          <w:rFonts w:ascii="Times New Roman" w:eastAsia="Times New Roman" w:hAnsi="Times New Roman" w:cs="Times New Roman"/>
          <w:sz w:val="18"/>
          <w:szCs w:val="18"/>
        </w:rPr>
        <w:t xml:space="preserve"> (Bonn: Dietz, 2010).</w:t>
      </w:r>
      <w:r w:rsidRPr="000A4B66">
        <w:rPr>
          <w:rFonts w:ascii="Times New Roman" w:hAnsi="Times New Roman" w:cs="Times New Roman"/>
          <w:sz w:val="18"/>
          <w:szCs w:val="18"/>
          <w:lang w:val="de-DE"/>
        </w:rPr>
        <w:fldChar w:fldCharType="end"/>
      </w:r>
      <w:r w:rsidRPr="000A4B66">
        <w:rPr>
          <w:rFonts w:ascii="Times New Roman" w:hAnsi="Times New Roman" w:cs="Times New Roman"/>
          <w:sz w:val="18"/>
          <w:szCs w:val="18"/>
        </w:rPr>
        <w:t xml:space="preserve"> Nonetheless, the connection between the December 1970 Protests and the Brandt-factor is not to be found even in this excellent volume. See also: Carole Fink and Bernd </w:t>
      </w:r>
      <w:proofErr w:type="spellStart"/>
      <w:r w:rsidRPr="000A4B66">
        <w:rPr>
          <w:rFonts w:ascii="Times New Roman" w:hAnsi="Times New Roman" w:cs="Times New Roman"/>
          <w:sz w:val="18"/>
          <w:szCs w:val="18"/>
        </w:rPr>
        <w:t>Schäfer</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Ostpolitik, 1969-1974 : European and Global Responses</w:t>
      </w:r>
      <w:r w:rsidRPr="000A4B66">
        <w:rPr>
          <w:rFonts w:ascii="Times New Roman" w:hAnsi="Times New Roman" w:cs="Times New Roman"/>
          <w:sz w:val="18"/>
          <w:szCs w:val="18"/>
        </w:rPr>
        <w:t xml:space="preserve"> (New York: Cambridge University Press, 2009).</w:t>
      </w:r>
    </w:p>
  </w:footnote>
  <w:footnote w:id="10">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In particular: see the chapter analyzing the storming of the Bastille,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RW.CITE{{163 Sewell,William Hamilton, 1940- 2005}}</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William H. Sewell, </w:t>
      </w:r>
      <w:r w:rsidRPr="000A4B66">
        <w:rPr>
          <w:rFonts w:ascii="Times New Roman" w:eastAsia="Times New Roman" w:hAnsi="Times New Roman" w:cs="Times New Roman"/>
          <w:i/>
          <w:iCs/>
          <w:sz w:val="18"/>
          <w:szCs w:val="18"/>
        </w:rPr>
        <w:t>Logics of History : Social Theory and Social Transformation</w:t>
      </w:r>
      <w:r w:rsidRPr="000A4B66">
        <w:rPr>
          <w:rFonts w:ascii="Times New Roman" w:eastAsia="Times New Roman" w:hAnsi="Times New Roman" w:cs="Times New Roman"/>
          <w:sz w:val="18"/>
          <w:szCs w:val="18"/>
        </w:rPr>
        <w:t xml:space="preserve"> (Chicago: University of Chicago Press, 2005), Chapter 8.</w:t>
      </w:r>
      <w:r w:rsidRPr="000A4B66">
        <w:rPr>
          <w:rFonts w:ascii="Times New Roman" w:hAnsi="Times New Roman" w:cs="Times New Roman"/>
          <w:sz w:val="18"/>
          <w:szCs w:val="18"/>
        </w:rPr>
        <w:fldChar w:fldCharType="end"/>
      </w:r>
    </w:p>
  </w:footnote>
  <w:footnote w:id="11">
    <w:p w:rsidR="000A58DF" w:rsidRPr="000A4B66" w:rsidRDefault="000A58DF" w:rsidP="001034EB">
      <w:pPr>
        <w:spacing w:line="240" w:lineRule="auto"/>
        <w:jc w:val="left"/>
        <w:rPr>
          <w:rFonts w:ascii="Times New Roman" w:eastAsia="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Quoted in: Timothy Garton Ash, "The Re</w:t>
      </w:r>
      <w:r>
        <w:rPr>
          <w:rFonts w:ascii="Times New Roman" w:hAnsi="Times New Roman" w:cs="Times New Roman"/>
          <w:sz w:val="18"/>
          <w:szCs w:val="18"/>
        </w:rPr>
        <w:t xml:space="preserve">volution of the Magic Lantern," </w:t>
      </w:r>
      <w:r w:rsidRPr="000A4B66">
        <w:rPr>
          <w:rFonts w:ascii="Times New Roman" w:hAnsi="Times New Roman" w:cs="Times New Roman"/>
          <w:i/>
          <w:sz w:val="18"/>
          <w:szCs w:val="18"/>
        </w:rPr>
        <w:t>The New York Review of Books</w:t>
      </w:r>
      <w:r w:rsidRPr="000A4B66">
        <w:rPr>
          <w:rFonts w:ascii="Times New Roman" w:hAnsi="Times New Roman" w:cs="Times New Roman"/>
          <w:sz w:val="18"/>
          <w:szCs w:val="18"/>
        </w:rPr>
        <w:t>, January 18, 1990.</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RW.CITE{{351 Garton Ash, Timothy. 1990}}</w:instrText>
      </w:r>
      <w:r w:rsidRPr="000A4B66">
        <w:rPr>
          <w:rFonts w:ascii="Times New Roman" w:hAnsi="Times New Roman" w:cs="Times New Roman"/>
          <w:sz w:val="18"/>
          <w:szCs w:val="18"/>
        </w:rPr>
        <w:fldChar w:fldCharType="end"/>
      </w:r>
    </w:p>
  </w:footnote>
  <w:footnote w:id="12">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Quoted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RW.CITE{{290 Kotkin,Stephen. 2008}}</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Stephen Kotkin, </w:t>
      </w:r>
      <w:r w:rsidRPr="000A4B66">
        <w:rPr>
          <w:rFonts w:ascii="Times New Roman" w:eastAsia="Times New Roman" w:hAnsi="Times New Roman" w:cs="Times New Roman"/>
          <w:i/>
          <w:iCs/>
          <w:sz w:val="18"/>
          <w:szCs w:val="18"/>
        </w:rPr>
        <w:t>Armageddon Averted : The Soviet Collapse, 1970-2000</w:t>
      </w:r>
      <w:r w:rsidRPr="000A4B66">
        <w:rPr>
          <w:rFonts w:ascii="Times New Roman" w:eastAsia="Times New Roman" w:hAnsi="Times New Roman" w:cs="Times New Roman"/>
          <w:sz w:val="18"/>
          <w:szCs w:val="18"/>
        </w:rPr>
        <w:t>, (New York: Oxford University Press, 2008), 86.</w:t>
      </w:r>
      <w:r w:rsidRPr="000A4B66">
        <w:rPr>
          <w:rFonts w:ascii="Times New Roman" w:hAnsi="Times New Roman" w:cs="Times New Roman"/>
          <w:sz w:val="18"/>
          <w:szCs w:val="18"/>
        </w:rPr>
        <w:fldChar w:fldCharType="end"/>
      </w:r>
    </w:p>
  </w:footnote>
  <w:footnote w:id="13">
    <w:p w:rsidR="000A58DF" w:rsidRPr="00B4754D"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B4754D">
        <w:rPr>
          <w:rFonts w:ascii="Times New Roman" w:hAnsi="Times New Roman" w:cs="Times New Roman"/>
          <w:sz w:val="18"/>
          <w:szCs w:val="18"/>
        </w:rPr>
        <w:t xml:space="preserve">For example, see the reminiscences of the Warsaw University economics professor Zdzisław Sadowski, in: </w:t>
      </w:r>
      <w:r w:rsidRPr="00B4754D">
        <w:rPr>
          <w:rFonts w:ascii="Times New Roman" w:hAnsi="Times New Roman" w:cs="Times New Roman"/>
          <w:sz w:val="18"/>
          <w:szCs w:val="18"/>
          <w:lang w:val="pl-PL"/>
        </w:rPr>
        <w:fldChar w:fldCharType="begin"/>
      </w:r>
      <w:r w:rsidRPr="00B4754D">
        <w:rPr>
          <w:rFonts w:ascii="Times New Roman" w:hAnsi="Times New Roman" w:cs="Times New Roman"/>
          <w:sz w:val="18"/>
          <w:szCs w:val="18"/>
        </w:rPr>
        <w:instrText>ADDIN RW.CITE{{262 Sadowski,Zdzislaw. 2011}}</w:instrText>
      </w:r>
      <w:r w:rsidRPr="00B4754D">
        <w:rPr>
          <w:rFonts w:ascii="Times New Roman" w:hAnsi="Times New Roman" w:cs="Times New Roman"/>
          <w:sz w:val="18"/>
          <w:szCs w:val="18"/>
          <w:lang w:val="pl-PL"/>
        </w:rPr>
        <w:fldChar w:fldCharType="separate"/>
      </w:r>
      <w:r w:rsidRPr="00B4754D">
        <w:rPr>
          <w:rFonts w:ascii="Times New Roman" w:eastAsia="Times New Roman" w:hAnsi="Times New Roman" w:cs="Times New Roman"/>
          <w:sz w:val="18"/>
          <w:szCs w:val="18"/>
        </w:rPr>
        <w:t xml:space="preserve">Zdzislaw Sadowski and </w:t>
      </w:r>
      <w:proofErr w:type="spellStart"/>
      <w:r w:rsidRPr="00B4754D">
        <w:rPr>
          <w:rFonts w:ascii="Times New Roman" w:eastAsia="Times New Roman" w:hAnsi="Times New Roman" w:cs="Times New Roman"/>
          <w:sz w:val="18"/>
          <w:szCs w:val="18"/>
        </w:rPr>
        <w:t>Pawel</w:t>
      </w:r>
      <w:proofErr w:type="spellEnd"/>
      <w:r w:rsidRPr="00B4754D">
        <w:rPr>
          <w:rFonts w:ascii="Times New Roman" w:eastAsia="Times New Roman" w:hAnsi="Times New Roman" w:cs="Times New Roman"/>
          <w:sz w:val="18"/>
          <w:szCs w:val="18"/>
        </w:rPr>
        <w:t xml:space="preserve"> Kozlowski, </w:t>
      </w:r>
      <w:proofErr w:type="spellStart"/>
      <w:r w:rsidRPr="00B4754D">
        <w:rPr>
          <w:rFonts w:ascii="Times New Roman" w:eastAsia="Times New Roman" w:hAnsi="Times New Roman" w:cs="Times New Roman"/>
          <w:i/>
          <w:iCs/>
          <w:sz w:val="18"/>
          <w:szCs w:val="18"/>
        </w:rPr>
        <w:t>Przez</w:t>
      </w:r>
      <w:proofErr w:type="spellEnd"/>
      <w:r w:rsidRPr="00B4754D">
        <w:rPr>
          <w:rFonts w:ascii="Times New Roman" w:eastAsia="Times New Roman" w:hAnsi="Times New Roman" w:cs="Times New Roman"/>
          <w:i/>
          <w:iCs/>
          <w:sz w:val="18"/>
          <w:szCs w:val="18"/>
        </w:rPr>
        <w:t xml:space="preserve"> </w:t>
      </w:r>
      <w:proofErr w:type="spellStart"/>
      <w:r w:rsidRPr="00B4754D">
        <w:rPr>
          <w:rFonts w:ascii="Times New Roman" w:eastAsia="Times New Roman" w:hAnsi="Times New Roman" w:cs="Times New Roman"/>
          <w:i/>
          <w:iCs/>
          <w:sz w:val="18"/>
          <w:szCs w:val="18"/>
        </w:rPr>
        <w:t>Ciekawe</w:t>
      </w:r>
      <w:proofErr w:type="spellEnd"/>
      <w:r w:rsidRPr="00B4754D">
        <w:rPr>
          <w:rFonts w:ascii="Times New Roman" w:eastAsia="Times New Roman" w:hAnsi="Times New Roman" w:cs="Times New Roman"/>
          <w:i/>
          <w:iCs/>
          <w:sz w:val="18"/>
          <w:szCs w:val="18"/>
        </w:rPr>
        <w:t xml:space="preserve"> </w:t>
      </w:r>
      <w:proofErr w:type="spellStart"/>
      <w:r w:rsidRPr="00B4754D">
        <w:rPr>
          <w:rFonts w:ascii="Times New Roman" w:eastAsia="Times New Roman" w:hAnsi="Times New Roman" w:cs="Times New Roman"/>
          <w:i/>
          <w:iCs/>
          <w:sz w:val="18"/>
          <w:szCs w:val="18"/>
        </w:rPr>
        <w:t>Czasy</w:t>
      </w:r>
      <w:proofErr w:type="spellEnd"/>
      <w:r w:rsidRPr="00B4754D">
        <w:rPr>
          <w:rFonts w:ascii="Times New Roman" w:eastAsia="Times New Roman" w:hAnsi="Times New Roman" w:cs="Times New Roman"/>
          <w:i/>
          <w:iCs/>
          <w:sz w:val="18"/>
          <w:szCs w:val="18"/>
        </w:rPr>
        <w:t xml:space="preserve"> : </w:t>
      </w:r>
      <w:proofErr w:type="spellStart"/>
      <w:r w:rsidRPr="00B4754D">
        <w:rPr>
          <w:rFonts w:ascii="Times New Roman" w:eastAsia="Times New Roman" w:hAnsi="Times New Roman" w:cs="Times New Roman"/>
          <w:i/>
          <w:iCs/>
          <w:sz w:val="18"/>
          <w:szCs w:val="18"/>
        </w:rPr>
        <w:t>Rozmowy</w:t>
      </w:r>
      <w:proofErr w:type="spellEnd"/>
      <w:r w:rsidRPr="00B4754D">
        <w:rPr>
          <w:rFonts w:ascii="Times New Roman" w:eastAsia="Times New Roman" w:hAnsi="Times New Roman" w:cs="Times New Roman"/>
          <w:i/>
          <w:iCs/>
          <w:sz w:val="18"/>
          <w:szCs w:val="18"/>
        </w:rPr>
        <w:t xml:space="preserve"> z </w:t>
      </w:r>
      <w:proofErr w:type="spellStart"/>
      <w:r w:rsidRPr="00B4754D">
        <w:rPr>
          <w:rFonts w:ascii="Times New Roman" w:eastAsia="Times New Roman" w:hAnsi="Times New Roman" w:cs="Times New Roman"/>
          <w:i/>
          <w:iCs/>
          <w:sz w:val="18"/>
          <w:szCs w:val="18"/>
        </w:rPr>
        <w:t>Pawlem</w:t>
      </w:r>
      <w:proofErr w:type="spellEnd"/>
      <w:r w:rsidRPr="00B4754D">
        <w:rPr>
          <w:rFonts w:ascii="Times New Roman" w:eastAsia="Times New Roman" w:hAnsi="Times New Roman" w:cs="Times New Roman"/>
          <w:i/>
          <w:iCs/>
          <w:sz w:val="18"/>
          <w:szCs w:val="18"/>
        </w:rPr>
        <w:t xml:space="preserve"> </w:t>
      </w:r>
      <w:proofErr w:type="spellStart"/>
      <w:r w:rsidRPr="00B4754D">
        <w:rPr>
          <w:rFonts w:ascii="Times New Roman" w:eastAsia="Times New Roman" w:hAnsi="Times New Roman" w:cs="Times New Roman"/>
          <w:i/>
          <w:iCs/>
          <w:sz w:val="18"/>
          <w:szCs w:val="18"/>
        </w:rPr>
        <w:t>Kozlowskim</w:t>
      </w:r>
      <w:proofErr w:type="spellEnd"/>
      <w:r w:rsidRPr="00B4754D">
        <w:rPr>
          <w:rFonts w:ascii="Times New Roman" w:eastAsia="Times New Roman" w:hAnsi="Times New Roman" w:cs="Times New Roman"/>
          <w:i/>
          <w:iCs/>
          <w:sz w:val="18"/>
          <w:szCs w:val="18"/>
        </w:rPr>
        <w:t xml:space="preserve"> o </w:t>
      </w:r>
      <w:proofErr w:type="spellStart"/>
      <w:r w:rsidRPr="00B4754D">
        <w:rPr>
          <w:rFonts w:ascii="Times New Roman" w:eastAsia="Times New Roman" w:hAnsi="Times New Roman" w:cs="Times New Roman"/>
          <w:i/>
          <w:iCs/>
          <w:sz w:val="18"/>
          <w:szCs w:val="18"/>
        </w:rPr>
        <w:t>Zyciu</w:t>
      </w:r>
      <w:proofErr w:type="spellEnd"/>
      <w:r w:rsidRPr="00B4754D">
        <w:rPr>
          <w:rFonts w:ascii="Times New Roman" w:eastAsia="Times New Roman" w:hAnsi="Times New Roman" w:cs="Times New Roman"/>
          <w:i/>
          <w:iCs/>
          <w:sz w:val="18"/>
          <w:szCs w:val="18"/>
        </w:rPr>
        <w:t xml:space="preserve">, </w:t>
      </w:r>
      <w:proofErr w:type="spellStart"/>
      <w:r w:rsidRPr="00B4754D">
        <w:rPr>
          <w:rFonts w:ascii="Times New Roman" w:eastAsia="Times New Roman" w:hAnsi="Times New Roman" w:cs="Times New Roman"/>
          <w:i/>
          <w:iCs/>
          <w:sz w:val="18"/>
          <w:szCs w:val="18"/>
        </w:rPr>
        <w:t>Ludziach</w:t>
      </w:r>
      <w:proofErr w:type="spellEnd"/>
      <w:r w:rsidRPr="00B4754D">
        <w:rPr>
          <w:rFonts w:ascii="Times New Roman" w:eastAsia="Times New Roman" w:hAnsi="Times New Roman" w:cs="Times New Roman"/>
          <w:i/>
          <w:iCs/>
          <w:sz w:val="18"/>
          <w:szCs w:val="18"/>
        </w:rPr>
        <w:t xml:space="preserve"> i </w:t>
      </w:r>
      <w:proofErr w:type="spellStart"/>
      <w:r w:rsidRPr="00B4754D">
        <w:rPr>
          <w:rFonts w:ascii="Times New Roman" w:eastAsia="Times New Roman" w:hAnsi="Times New Roman" w:cs="Times New Roman"/>
          <w:i/>
          <w:iCs/>
          <w:sz w:val="18"/>
          <w:szCs w:val="18"/>
        </w:rPr>
        <w:t>Zdarzeniach</w:t>
      </w:r>
      <w:proofErr w:type="spellEnd"/>
      <w:r w:rsidRPr="00B4754D">
        <w:rPr>
          <w:rFonts w:ascii="Times New Roman" w:eastAsia="Times New Roman" w:hAnsi="Times New Roman" w:cs="Times New Roman"/>
          <w:sz w:val="18"/>
          <w:szCs w:val="18"/>
        </w:rPr>
        <w:t xml:space="preserve">, (Warszawa: </w:t>
      </w:r>
      <w:proofErr w:type="spellStart"/>
      <w:r w:rsidRPr="00B4754D">
        <w:rPr>
          <w:rFonts w:ascii="Times New Roman" w:eastAsia="Times New Roman" w:hAnsi="Times New Roman" w:cs="Times New Roman"/>
          <w:sz w:val="18"/>
          <w:szCs w:val="18"/>
        </w:rPr>
        <w:t>Polskie</w:t>
      </w:r>
      <w:proofErr w:type="spellEnd"/>
      <w:r w:rsidRPr="00B4754D">
        <w:rPr>
          <w:rFonts w:ascii="Times New Roman" w:eastAsia="Times New Roman" w:hAnsi="Times New Roman" w:cs="Times New Roman"/>
          <w:sz w:val="18"/>
          <w:szCs w:val="18"/>
        </w:rPr>
        <w:t xml:space="preserve"> </w:t>
      </w:r>
      <w:proofErr w:type="spellStart"/>
      <w:r w:rsidRPr="00B4754D">
        <w:rPr>
          <w:rFonts w:ascii="Times New Roman" w:eastAsia="Times New Roman" w:hAnsi="Times New Roman" w:cs="Times New Roman"/>
          <w:sz w:val="18"/>
          <w:szCs w:val="18"/>
        </w:rPr>
        <w:t>Towarzystwo</w:t>
      </w:r>
      <w:proofErr w:type="spellEnd"/>
      <w:r w:rsidRPr="00B4754D">
        <w:rPr>
          <w:rFonts w:ascii="Times New Roman" w:eastAsia="Times New Roman" w:hAnsi="Times New Roman" w:cs="Times New Roman"/>
          <w:sz w:val="18"/>
          <w:szCs w:val="18"/>
        </w:rPr>
        <w:t xml:space="preserve"> </w:t>
      </w:r>
      <w:proofErr w:type="spellStart"/>
      <w:r w:rsidRPr="00B4754D">
        <w:rPr>
          <w:rFonts w:ascii="Times New Roman" w:eastAsia="Times New Roman" w:hAnsi="Times New Roman" w:cs="Times New Roman"/>
          <w:sz w:val="18"/>
          <w:szCs w:val="18"/>
        </w:rPr>
        <w:t>Ekonomiczne</w:t>
      </w:r>
      <w:proofErr w:type="spellEnd"/>
      <w:r w:rsidRPr="00B4754D">
        <w:rPr>
          <w:rFonts w:ascii="Times New Roman" w:eastAsia="Times New Roman" w:hAnsi="Times New Roman" w:cs="Times New Roman"/>
          <w:sz w:val="18"/>
          <w:szCs w:val="18"/>
        </w:rPr>
        <w:t>, 2011), 150-160.</w:t>
      </w:r>
      <w:r w:rsidRPr="00B4754D">
        <w:rPr>
          <w:rFonts w:ascii="Times New Roman" w:hAnsi="Times New Roman" w:cs="Times New Roman"/>
          <w:sz w:val="18"/>
          <w:szCs w:val="18"/>
          <w:lang w:val="pl-PL"/>
        </w:rPr>
        <w:fldChar w:fldCharType="end"/>
      </w:r>
    </w:p>
  </w:footnote>
  <w:footnote w:id="14">
    <w:p w:rsidR="000A58DF" w:rsidRPr="00B4754D" w:rsidRDefault="000A58DF" w:rsidP="001034EB">
      <w:pPr>
        <w:pStyle w:val="Tekstprzypisudolnego"/>
        <w:rPr>
          <w:rFonts w:ascii="Times New Roman" w:hAnsi="Times New Roman" w:cs="Times New Roman"/>
          <w:b/>
          <w:sz w:val="18"/>
          <w:szCs w:val="18"/>
        </w:rPr>
      </w:pPr>
      <w:r w:rsidRPr="00B4754D">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I return to this issue in Section </w:t>
      </w:r>
      <w:r w:rsidRPr="004C66F8">
        <w:rPr>
          <w:rFonts w:ascii="Times New Roman" w:hAnsi="Times New Roman" w:cs="Times New Roman"/>
          <w:sz w:val="18"/>
          <w:szCs w:val="18"/>
        </w:rPr>
        <w:t xml:space="preserve">'VI: Sailors and </w:t>
      </w:r>
      <w:proofErr w:type="spellStart"/>
      <w:r w:rsidRPr="004C66F8">
        <w:rPr>
          <w:rFonts w:ascii="Times New Roman" w:hAnsi="Times New Roman" w:cs="Times New Roman"/>
          <w:sz w:val="18"/>
          <w:szCs w:val="18"/>
        </w:rPr>
        <w:t>dockers</w:t>
      </w:r>
      <w:proofErr w:type="spellEnd"/>
      <w:r w:rsidRPr="004C66F8">
        <w:rPr>
          <w:rFonts w:ascii="Times New Roman" w:hAnsi="Times New Roman" w:cs="Times New Roman"/>
          <w:sz w:val="18"/>
          <w:szCs w:val="18"/>
        </w:rPr>
        <w:t>: on social stratification'</w:t>
      </w:r>
    </w:p>
  </w:footnote>
  <w:footnote w:id="15">
    <w:p w:rsidR="000A58DF" w:rsidRPr="00B4754D" w:rsidRDefault="000A58DF" w:rsidP="001034EB">
      <w:pPr>
        <w:pStyle w:val="Tekstprzypisudolnego"/>
        <w:jc w:val="left"/>
        <w:rPr>
          <w:rFonts w:ascii="Times New Roman" w:hAnsi="Times New Roman" w:cs="Times New Roman"/>
          <w:sz w:val="18"/>
          <w:szCs w:val="18"/>
        </w:rPr>
      </w:pPr>
      <w:r w:rsidRPr="00B4754D">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w:t>
      </w:r>
      <w:r w:rsidRPr="00B4754D">
        <w:rPr>
          <w:rFonts w:ascii="Times New Roman" w:hAnsi="Times New Roman" w:cs="Times New Roman"/>
          <w:sz w:val="18"/>
          <w:szCs w:val="18"/>
        </w:rPr>
        <w:fldChar w:fldCharType="begin"/>
      </w:r>
      <w:r w:rsidRPr="00B4754D">
        <w:rPr>
          <w:rFonts w:ascii="Times New Roman" w:hAnsi="Times New Roman" w:cs="Times New Roman"/>
          <w:sz w:val="18"/>
          <w:szCs w:val="18"/>
        </w:rPr>
        <w:instrText>ADDIN RW.CITE{{415 Apor,Balázs. 2008}}</w:instrText>
      </w:r>
      <w:r w:rsidRPr="00B4754D">
        <w:rPr>
          <w:rFonts w:ascii="Times New Roman" w:hAnsi="Times New Roman" w:cs="Times New Roman"/>
          <w:sz w:val="18"/>
          <w:szCs w:val="18"/>
        </w:rPr>
        <w:fldChar w:fldCharType="separate"/>
      </w:r>
      <w:proofErr w:type="spellStart"/>
      <w:r w:rsidRPr="00B4754D">
        <w:rPr>
          <w:rFonts w:ascii="Times New Roman" w:eastAsia="Times New Roman" w:hAnsi="Times New Roman" w:cs="Times New Roman"/>
          <w:sz w:val="18"/>
          <w:szCs w:val="18"/>
        </w:rPr>
        <w:t>Balázs</w:t>
      </w:r>
      <w:proofErr w:type="spellEnd"/>
      <w:r w:rsidRPr="00B4754D">
        <w:rPr>
          <w:rFonts w:ascii="Times New Roman" w:eastAsia="Times New Roman" w:hAnsi="Times New Roman" w:cs="Times New Roman"/>
          <w:sz w:val="18"/>
          <w:szCs w:val="18"/>
        </w:rPr>
        <w:t xml:space="preserve"> </w:t>
      </w:r>
      <w:proofErr w:type="spellStart"/>
      <w:r w:rsidRPr="00B4754D">
        <w:rPr>
          <w:rFonts w:ascii="Times New Roman" w:eastAsia="Times New Roman" w:hAnsi="Times New Roman" w:cs="Times New Roman"/>
          <w:sz w:val="18"/>
          <w:szCs w:val="18"/>
        </w:rPr>
        <w:t>Apor</w:t>
      </w:r>
      <w:proofErr w:type="spellEnd"/>
      <w:r w:rsidRPr="00B4754D">
        <w:rPr>
          <w:rFonts w:ascii="Times New Roman" w:eastAsia="Times New Roman" w:hAnsi="Times New Roman" w:cs="Times New Roman"/>
          <w:sz w:val="18"/>
          <w:szCs w:val="18"/>
        </w:rPr>
        <w:t xml:space="preserve"> et al., </w:t>
      </w:r>
      <w:r w:rsidRPr="00B4754D">
        <w:rPr>
          <w:rFonts w:ascii="Times New Roman" w:eastAsia="Times New Roman" w:hAnsi="Times New Roman" w:cs="Times New Roman"/>
          <w:i/>
          <w:iCs/>
          <w:sz w:val="18"/>
          <w:szCs w:val="18"/>
        </w:rPr>
        <w:t xml:space="preserve">The </w:t>
      </w:r>
      <w:proofErr w:type="spellStart"/>
      <w:r w:rsidRPr="00B4754D">
        <w:rPr>
          <w:rFonts w:ascii="Times New Roman" w:eastAsia="Times New Roman" w:hAnsi="Times New Roman" w:cs="Times New Roman"/>
          <w:i/>
          <w:iCs/>
          <w:sz w:val="18"/>
          <w:szCs w:val="18"/>
        </w:rPr>
        <w:t>Sovietization</w:t>
      </w:r>
      <w:proofErr w:type="spellEnd"/>
      <w:r w:rsidRPr="00B4754D">
        <w:rPr>
          <w:rFonts w:ascii="Times New Roman" w:eastAsia="Times New Roman" w:hAnsi="Times New Roman" w:cs="Times New Roman"/>
          <w:i/>
          <w:iCs/>
          <w:sz w:val="18"/>
          <w:szCs w:val="18"/>
        </w:rPr>
        <w:t xml:space="preserve"> of Eastern Europe : New Perspectives on the Postwar Period</w:t>
      </w:r>
      <w:r w:rsidRPr="00B4754D">
        <w:rPr>
          <w:rFonts w:ascii="Times New Roman" w:eastAsia="Times New Roman" w:hAnsi="Times New Roman" w:cs="Times New Roman"/>
          <w:sz w:val="18"/>
          <w:szCs w:val="18"/>
        </w:rPr>
        <w:t xml:space="preserve"> (Washington, DC: New Academia Publishers, 2008)</w:t>
      </w:r>
      <w:r w:rsidRPr="00B4754D">
        <w:rPr>
          <w:rFonts w:ascii="Times New Roman" w:hAnsi="Times New Roman" w:cs="Times New Roman"/>
          <w:sz w:val="18"/>
          <w:szCs w:val="18"/>
        </w:rPr>
        <w:fldChar w:fldCharType="end"/>
      </w:r>
      <w:r w:rsidRPr="00B4754D">
        <w:rPr>
          <w:rFonts w:ascii="Times New Roman" w:hAnsi="Times New Roman" w:cs="Times New Roman"/>
          <w:sz w:val="18"/>
          <w:szCs w:val="18"/>
        </w:rPr>
        <w:t>; a recent conference at the UC Berkeley was entitled "Postwar as Revolution? Rethinking power in Eastern Europe after World War II", https://creees.stanford.edu/event/conference-postwar-revolution-rethinking-power-eastern-europe-after-world-war-ii.</w:t>
      </w:r>
    </w:p>
  </w:footnote>
  <w:footnote w:id="16">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a quick overview of the immediate post-1945 developments in the Polish Recovered Territories, see: Mark Mazower,</w:t>
      </w:r>
      <w:r w:rsidRPr="000A4B66">
        <w:rPr>
          <w:rFonts w:ascii="Times New Roman" w:hAnsi="Times New Roman" w:cs="Times New Roman"/>
          <w:i/>
          <w:iCs/>
          <w:sz w:val="18"/>
          <w:szCs w:val="18"/>
        </w:rPr>
        <w:t xml:space="preserve"> Hitler's Empire : How the Nazis Ruled Europe</w:t>
      </w:r>
      <w:r w:rsidRPr="000A4B66">
        <w:rPr>
          <w:rFonts w:ascii="Times New Roman" w:hAnsi="Times New Roman" w:cs="Times New Roman"/>
          <w:sz w:val="18"/>
          <w:szCs w:val="18"/>
        </w:rPr>
        <w:t xml:space="preserve"> (New York: Penguin Press, 2008), 545-550.</w:t>
      </w:r>
    </w:p>
  </w:footnote>
  <w:footnote w:id="17">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a recent scholarly analysis of those legacies, see: Monika Nalepa and Grigore Pop-Eleches. "The Missing Link(s): Imperial Legacies and Anti-Communist Attitudes in Poland 1984-1989," (manuscript in preparation); </w:t>
      </w:r>
      <w:r>
        <w:rPr>
          <w:rFonts w:ascii="Times New Roman" w:hAnsi="Times New Roman" w:cs="Times New Roman"/>
          <w:sz w:val="18"/>
          <w:szCs w:val="18"/>
        </w:rPr>
        <w:t xml:space="preserve">for a journalistic take: </w:t>
      </w:r>
      <w:r w:rsidRPr="000A4B66">
        <w:rPr>
          <w:rFonts w:ascii="Times New Roman" w:hAnsi="Times New Roman" w:cs="Times New Roman"/>
          <w:sz w:val="18"/>
          <w:szCs w:val="18"/>
        </w:rPr>
        <w:t xml:space="preserve">Jan Cieński, "Poland's Past Marks its Present," </w:t>
      </w:r>
      <w:r w:rsidRPr="000A4B66">
        <w:rPr>
          <w:rFonts w:ascii="Times New Roman" w:hAnsi="Times New Roman" w:cs="Times New Roman"/>
          <w:i/>
          <w:sz w:val="18"/>
          <w:szCs w:val="18"/>
        </w:rPr>
        <w:t>Politico</w:t>
      </w:r>
      <w:r w:rsidRPr="000A4B66">
        <w:rPr>
          <w:rFonts w:ascii="Times New Roman" w:hAnsi="Times New Roman" w:cs="Times New Roman"/>
          <w:sz w:val="18"/>
          <w:szCs w:val="18"/>
        </w:rPr>
        <w:t xml:space="preserve">, June 2, 2015, accessed July 1, 2016, http://www.politico.eu/article/polands-past-marks-its-present. </w:t>
      </w:r>
    </w:p>
  </w:footnote>
  <w:footnote w:id="18">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eastAsia="Times New Roman" w:hAnsi="Times New Roman" w:cs="Times New Roman"/>
          <w:sz w:val="18"/>
          <w:szCs w:val="18"/>
        </w:rPr>
        <w:t xml:space="preserve"> Katherine Lebow, </w:t>
      </w:r>
      <w:r w:rsidRPr="000A4B66">
        <w:rPr>
          <w:rFonts w:ascii="Times New Roman" w:eastAsia="Times New Roman" w:hAnsi="Times New Roman" w:cs="Times New Roman"/>
          <w:i/>
          <w:iCs/>
          <w:sz w:val="18"/>
          <w:szCs w:val="18"/>
        </w:rPr>
        <w:t>Unfinished Utopia : Nowa Huta, Stalinism, and Polish Society, 1949-56</w:t>
      </w:r>
      <w:r w:rsidRPr="000A4B66">
        <w:rPr>
          <w:rFonts w:ascii="Times New Roman" w:eastAsia="Times New Roman" w:hAnsi="Times New Roman" w:cs="Times New Roman"/>
          <w:sz w:val="18"/>
          <w:szCs w:val="18"/>
        </w:rPr>
        <w:t xml:space="preserve"> (Ithaca: Cornell University Press, 2013);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RW.CITE{{319 Fidelis,Malgorzata, 1971- 2010; 373 Wingfield,Nancy M.(Nancy Meriwether) 2006}}</w:instrText>
      </w:r>
      <w:r w:rsidRPr="000A4B66">
        <w:rPr>
          <w:rFonts w:ascii="Times New Roman" w:hAnsi="Times New Roman" w:cs="Times New Roman"/>
          <w:sz w:val="18"/>
          <w:szCs w:val="18"/>
        </w:rPr>
        <w:fldChar w:fldCharType="separate"/>
      </w:r>
      <w:proofErr w:type="spellStart"/>
      <w:r w:rsidRPr="000A4B66">
        <w:rPr>
          <w:rFonts w:ascii="Times New Roman" w:eastAsia="Times New Roman" w:hAnsi="Times New Roman" w:cs="Times New Roman"/>
          <w:sz w:val="18"/>
          <w:szCs w:val="18"/>
        </w:rPr>
        <w:t>Malgorzata</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Fidelis</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Women, Communism, and Industrialization in Postwar Poland</w:t>
      </w:r>
      <w:r w:rsidRPr="000A4B66">
        <w:rPr>
          <w:rFonts w:ascii="Times New Roman" w:eastAsia="Times New Roman" w:hAnsi="Times New Roman" w:cs="Times New Roman"/>
          <w:sz w:val="18"/>
          <w:szCs w:val="18"/>
        </w:rPr>
        <w:t xml:space="preserve"> (New York: Cambridge University Press, 2010); Nancy </w:t>
      </w:r>
      <w:proofErr w:type="spellStart"/>
      <w:r w:rsidRPr="000A4B66">
        <w:rPr>
          <w:rFonts w:ascii="Times New Roman" w:eastAsia="Times New Roman" w:hAnsi="Times New Roman" w:cs="Times New Roman"/>
          <w:sz w:val="18"/>
          <w:szCs w:val="18"/>
        </w:rPr>
        <w:t>Wingfield</w:t>
      </w:r>
      <w:proofErr w:type="spellEnd"/>
      <w:r w:rsidRPr="000A4B66">
        <w:rPr>
          <w:rFonts w:ascii="Times New Roman" w:eastAsia="Times New Roman" w:hAnsi="Times New Roman" w:cs="Times New Roman"/>
          <w:sz w:val="18"/>
          <w:szCs w:val="18"/>
        </w:rPr>
        <w:t xml:space="preserve"> and Maria </w:t>
      </w:r>
      <w:proofErr w:type="spellStart"/>
      <w:r w:rsidRPr="000A4B66">
        <w:rPr>
          <w:rFonts w:ascii="Times New Roman" w:eastAsia="Times New Roman" w:hAnsi="Times New Roman" w:cs="Times New Roman"/>
          <w:sz w:val="18"/>
          <w:szCs w:val="18"/>
        </w:rPr>
        <w:t>Bucur</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Gender and War in Twentieth-Century Eastern Europe</w:t>
      </w:r>
      <w:r w:rsidRPr="000A4B66">
        <w:rPr>
          <w:rFonts w:ascii="Times New Roman" w:eastAsia="Times New Roman" w:hAnsi="Times New Roman" w:cs="Times New Roman"/>
          <w:sz w:val="18"/>
          <w:szCs w:val="18"/>
        </w:rPr>
        <w:t xml:space="preserve"> (Bloomington: Indiana University Press, 2006).</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For a general overview, see: </w:t>
      </w:r>
      <w:r w:rsidRPr="000A4B66">
        <w:rPr>
          <w:rFonts w:ascii="Times New Roman" w:eastAsia="Times New Roman" w:hAnsi="Times New Roman" w:cs="Times New Roman"/>
          <w:sz w:val="18"/>
          <w:szCs w:val="18"/>
        </w:rPr>
        <w:t xml:space="preserve">Ivan Berend, </w:t>
      </w:r>
      <w:r w:rsidRPr="000A4B66">
        <w:rPr>
          <w:rFonts w:ascii="Times New Roman" w:eastAsia="Times New Roman" w:hAnsi="Times New Roman" w:cs="Times New Roman"/>
          <w:i/>
          <w:iCs/>
          <w:sz w:val="18"/>
          <w:szCs w:val="18"/>
        </w:rPr>
        <w:t>Central and Eastern Europe, 1944-1993 : Detour from the Periphery to the Periphery</w:t>
      </w:r>
      <w:r w:rsidRPr="000A4B66">
        <w:rPr>
          <w:rFonts w:ascii="Times New Roman" w:eastAsia="Times New Roman" w:hAnsi="Times New Roman" w:cs="Times New Roman"/>
          <w:sz w:val="18"/>
          <w:szCs w:val="18"/>
        </w:rPr>
        <w:t>, (New York: Cambridge University Press, 1996)</w:t>
      </w:r>
      <w:r>
        <w:rPr>
          <w:rFonts w:ascii="Times New Roman" w:eastAsia="Times New Roman" w:hAnsi="Times New Roman" w:cs="Times New Roman"/>
          <w:sz w:val="18"/>
          <w:szCs w:val="18"/>
        </w:rPr>
        <w:t>.</w:t>
      </w:r>
    </w:p>
  </w:footnote>
  <w:footnote w:id="19">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RW.CITE{{248 Thum,Gregor, 1967- 2011}}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Gregor Thum, </w:t>
      </w:r>
      <w:r w:rsidRPr="000A4B66">
        <w:rPr>
          <w:rFonts w:ascii="Times New Roman" w:eastAsia="Times New Roman" w:hAnsi="Times New Roman" w:cs="Times New Roman"/>
          <w:i/>
          <w:iCs/>
          <w:sz w:val="18"/>
          <w:szCs w:val="18"/>
        </w:rPr>
        <w:t>Uprooted : How Breslau Became Wroclaw during the Century of Expulsions</w:t>
      </w:r>
      <w:r w:rsidRPr="000A4B66">
        <w:rPr>
          <w:rFonts w:ascii="Times New Roman" w:eastAsia="Times New Roman" w:hAnsi="Times New Roman" w:cs="Times New Roman"/>
          <w:sz w:val="18"/>
          <w:szCs w:val="18"/>
        </w:rPr>
        <w:t xml:space="preserve"> (Princeton: Princeton University Press, 2011)</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RW.CITE{{311 Musekamp,Jan. 2010}}</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Jan </w:t>
      </w:r>
      <w:proofErr w:type="spellStart"/>
      <w:r w:rsidRPr="000A4B66">
        <w:rPr>
          <w:rFonts w:ascii="Times New Roman" w:eastAsia="Times New Roman" w:hAnsi="Times New Roman" w:cs="Times New Roman"/>
          <w:sz w:val="18"/>
          <w:szCs w:val="18"/>
        </w:rPr>
        <w:t>Musekamp</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 xml:space="preserve">Zwischen Stettin Und Szczecin : </w:t>
      </w:r>
      <w:proofErr w:type="spellStart"/>
      <w:r w:rsidRPr="000A4B66">
        <w:rPr>
          <w:rFonts w:ascii="Times New Roman" w:eastAsia="Times New Roman" w:hAnsi="Times New Roman" w:cs="Times New Roman"/>
          <w:i/>
          <w:iCs/>
          <w:sz w:val="18"/>
          <w:szCs w:val="18"/>
        </w:rPr>
        <w:t>Metamorphosen</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Einer</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Stadt</w:t>
      </w:r>
      <w:proofErr w:type="spellEnd"/>
      <w:r w:rsidRPr="000A4B66">
        <w:rPr>
          <w:rFonts w:ascii="Times New Roman" w:eastAsia="Times New Roman" w:hAnsi="Times New Roman" w:cs="Times New Roman"/>
          <w:i/>
          <w:iCs/>
          <w:sz w:val="18"/>
          <w:szCs w:val="18"/>
        </w:rPr>
        <w:t xml:space="preserve"> Von 1945 </w:t>
      </w:r>
      <w:proofErr w:type="spellStart"/>
      <w:r w:rsidRPr="000A4B66">
        <w:rPr>
          <w:rFonts w:ascii="Times New Roman" w:eastAsia="Times New Roman" w:hAnsi="Times New Roman" w:cs="Times New Roman"/>
          <w:i/>
          <w:iCs/>
          <w:sz w:val="18"/>
          <w:szCs w:val="18"/>
        </w:rPr>
        <w:t>Bis</w:t>
      </w:r>
      <w:proofErr w:type="spellEnd"/>
      <w:r w:rsidRPr="000A4B66">
        <w:rPr>
          <w:rFonts w:ascii="Times New Roman" w:eastAsia="Times New Roman" w:hAnsi="Times New Roman" w:cs="Times New Roman"/>
          <w:i/>
          <w:iCs/>
          <w:sz w:val="18"/>
          <w:szCs w:val="18"/>
        </w:rPr>
        <w:t xml:space="preserve"> 2005</w:t>
      </w:r>
      <w:r w:rsidRPr="000A4B66">
        <w:rPr>
          <w:rFonts w:ascii="Times New Roman" w:eastAsia="Times New Roman" w:hAnsi="Times New Roman" w:cs="Times New Roman"/>
          <w:sz w:val="18"/>
          <w:szCs w:val="18"/>
        </w:rPr>
        <w:t xml:space="preserve">, (Wiesbaden: </w:t>
      </w:r>
      <w:proofErr w:type="spellStart"/>
      <w:r w:rsidRPr="000A4B66">
        <w:rPr>
          <w:rFonts w:ascii="Times New Roman" w:eastAsia="Times New Roman" w:hAnsi="Times New Roman" w:cs="Times New Roman"/>
          <w:sz w:val="18"/>
          <w:szCs w:val="18"/>
        </w:rPr>
        <w:t>Harrassowitz</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Verlag</w:t>
      </w:r>
      <w:proofErr w:type="spellEnd"/>
      <w:r w:rsidRPr="000A4B66">
        <w:rPr>
          <w:rFonts w:ascii="Times New Roman" w:eastAsia="Times New Roman" w:hAnsi="Times New Roman" w:cs="Times New Roman"/>
          <w:sz w:val="18"/>
          <w:szCs w:val="18"/>
        </w:rPr>
        <w:t>, 2010),</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RW.CITE{{504 Service,Hugo 2013}}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Hugo Service, </w:t>
      </w:r>
      <w:r w:rsidRPr="000A4B66">
        <w:rPr>
          <w:rFonts w:ascii="Times New Roman" w:eastAsia="Times New Roman" w:hAnsi="Times New Roman" w:cs="Times New Roman"/>
          <w:i/>
          <w:iCs/>
          <w:sz w:val="18"/>
          <w:szCs w:val="18"/>
        </w:rPr>
        <w:t xml:space="preserve">Germans to Poles : Communism, Nationalism and Ethnic Cleansing After the Second World War </w:t>
      </w:r>
      <w:r w:rsidRPr="000A4B66">
        <w:rPr>
          <w:rFonts w:ascii="Times New Roman" w:eastAsia="Times New Roman" w:hAnsi="Times New Roman" w:cs="Times New Roman"/>
          <w:iCs/>
          <w:sz w:val="18"/>
          <w:szCs w:val="18"/>
        </w:rPr>
        <w:t>(</w:t>
      </w:r>
      <w:r w:rsidRPr="000A4B66">
        <w:rPr>
          <w:rFonts w:ascii="Times New Roman" w:eastAsia="Times New Roman" w:hAnsi="Times New Roman" w:cs="Times New Roman"/>
          <w:sz w:val="18"/>
          <w:szCs w:val="18"/>
        </w:rPr>
        <w:t>New York: Cambridge University Press, 2013);</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RW.CITE{{470 Halicka,Beata 2013}}</w:instrText>
      </w:r>
      <w:r w:rsidRPr="000A4B66">
        <w:rPr>
          <w:rFonts w:ascii="Times New Roman" w:hAnsi="Times New Roman" w:cs="Times New Roman"/>
          <w:sz w:val="18"/>
          <w:szCs w:val="18"/>
        </w:rPr>
        <w:fldChar w:fldCharType="separate"/>
      </w:r>
      <w:proofErr w:type="spellStart"/>
      <w:r w:rsidRPr="000A4B66">
        <w:rPr>
          <w:rFonts w:ascii="Times New Roman" w:hAnsi="Times New Roman" w:cs="Times New Roman"/>
          <w:sz w:val="18"/>
          <w:szCs w:val="18"/>
        </w:rPr>
        <w:t>Beata</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Halicka</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i/>
          <w:iCs/>
          <w:sz w:val="18"/>
          <w:szCs w:val="18"/>
        </w:rPr>
        <w:t>Polens</w:t>
      </w:r>
      <w:proofErr w:type="spellEnd"/>
      <w:r w:rsidRPr="000A4B66">
        <w:rPr>
          <w:rFonts w:ascii="Times New Roman" w:hAnsi="Times New Roman" w:cs="Times New Roman"/>
          <w:i/>
          <w:iCs/>
          <w:sz w:val="18"/>
          <w:szCs w:val="18"/>
        </w:rPr>
        <w:t xml:space="preserve"> Wilder </w:t>
      </w:r>
      <w:proofErr w:type="spellStart"/>
      <w:r w:rsidRPr="000A4B66">
        <w:rPr>
          <w:rFonts w:ascii="Times New Roman" w:hAnsi="Times New Roman" w:cs="Times New Roman"/>
          <w:i/>
          <w:iCs/>
          <w:sz w:val="18"/>
          <w:szCs w:val="18"/>
        </w:rPr>
        <w:t>Westen</w:t>
      </w:r>
      <w:proofErr w:type="spellEnd"/>
      <w:r w:rsidRPr="000A4B66">
        <w:rPr>
          <w:rFonts w:ascii="Times New Roman" w:hAnsi="Times New Roman" w:cs="Times New Roman"/>
          <w:i/>
          <w:iCs/>
          <w:sz w:val="18"/>
          <w:szCs w:val="18"/>
        </w:rPr>
        <w:t xml:space="preserve"> : </w:t>
      </w:r>
      <w:proofErr w:type="spellStart"/>
      <w:r w:rsidRPr="000A4B66">
        <w:rPr>
          <w:rFonts w:ascii="Times New Roman" w:hAnsi="Times New Roman" w:cs="Times New Roman"/>
          <w:i/>
          <w:iCs/>
          <w:sz w:val="18"/>
          <w:szCs w:val="18"/>
        </w:rPr>
        <w:t>Erzwungene</w:t>
      </w:r>
      <w:proofErr w:type="spellEnd"/>
      <w:r w:rsidRPr="000A4B66">
        <w:rPr>
          <w:rFonts w:ascii="Times New Roman" w:hAnsi="Times New Roman" w:cs="Times New Roman"/>
          <w:i/>
          <w:iCs/>
          <w:sz w:val="18"/>
          <w:szCs w:val="18"/>
        </w:rPr>
        <w:t xml:space="preserve"> Migration Und Die </w:t>
      </w:r>
      <w:proofErr w:type="spellStart"/>
      <w:r w:rsidRPr="000A4B66">
        <w:rPr>
          <w:rFonts w:ascii="Times New Roman" w:hAnsi="Times New Roman" w:cs="Times New Roman"/>
          <w:i/>
          <w:iCs/>
          <w:sz w:val="18"/>
          <w:szCs w:val="18"/>
        </w:rPr>
        <w:t>Kulturelle</w:t>
      </w:r>
      <w:proofErr w:type="spellEnd"/>
      <w:r w:rsidRPr="000A4B66">
        <w:rPr>
          <w:rFonts w:ascii="Times New Roman" w:hAnsi="Times New Roman" w:cs="Times New Roman"/>
          <w:i/>
          <w:iCs/>
          <w:sz w:val="18"/>
          <w:szCs w:val="18"/>
        </w:rPr>
        <w:t xml:space="preserve"> </w:t>
      </w:r>
      <w:proofErr w:type="spellStart"/>
      <w:r w:rsidRPr="000A4B66">
        <w:rPr>
          <w:rFonts w:ascii="Times New Roman" w:hAnsi="Times New Roman" w:cs="Times New Roman"/>
          <w:i/>
          <w:iCs/>
          <w:sz w:val="18"/>
          <w:szCs w:val="18"/>
        </w:rPr>
        <w:t>Aneignung</w:t>
      </w:r>
      <w:proofErr w:type="spellEnd"/>
      <w:r w:rsidRPr="000A4B66">
        <w:rPr>
          <w:rFonts w:ascii="Times New Roman" w:hAnsi="Times New Roman" w:cs="Times New Roman"/>
          <w:i/>
          <w:iCs/>
          <w:sz w:val="18"/>
          <w:szCs w:val="18"/>
        </w:rPr>
        <w:t xml:space="preserve"> Des </w:t>
      </w:r>
      <w:proofErr w:type="spellStart"/>
      <w:r w:rsidRPr="000A4B66">
        <w:rPr>
          <w:rFonts w:ascii="Times New Roman" w:hAnsi="Times New Roman" w:cs="Times New Roman"/>
          <w:i/>
          <w:iCs/>
          <w:sz w:val="18"/>
          <w:szCs w:val="18"/>
        </w:rPr>
        <w:t>Oderraums</w:t>
      </w:r>
      <w:proofErr w:type="spellEnd"/>
      <w:r w:rsidRPr="000A4B66">
        <w:rPr>
          <w:rFonts w:ascii="Times New Roman" w:hAnsi="Times New Roman" w:cs="Times New Roman"/>
          <w:i/>
          <w:iCs/>
          <w:sz w:val="18"/>
          <w:szCs w:val="18"/>
        </w:rPr>
        <w:t xml:space="preserve"> 1945-1948</w:t>
      </w:r>
      <w:r w:rsidRPr="000A4B66">
        <w:rPr>
          <w:rFonts w:ascii="Times New Roman" w:hAnsi="Times New Roman" w:cs="Times New Roman"/>
          <w:sz w:val="18"/>
          <w:szCs w:val="18"/>
        </w:rPr>
        <w:t xml:space="preserve"> (Paderborn: </w:t>
      </w:r>
      <w:proofErr w:type="spellStart"/>
      <w:r w:rsidRPr="000A4B66">
        <w:rPr>
          <w:rFonts w:ascii="Times New Roman" w:hAnsi="Times New Roman" w:cs="Times New Roman"/>
          <w:sz w:val="18"/>
          <w:szCs w:val="18"/>
        </w:rPr>
        <w:t>Schöningh</w:t>
      </w:r>
      <w:proofErr w:type="spellEnd"/>
      <w:r w:rsidRPr="000A4B66">
        <w:rPr>
          <w:rFonts w:ascii="Times New Roman" w:hAnsi="Times New Roman" w:cs="Times New Roman"/>
          <w:sz w:val="18"/>
          <w:szCs w:val="18"/>
        </w:rPr>
        <w:t>, 2013).</w:t>
      </w:r>
      <w:r w:rsidRPr="000A4B66">
        <w:rPr>
          <w:rFonts w:ascii="Times New Roman" w:hAnsi="Times New Roman" w:cs="Times New Roman"/>
          <w:sz w:val="18"/>
          <w:szCs w:val="18"/>
        </w:rPr>
        <w:fldChar w:fldCharType="end"/>
      </w:r>
    </w:p>
  </w:footnote>
  <w:footnote w:id="20">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In a recently published volume </w:t>
      </w:r>
      <w:r w:rsidRPr="000A4B66">
        <w:rPr>
          <w:rFonts w:ascii="Times New Roman" w:hAnsi="Times New Roman" w:cs="Times New Roman"/>
          <w:sz w:val="18"/>
          <w:szCs w:val="18"/>
        </w:rPr>
        <w:t xml:space="preserve">of interviews with the founders of </w:t>
      </w:r>
      <w:r w:rsidRPr="000A4B66">
        <w:rPr>
          <w:rFonts w:ascii="Times New Roman" w:hAnsi="Times New Roman" w:cs="Times New Roman"/>
          <w:i/>
          <w:sz w:val="18"/>
          <w:szCs w:val="18"/>
        </w:rPr>
        <w:t>Solidarność</w:t>
      </w:r>
      <w:r>
        <w:rPr>
          <w:rFonts w:ascii="Times New Roman" w:hAnsi="Times New Roman" w:cs="Times New Roman"/>
          <w:sz w:val="18"/>
          <w:szCs w:val="18"/>
        </w:rPr>
        <w:t xml:space="preserve"> (conducted by Roman Szporer)</w:t>
      </w:r>
      <w:r w:rsidRPr="000A4B66">
        <w:rPr>
          <w:rFonts w:ascii="Times New Roman" w:hAnsi="Times New Roman" w:cs="Times New Roman"/>
          <w:sz w:val="18"/>
          <w:szCs w:val="18"/>
        </w:rPr>
        <w:t xml:space="preserve"> the significance of </w:t>
      </w:r>
      <w:r w:rsidRPr="000A4B66">
        <w:rPr>
          <w:rFonts w:ascii="Times New Roman" w:hAnsi="Times New Roman" w:cs="Times New Roman"/>
          <w:i/>
          <w:sz w:val="18"/>
          <w:szCs w:val="18"/>
        </w:rPr>
        <w:t>Yalta</w:t>
      </w:r>
      <w:r w:rsidRPr="000A4B66">
        <w:rPr>
          <w:rFonts w:ascii="Times New Roman" w:hAnsi="Times New Roman" w:cs="Times New Roman"/>
          <w:sz w:val="18"/>
          <w:szCs w:val="18"/>
        </w:rPr>
        <w:t xml:space="preserve"> </w:t>
      </w:r>
      <w:r>
        <w:rPr>
          <w:rFonts w:ascii="Times New Roman" w:hAnsi="Times New Roman" w:cs="Times New Roman"/>
          <w:sz w:val="18"/>
          <w:szCs w:val="18"/>
        </w:rPr>
        <w:t>does emerge</w:t>
      </w:r>
      <w:r w:rsidRPr="000A4B66">
        <w:rPr>
          <w:rFonts w:ascii="Times New Roman" w:hAnsi="Times New Roman" w:cs="Times New Roman"/>
          <w:sz w:val="18"/>
          <w:szCs w:val="18"/>
        </w:rPr>
        <w:t xml:space="preserve"> more clearly.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RW.CITE{{474 Szporer,Michael 2012}}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Szporer, </w:t>
      </w:r>
      <w:r w:rsidRPr="000A4B66">
        <w:rPr>
          <w:rFonts w:ascii="Times New Roman" w:eastAsia="Times New Roman" w:hAnsi="Times New Roman" w:cs="Times New Roman"/>
          <w:i/>
          <w:iCs/>
          <w:sz w:val="18"/>
          <w:szCs w:val="18"/>
        </w:rPr>
        <w:t>Solidarity : The Great Workers Strike...,</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88, 100, 132.</w:t>
      </w:r>
    </w:p>
  </w:footnote>
  <w:footnote w:id="21">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RW.CITE{{452 Laba,Roman 2014}}</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Laba, </w:t>
      </w:r>
      <w:r w:rsidRPr="000A4B66">
        <w:rPr>
          <w:rFonts w:ascii="Times New Roman" w:eastAsia="Times New Roman" w:hAnsi="Times New Roman" w:cs="Times New Roman"/>
          <w:i/>
          <w:iCs/>
          <w:sz w:val="18"/>
          <w:szCs w:val="18"/>
        </w:rPr>
        <w:t>The Roots of Solidarity...</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107.</w:t>
      </w:r>
    </w:p>
  </w:footnote>
  <w:footnote w:id="22">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RW.CITE{{263 Shore,Marci. 2006}}</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Marci Shore, </w:t>
      </w:r>
      <w:r w:rsidRPr="000A4B66">
        <w:rPr>
          <w:rFonts w:ascii="Times New Roman" w:eastAsia="Times New Roman" w:hAnsi="Times New Roman" w:cs="Times New Roman"/>
          <w:i/>
          <w:iCs/>
          <w:sz w:val="18"/>
          <w:szCs w:val="18"/>
        </w:rPr>
        <w:t>Caviar and Ashes : A Warsaw Generation's Life and Death in Marxism, 1918-1968</w:t>
      </w:r>
      <w:r w:rsidRPr="000A4B66">
        <w:rPr>
          <w:rFonts w:ascii="Times New Roman" w:eastAsia="Times New Roman" w:hAnsi="Times New Roman" w:cs="Times New Roman"/>
          <w:sz w:val="18"/>
          <w:szCs w:val="18"/>
        </w:rPr>
        <w:t xml:space="preserve"> (New Haven: Yale University Press, 2006);</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The classic statement of the problem is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RW.CITE{{302 Milosz,Czeslaw. 1953}}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Czesław Milosz's, </w:t>
      </w:r>
      <w:r w:rsidRPr="000A4B66">
        <w:rPr>
          <w:rFonts w:ascii="Times New Roman" w:eastAsia="Times New Roman" w:hAnsi="Times New Roman" w:cs="Times New Roman"/>
          <w:i/>
          <w:iCs/>
          <w:sz w:val="18"/>
          <w:szCs w:val="18"/>
        </w:rPr>
        <w:t>The Captive Mind</w:t>
      </w:r>
      <w:r w:rsidRPr="000A4B66">
        <w:rPr>
          <w:rFonts w:ascii="Times New Roman" w:eastAsia="Times New Roman" w:hAnsi="Times New Roman" w:cs="Times New Roman"/>
          <w:sz w:val="18"/>
          <w:szCs w:val="18"/>
        </w:rPr>
        <w:t>, (New York: Vintage Books, 1953).</w:t>
      </w:r>
      <w:r w:rsidRPr="000A4B66">
        <w:rPr>
          <w:rFonts w:ascii="Times New Roman" w:hAnsi="Times New Roman" w:cs="Times New Roman"/>
          <w:sz w:val="18"/>
          <w:szCs w:val="18"/>
        </w:rPr>
        <w:fldChar w:fldCharType="end"/>
      </w:r>
    </w:p>
  </w:footnote>
  <w:footnote w:id="23">
    <w:p w:rsidR="000A58DF" w:rsidRPr="000A4B66" w:rsidRDefault="000A58DF" w:rsidP="001034EB">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Quoted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RW.CITE{{474 Szporer,Michael 2012}}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Szporer, </w:t>
      </w:r>
      <w:r w:rsidRPr="000A4B66">
        <w:rPr>
          <w:rFonts w:ascii="Times New Roman" w:eastAsia="Times New Roman" w:hAnsi="Times New Roman" w:cs="Times New Roman"/>
          <w:i/>
          <w:iCs/>
          <w:sz w:val="18"/>
          <w:szCs w:val="18"/>
        </w:rPr>
        <w:t>Solidarity : The Great Workers Strike...</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50.</w:t>
      </w:r>
    </w:p>
  </w:footnote>
  <w:footnote w:id="24">
    <w:p w:rsidR="000A58DF" w:rsidRPr="000A4B66" w:rsidRDefault="000A58DF" w:rsidP="001034EB">
      <w:pPr>
        <w:shd w:val="clear" w:color="auto" w:fill="FFFFFF"/>
        <w:spacing w:line="240" w:lineRule="auto"/>
        <w:jc w:val="left"/>
        <w:rPr>
          <w:rFonts w:ascii="Times New Roman" w:eastAsia="Times New Roman" w:hAnsi="Times New Roman" w:cs="Times New Roman"/>
          <w:color w:val="231F20"/>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Some scholars take it a step further, however. </w:t>
      </w:r>
      <w:r w:rsidRPr="000A4B66">
        <w:rPr>
          <w:rFonts w:ascii="Times New Roman" w:eastAsia="Times New Roman" w:hAnsi="Times New Roman" w:cs="Times New Roman"/>
          <w:color w:val="231F20"/>
          <w:sz w:val="18"/>
          <w:szCs w:val="18"/>
        </w:rPr>
        <w:t xml:space="preserve">Mitchell Orenstein, in an article entitled "Poland: From Tragedy to Triumph" in Foreign Affairs went as far as to argue that: "Today, Moscow’s decision to push Poland to the west must seem a massive strategic error. That’s because its long-term effect was to move Poland solidly into the orbit of Germany. Indeed, today’s Poland, to a large extent, is Germany, inhabited by Poles. Since Germany accepted this situation by signing a peace treaty with Poland in 1990, it has sought to draw Poland closer. And Warsaw has proved a willing partner." This quote comes from a sub-chapter tellingly entitled "Westward Ho!"; </w:t>
      </w:r>
      <w:r w:rsidRPr="000A4B66">
        <w:rPr>
          <w:rFonts w:ascii="Times New Roman" w:eastAsia="Times New Roman" w:hAnsi="Times New Roman" w:cs="Times New Roman"/>
          <w:color w:val="231F20"/>
          <w:sz w:val="18"/>
          <w:szCs w:val="18"/>
        </w:rPr>
        <w:fldChar w:fldCharType="begin"/>
      </w:r>
      <w:r w:rsidRPr="000A4B66">
        <w:rPr>
          <w:rFonts w:ascii="Times New Roman" w:eastAsia="Times New Roman" w:hAnsi="Times New Roman" w:cs="Times New Roman"/>
          <w:color w:val="231F20"/>
          <w:sz w:val="18"/>
          <w:szCs w:val="18"/>
        </w:rPr>
        <w:instrText>ADDIN RW.CITE{{512 Orenstein,Mitchell 2014}}</w:instrText>
      </w:r>
      <w:r w:rsidRPr="000A4B66">
        <w:rPr>
          <w:rFonts w:ascii="Times New Roman" w:eastAsia="Times New Roman" w:hAnsi="Times New Roman" w:cs="Times New Roman"/>
          <w:color w:val="231F20"/>
          <w:sz w:val="18"/>
          <w:szCs w:val="18"/>
        </w:rPr>
        <w:fldChar w:fldCharType="separate"/>
      </w:r>
      <w:r w:rsidRPr="000A4B66">
        <w:rPr>
          <w:rFonts w:ascii="Times New Roman" w:eastAsia="Times New Roman" w:hAnsi="Times New Roman" w:cs="Times New Roman"/>
          <w:sz w:val="18"/>
          <w:szCs w:val="18"/>
        </w:rPr>
        <w:t xml:space="preserve">Mitchell Orenstein, "Poland: From Tragedy to Triumph," </w:t>
      </w:r>
      <w:r w:rsidRPr="000A4B66">
        <w:rPr>
          <w:rFonts w:ascii="Times New Roman" w:eastAsia="Times New Roman" w:hAnsi="Times New Roman" w:cs="Times New Roman"/>
          <w:i/>
          <w:iCs/>
          <w:sz w:val="18"/>
          <w:szCs w:val="18"/>
        </w:rPr>
        <w:t>Foreign Affairs</w:t>
      </w:r>
      <w:r w:rsidRPr="000A4B66">
        <w:rPr>
          <w:rFonts w:ascii="Times New Roman" w:eastAsia="Times New Roman" w:hAnsi="Times New Roman" w:cs="Times New Roman"/>
          <w:sz w:val="18"/>
          <w:szCs w:val="18"/>
        </w:rPr>
        <w:t xml:space="preserve"> 93, 1 (2014), 23-27.</w:t>
      </w:r>
      <w:r w:rsidRPr="000A4B66">
        <w:rPr>
          <w:rFonts w:ascii="Times New Roman" w:eastAsia="Times New Roman" w:hAnsi="Times New Roman" w:cs="Times New Roman"/>
          <w:color w:val="231F20"/>
          <w:sz w:val="18"/>
          <w:szCs w:val="18"/>
        </w:rPr>
        <w:fldChar w:fldCharType="end"/>
      </w:r>
    </w:p>
  </w:footnote>
  <w:footnote w:id="25">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Two </w:t>
      </w:r>
      <w:r>
        <w:rPr>
          <w:rFonts w:ascii="Times New Roman" w:hAnsi="Times New Roman" w:cs="Times New Roman"/>
          <w:sz w:val="18"/>
          <w:szCs w:val="18"/>
        </w:rPr>
        <w:t xml:space="preserve"> excellent </w:t>
      </w:r>
      <w:r w:rsidRPr="000A4B66">
        <w:rPr>
          <w:rFonts w:ascii="Times New Roman" w:hAnsi="Times New Roman" w:cs="Times New Roman"/>
          <w:sz w:val="18"/>
          <w:szCs w:val="18"/>
        </w:rPr>
        <w:t xml:space="preserve">volumes that question that convenient cliché: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RW.CITE{{151 Ther,Philipp. 2001}}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Philipp Ther and Ana Siljak, </w:t>
      </w:r>
      <w:r w:rsidRPr="000A4B66">
        <w:rPr>
          <w:rFonts w:ascii="Times New Roman" w:eastAsia="Times New Roman" w:hAnsi="Times New Roman" w:cs="Times New Roman"/>
          <w:i/>
          <w:iCs/>
          <w:sz w:val="18"/>
          <w:szCs w:val="18"/>
        </w:rPr>
        <w:t>Redrawing Nations : Ethnic Cleansing in East-Central Europe, 1944-1948</w:t>
      </w:r>
      <w:r w:rsidRPr="000A4B66">
        <w:rPr>
          <w:rFonts w:ascii="Times New Roman" w:eastAsia="Times New Roman" w:hAnsi="Times New Roman" w:cs="Times New Roman"/>
          <w:sz w:val="18"/>
          <w:szCs w:val="18"/>
        </w:rPr>
        <w:t xml:space="preserve"> (Lanham, Md.: Rowman &amp; Littlefield, 2001)</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RW.CITE{{152 Gatrell,Peter. 2009}}</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Peter </w:t>
      </w:r>
      <w:proofErr w:type="spellStart"/>
      <w:r w:rsidRPr="000A4B66">
        <w:rPr>
          <w:rFonts w:ascii="Times New Roman" w:eastAsia="Times New Roman" w:hAnsi="Times New Roman" w:cs="Times New Roman"/>
          <w:sz w:val="18"/>
          <w:szCs w:val="18"/>
        </w:rPr>
        <w:t>Gatrell</w:t>
      </w:r>
      <w:proofErr w:type="spellEnd"/>
      <w:r w:rsidRPr="000A4B66">
        <w:rPr>
          <w:rFonts w:ascii="Times New Roman" w:eastAsia="Times New Roman" w:hAnsi="Times New Roman" w:cs="Times New Roman"/>
          <w:sz w:val="18"/>
          <w:szCs w:val="18"/>
        </w:rPr>
        <w:t xml:space="preserve"> and Nick Baron, </w:t>
      </w:r>
      <w:proofErr w:type="spellStart"/>
      <w:r w:rsidRPr="000A4B66">
        <w:rPr>
          <w:rFonts w:ascii="Times New Roman" w:eastAsia="Times New Roman" w:hAnsi="Times New Roman" w:cs="Times New Roman"/>
          <w:i/>
          <w:iCs/>
          <w:sz w:val="18"/>
          <w:szCs w:val="18"/>
        </w:rPr>
        <w:t>Warlands</w:t>
      </w:r>
      <w:proofErr w:type="spellEnd"/>
      <w:r w:rsidRPr="000A4B66">
        <w:rPr>
          <w:rFonts w:ascii="Times New Roman" w:eastAsia="Times New Roman" w:hAnsi="Times New Roman" w:cs="Times New Roman"/>
          <w:i/>
          <w:iCs/>
          <w:sz w:val="18"/>
          <w:szCs w:val="18"/>
        </w:rPr>
        <w:t xml:space="preserve"> : Population Resettlement and State Reconstruction in the Soviet-East European Borderlands, 1945-50</w:t>
      </w:r>
      <w:r w:rsidRPr="000A4B66">
        <w:rPr>
          <w:rFonts w:ascii="Times New Roman" w:eastAsia="Times New Roman" w:hAnsi="Times New Roman" w:cs="Times New Roman"/>
          <w:sz w:val="18"/>
          <w:szCs w:val="18"/>
        </w:rPr>
        <w:t xml:space="preserve"> (New York: Palgrave Macmillan, 2009).</w:t>
      </w:r>
      <w:r w:rsidRPr="000A4B66">
        <w:rPr>
          <w:rFonts w:ascii="Times New Roman" w:hAnsi="Times New Roman" w:cs="Times New Roman"/>
          <w:sz w:val="18"/>
          <w:szCs w:val="18"/>
        </w:rPr>
        <w:fldChar w:fldCharType="end"/>
      </w:r>
    </w:p>
  </w:footnote>
  <w:footnote w:id="26">
    <w:p w:rsidR="000A58DF" w:rsidRPr="000A4B66" w:rsidRDefault="000A58DF" w:rsidP="001034EB">
      <w:pPr>
        <w:spacing w:line="240" w:lineRule="aut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Before 1989, public references to the </w:t>
      </w:r>
      <w:r w:rsidRPr="000A4B66">
        <w:rPr>
          <w:rFonts w:ascii="Times New Roman" w:hAnsi="Times New Roman" w:cs="Times New Roman"/>
          <w:i/>
          <w:sz w:val="18"/>
          <w:szCs w:val="18"/>
        </w:rPr>
        <w:t xml:space="preserve">Kresy </w:t>
      </w:r>
      <w:r w:rsidRPr="000A4B66">
        <w:rPr>
          <w:rFonts w:ascii="Times New Roman" w:hAnsi="Times New Roman" w:cs="Times New Roman"/>
          <w:sz w:val="18"/>
          <w:szCs w:val="18"/>
        </w:rPr>
        <w:t xml:space="preserve">were perceived by the regime as hostile and provocative. While the topic remained taboo in public, its significance was obvious to any conscious citizen. </w:t>
      </w:r>
      <w:r w:rsidRPr="00CA73C8">
        <w:rPr>
          <w:rFonts w:ascii="Times New Roman" w:hAnsi="Times New Roman" w:cs="Times New Roman"/>
          <w:sz w:val="18"/>
          <w:szCs w:val="18"/>
          <w:lang w:val="pl-PL"/>
        </w:rPr>
        <w:t>Se</w:t>
      </w:r>
      <w:r>
        <w:rPr>
          <w:rFonts w:ascii="Times New Roman" w:hAnsi="Times New Roman" w:cs="Times New Roman"/>
          <w:sz w:val="18"/>
          <w:szCs w:val="18"/>
          <w:lang w:val="pl-PL"/>
        </w:rPr>
        <w:t xml:space="preserve">e: </w:t>
      </w:r>
      <w:r w:rsidRPr="000A4B66">
        <w:rPr>
          <w:rFonts w:ascii="Times New Roman" w:hAnsi="Times New Roman" w:cs="Times New Roman"/>
          <w:sz w:val="18"/>
          <w:szCs w:val="18"/>
          <w:lang w:val="pl-PL"/>
        </w:rPr>
        <w:t xml:space="preserve">Jerzy Kochanowski, "Kresy (w) Pamięci," in: </w:t>
      </w:r>
      <w:r w:rsidRPr="000A4B66">
        <w:rPr>
          <w:rFonts w:ascii="Times New Roman" w:hAnsi="Times New Roman" w:cs="Times New Roman"/>
          <w:i/>
          <w:sz w:val="18"/>
          <w:szCs w:val="18"/>
          <w:lang w:val="pl-PL"/>
        </w:rPr>
        <w:t>Kresy Rzeczpospolitej: Wielki Mit Polaków</w:t>
      </w:r>
      <w:r w:rsidRPr="000A4B66">
        <w:rPr>
          <w:rFonts w:ascii="Times New Roman" w:hAnsi="Times New Roman" w:cs="Times New Roman"/>
          <w:sz w:val="18"/>
          <w:szCs w:val="18"/>
          <w:lang w:val="pl-PL"/>
        </w:rPr>
        <w:t>, ed. Jerzy Baczyński et. al., (Warsaw: Polityka, 2015).</w:t>
      </w:r>
    </w:p>
  </w:footnote>
  <w:footnote w:id="27">
    <w:p w:rsidR="000A58DF" w:rsidRPr="000A4B66" w:rsidRDefault="000A58DF" w:rsidP="001034EB">
      <w:pPr>
        <w:spacing w:line="240" w:lineRule="aut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For more </w:t>
      </w:r>
      <w:proofErr w:type="spellStart"/>
      <w:r w:rsidRPr="000A4B66">
        <w:rPr>
          <w:rFonts w:ascii="Times New Roman" w:hAnsi="Times New Roman" w:cs="Times New Roman"/>
          <w:sz w:val="18"/>
          <w:szCs w:val="18"/>
          <w:lang w:val="pl-PL"/>
        </w:rPr>
        <w:t>details</w:t>
      </w:r>
      <w:proofErr w:type="spellEnd"/>
      <w:r>
        <w:rPr>
          <w:rFonts w:ascii="Times New Roman" w:hAnsi="Times New Roman" w:cs="Times New Roman"/>
          <w:sz w:val="18"/>
          <w:szCs w:val="18"/>
          <w:lang w:val="pl-PL"/>
        </w:rPr>
        <w:t xml:space="preserve"> on </w:t>
      </w:r>
      <w:proofErr w:type="spellStart"/>
      <w:r>
        <w:rPr>
          <w:rFonts w:ascii="Times New Roman" w:hAnsi="Times New Roman" w:cs="Times New Roman"/>
          <w:sz w:val="18"/>
          <w:szCs w:val="18"/>
          <w:lang w:val="pl-PL"/>
        </w:rPr>
        <w:t>this</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relationship</w:t>
      </w:r>
      <w:proofErr w:type="spellEnd"/>
      <w:r w:rsidRPr="000A4B66">
        <w:rPr>
          <w:rFonts w:ascii="Times New Roman" w:hAnsi="Times New Roman" w:cs="Times New Roman"/>
          <w:sz w:val="18"/>
          <w:szCs w:val="18"/>
          <w:lang w:val="pl-PL"/>
        </w:rPr>
        <w:t xml:space="preserv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lang w:val="pl-PL"/>
        </w:rPr>
        <w:instrText>ADDIN RW.CITE{{480 Holzer,Jerzy 2012}}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lang w:val="pl-PL"/>
        </w:rPr>
        <w:t xml:space="preserve">Jerzy Holzer, </w:t>
      </w:r>
      <w:r w:rsidRPr="000A4B66">
        <w:rPr>
          <w:rFonts w:ascii="Times New Roman" w:eastAsia="Times New Roman" w:hAnsi="Times New Roman" w:cs="Times New Roman"/>
          <w:i/>
          <w:iCs/>
          <w:sz w:val="18"/>
          <w:szCs w:val="18"/>
          <w:lang w:val="pl-PL"/>
        </w:rPr>
        <w:t xml:space="preserve">Europa Zimnej </w:t>
      </w:r>
      <w:r w:rsidRPr="000A4B66">
        <w:rPr>
          <w:rFonts w:ascii="Times New Roman" w:eastAsia="Times New Roman" w:hAnsi="Times New Roman" w:cs="Times New Roman"/>
          <w:iCs/>
          <w:sz w:val="18"/>
          <w:szCs w:val="18"/>
          <w:lang w:val="pl-PL"/>
        </w:rPr>
        <w:t xml:space="preserve">Wojny (Warszawa: </w:t>
      </w:r>
      <w:r w:rsidRPr="000A4B66">
        <w:rPr>
          <w:rFonts w:ascii="Times New Roman" w:eastAsia="Times New Roman" w:hAnsi="Times New Roman" w:cs="Times New Roman"/>
          <w:sz w:val="18"/>
          <w:szCs w:val="18"/>
          <w:lang w:val="pl-PL"/>
        </w:rPr>
        <w:t>Instytut Studiów Politycznych Polskiej Akademii Nauk, 2012)</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lang w:val="pl-PL"/>
        </w:rPr>
        <w:t xml:space="preserve">, 25-28; </w:t>
      </w:r>
      <w:proofErr w:type="spellStart"/>
      <w:r w:rsidRPr="000A4B66">
        <w:rPr>
          <w:rFonts w:ascii="Times New Roman" w:hAnsi="Times New Roman" w:cs="Times New Roman"/>
          <w:sz w:val="18"/>
          <w:szCs w:val="18"/>
          <w:lang w:val="pl-PL"/>
        </w:rPr>
        <w:t>for</w:t>
      </w:r>
      <w:proofErr w:type="spellEnd"/>
      <w:r w:rsidRPr="000A4B66">
        <w:rPr>
          <w:rFonts w:ascii="Times New Roman" w:hAnsi="Times New Roman" w:cs="Times New Roman"/>
          <w:sz w:val="18"/>
          <w:szCs w:val="18"/>
          <w:lang w:val="pl-PL"/>
        </w:rPr>
        <w:t xml:space="preserve"> a general (</w:t>
      </w:r>
      <w:proofErr w:type="spellStart"/>
      <w:r w:rsidRPr="000A4B66">
        <w:rPr>
          <w:rFonts w:ascii="Times New Roman" w:hAnsi="Times New Roman" w:cs="Times New Roman"/>
          <w:sz w:val="18"/>
          <w:szCs w:val="18"/>
          <w:lang w:val="pl-PL"/>
        </w:rPr>
        <w:t>if</w:t>
      </w:r>
      <w:proofErr w:type="spellEnd"/>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sz w:val="18"/>
          <w:szCs w:val="18"/>
          <w:lang w:val="pl-PL"/>
        </w:rPr>
        <w:t>outdated</w:t>
      </w:r>
      <w:proofErr w:type="spellEnd"/>
      <w:r w:rsidRPr="000A4B66">
        <w:rPr>
          <w:rFonts w:ascii="Times New Roman" w:hAnsi="Times New Roman" w:cs="Times New Roman"/>
          <w:sz w:val="18"/>
          <w:szCs w:val="18"/>
          <w:lang w:val="pl-PL"/>
        </w:rPr>
        <w:t xml:space="preserve">) overview: </w:t>
      </w:r>
      <w:r w:rsidRPr="00587EB7">
        <w:rPr>
          <w:rFonts w:ascii="Times New Roman" w:hAnsi="Times New Roman" w:cs="Times New Roman"/>
          <w:sz w:val="18"/>
          <w:szCs w:val="18"/>
        </w:rPr>
        <w:fldChar w:fldCharType="begin"/>
      </w:r>
      <w:r w:rsidRPr="000A4B66">
        <w:rPr>
          <w:rFonts w:ascii="Times New Roman" w:hAnsi="Times New Roman" w:cs="Times New Roman"/>
          <w:sz w:val="18"/>
          <w:szCs w:val="18"/>
          <w:lang w:val="pl-PL"/>
        </w:rPr>
        <w:instrText>ADDIN RW.CITE{{126 Basiński, Euzebiusz. 1987}}</w:instrText>
      </w:r>
      <w:r w:rsidRPr="00587EB7">
        <w:rPr>
          <w:rFonts w:ascii="Times New Roman" w:hAnsi="Times New Roman" w:cs="Times New Roman"/>
          <w:sz w:val="18"/>
          <w:szCs w:val="18"/>
        </w:rPr>
        <w:fldChar w:fldCharType="separate"/>
      </w:r>
      <w:r w:rsidRPr="000A4B66">
        <w:rPr>
          <w:rFonts w:ascii="Times New Roman" w:hAnsi="Times New Roman" w:cs="Times New Roman"/>
          <w:sz w:val="18"/>
          <w:szCs w:val="18"/>
          <w:lang w:val="pl-PL"/>
        </w:rPr>
        <w:t xml:space="preserve">Euzebiusz Basiński and Ryszard Nazarewicz, </w:t>
      </w:r>
      <w:r w:rsidRPr="000A4B66">
        <w:rPr>
          <w:rFonts w:ascii="Times New Roman" w:hAnsi="Times New Roman" w:cs="Times New Roman"/>
          <w:i/>
          <w:iCs/>
          <w:sz w:val="18"/>
          <w:szCs w:val="18"/>
          <w:lang w:val="pl-PL"/>
        </w:rPr>
        <w:t>Sojusz Polsko-Radziecki a Zachodnia Granica Polski</w:t>
      </w:r>
      <w:r w:rsidRPr="000A4B66">
        <w:rPr>
          <w:rFonts w:ascii="Times New Roman" w:hAnsi="Times New Roman" w:cs="Times New Roman"/>
          <w:sz w:val="18"/>
          <w:szCs w:val="18"/>
          <w:lang w:val="pl-PL"/>
        </w:rPr>
        <w:t xml:space="preserve"> (Warszawa: Wydawnictwo TPPR "Współpraca", 1987).</w:t>
      </w:r>
      <w:r w:rsidRPr="000A4B66">
        <w:rPr>
          <w:rFonts w:ascii="Times New Roman" w:hAnsi="Times New Roman" w:cs="Times New Roman"/>
          <w:sz w:val="18"/>
          <w:szCs w:val="18"/>
          <w:lang w:val="pl-PL"/>
        </w:rPr>
        <w:fldChar w:fldCharType="end"/>
      </w:r>
    </w:p>
  </w:footnote>
  <w:footnote w:id="28">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After: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RW.CITE{{276 Bren,Paulina. 2012}}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Paulina Bren and Mary Neuburger, </w:t>
      </w:r>
      <w:r w:rsidRPr="000A4B66">
        <w:rPr>
          <w:rFonts w:ascii="Times New Roman" w:eastAsia="Times New Roman" w:hAnsi="Times New Roman" w:cs="Times New Roman"/>
          <w:i/>
          <w:iCs/>
          <w:sz w:val="18"/>
          <w:szCs w:val="18"/>
        </w:rPr>
        <w:t>Communism Unwrapped : Consumption in Cold War Eastern Europe</w:t>
      </w:r>
      <w:r w:rsidRPr="000A4B66">
        <w:rPr>
          <w:rFonts w:ascii="Times New Roman" w:eastAsia="Times New Roman" w:hAnsi="Times New Roman" w:cs="Times New Roman"/>
          <w:sz w:val="18"/>
          <w:szCs w:val="18"/>
        </w:rPr>
        <w:t xml:space="preserve"> (New York: Oxford University Press, 2012), 10.</w:t>
      </w:r>
      <w:r w:rsidRPr="000A4B66">
        <w:rPr>
          <w:rFonts w:ascii="Times New Roman" w:hAnsi="Times New Roman" w:cs="Times New Roman"/>
          <w:sz w:val="18"/>
          <w:szCs w:val="18"/>
        </w:rPr>
        <w:fldChar w:fldCharType="end"/>
      </w:r>
    </w:p>
  </w:footnote>
  <w:footnote w:id="29">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"Polityka ZSRR w kwestii polskich granic zachodnich", Referat Włodzimierza T. Kowalskiego, 1967, [in:] AAN, TRZZ 571/508, l. 37.</w:t>
      </w:r>
    </w:p>
  </w:footnote>
  <w:footnote w:id="30">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lang w:val="pl-PL"/>
        </w:rPr>
        <w:t xml:space="preserve"> For </w:t>
      </w:r>
      <w:proofErr w:type="spellStart"/>
      <w:r>
        <w:rPr>
          <w:rFonts w:ascii="Times New Roman" w:hAnsi="Times New Roman" w:cs="Times New Roman"/>
          <w:sz w:val="18"/>
          <w:szCs w:val="18"/>
          <w:lang w:val="pl-PL"/>
        </w:rPr>
        <w:t>example</w:t>
      </w:r>
      <w:proofErr w:type="spellEnd"/>
      <w:r>
        <w:rPr>
          <w:rFonts w:ascii="Times New Roman" w:hAnsi="Times New Roman" w:cs="Times New Roman"/>
          <w:sz w:val="18"/>
          <w:szCs w:val="18"/>
          <w:lang w:val="pl-PL"/>
        </w:rPr>
        <w:t xml:space="preserve">, see: The </w:t>
      </w:r>
      <w:proofErr w:type="spellStart"/>
      <w:r>
        <w:rPr>
          <w:rFonts w:ascii="Times New Roman" w:hAnsi="Times New Roman" w:cs="Times New Roman"/>
          <w:sz w:val="18"/>
          <w:szCs w:val="18"/>
          <w:lang w:val="pl-PL"/>
        </w:rPr>
        <w:t>t</w:t>
      </w:r>
      <w:r w:rsidRPr="000A4B66">
        <w:rPr>
          <w:rFonts w:ascii="Times New Roman" w:hAnsi="Times New Roman" w:cs="Times New Roman"/>
          <w:sz w:val="18"/>
          <w:szCs w:val="18"/>
          <w:lang w:val="pl-PL"/>
        </w:rPr>
        <w:t>rans</w:t>
      </w:r>
      <w:r>
        <w:rPr>
          <w:rFonts w:ascii="Times New Roman" w:hAnsi="Times New Roman" w:cs="Times New Roman"/>
          <w:sz w:val="18"/>
          <w:szCs w:val="18"/>
          <w:lang w:val="pl-PL"/>
        </w:rPr>
        <w:t>cript</w:t>
      </w:r>
      <w:proofErr w:type="spellEnd"/>
      <w:r>
        <w:rPr>
          <w:rFonts w:ascii="Times New Roman" w:hAnsi="Times New Roman" w:cs="Times New Roman"/>
          <w:sz w:val="18"/>
          <w:szCs w:val="18"/>
          <w:lang w:val="pl-PL"/>
        </w:rPr>
        <w:t xml:space="preserve"> of the </w:t>
      </w:r>
      <w:proofErr w:type="spellStart"/>
      <w:r>
        <w:rPr>
          <w:rFonts w:ascii="Times New Roman" w:hAnsi="Times New Roman" w:cs="Times New Roman"/>
          <w:sz w:val="18"/>
          <w:szCs w:val="18"/>
          <w:lang w:val="pl-PL"/>
        </w:rPr>
        <w:t>Politburo</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meeting</w:t>
      </w:r>
      <w:proofErr w:type="spellEnd"/>
      <w:r>
        <w:rPr>
          <w:rFonts w:ascii="Times New Roman" w:hAnsi="Times New Roman" w:cs="Times New Roman"/>
          <w:sz w:val="18"/>
          <w:szCs w:val="18"/>
          <w:lang w:val="pl-PL"/>
        </w:rPr>
        <w:t xml:space="preserve"> from</w:t>
      </w:r>
      <w:r w:rsidRPr="000A4B66">
        <w:rPr>
          <w:rFonts w:ascii="Times New Roman" w:hAnsi="Times New Roman" w:cs="Times New Roman"/>
          <w:sz w:val="18"/>
          <w:szCs w:val="18"/>
          <w:lang w:val="pl-PL"/>
        </w:rPr>
        <w:t xml:space="preserve">10 </w:t>
      </w:r>
      <w:proofErr w:type="spellStart"/>
      <w:r w:rsidRPr="000A4B66">
        <w:rPr>
          <w:rFonts w:ascii="Times New Roman" w:hAnsi="Times New Roman" w:cs="Times New Roman"/>
          <w:sz w:val="18"/>
          <w:szCs w:val="18"/>
          <w:lang w:val="pl-PL"/>
        </w:rPr>
        <w:t>April</w:t>
      </w:r>
      <w:proofErr w:type="spellEnd"/>
      <w:r w:rsidRPr="000A4B66">
        <w:rPr>
          <w:rFonts w:ascii="Times New Roman" w:hAnsi="Times New Roman" w:cs="Times New Roman"/>
          <w:sz w:val="18"/>
          <w:szCs w:val="18"/>
          <w:lang w:val="pl-PL"/>
        </w:rPr>
        <w:t xml:space="preserve"> 1970, [in:] AAN, KC PZPR 1354, V/90 (</w:t>
      </w:r>
      <w:proofErr w:type="spellStart"/>
      <w:r w:rsidRPr="000A4B66">
        <w:rPr>
          <w:rFonts w:ascii="Times New Roman" w:hAnsi="Times New Roman" w:cs="Times New Roman"/>
          <w:sz w:val="18"/>
          <w:szCs w:val="18"/>
          <w:lang w:val="pl-PL"/>
        </w:rPr>
        <w:t>microfilm</w:t>
      </w:r>
      <w:proofErr w:type="spellEnd"/>
      <w:r w:rsidRPr="000A4B66">
        <w:rPr>
          <w:rFonts w:ascii="Times New Roman" w:hAnsi="Times New Roman" w:cs="Times New Roman"/>
          <w:sz w:val="18"/>
          <w:szCs w:val="18"/>
          <w:lang w:val="pl-PL"/>
        </w:rPr>
        <w:t xml:space="preserve"> 2913), Protokoły posiedzeń BP KC PZPR za rok 1970, Protokół </w:t>
      </w:r>
      <w:proofErr w:type="spellStart"/>
      <w:r w:rsidRPr="000A4B66">
        <w:rPr>
          <w:rFonts w:ascii="Times New Roman" w:hAnsi="Times New Roman" w:cs="Times New Roman"/>
          <w:sz w:val="18"/>
          <w:szCs w:val="18"/>
          <w:lang w:val="pl-PL"/>
        </w:rPr>
        <w:t>nr</w:t>
      </w:r>
      <w:proofErr w:type="spellEnd"/>
      <w:r w:rsidRPr="000A4B66">
        <w:rPr>
          <w:rFonts w:ascii="Times New Roman" w:hAnsi="Times New Roman" w:cs="Times New Roman"/>
          <w:sz w:val="18"/>
          <w:szCs w:val="18"/>
          <w:lang w:val="pl-PL"/>
        </w:rPr>
        <w:t xml:space="preserve"> 12, posiedzenie BP w dniu 10 kwietnia 1970, l. 7.</w:t>
      </w:r>
    </w:p>
  </w:footnote>
  <w:footnote w:id="31">
    <w:p w:rsidR="000A58DF" w:rsidRPr="000A4B66" w:rsidRDefault="000A58DF" w:rsidP="001034EB">
      <w:pPr>
        <w:spacing w:line="240" w:lineRule="aut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AAN, TRZZ (571), Sygnatura 10, II Walny Zjazd Delegatów TRZZ w Olsztynie w dn. 23-24.01.1960, Referaty, glosy w dyskusji, listy dyskutantów, l. 10.</w:t>
      </w:r>
    </w:p>
  </w:footnote>
  <w:footnote w:id="32">
    <w:p w:rsidR="000A58DF" w:rsidRPr="000A4B66" w:rsidRDefault="000A58DF" w:rsidP="001034EB">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RW.CITE{{305 Rothschild,Joseph. 2008}}</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Joseph Rothschild and Nancy M. </w:t>
      </w:r>
      <w:proofErr w:type="spellStart"/>
      <w:r w:rsidRPr="000A4B66">
        <w:rPr>
          <w:rFonts w:ascii="Times New Roman" w:eastAsia="Times New Roman" w:hAnsi="Times New Roman" w:cs="Times New Roman"/>
          <w:sz w:val="18"/>
          <w:szCs w:val="18"/>
        </w:rPr>
        <w:t>Wingfield</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Return to Diversity : A Political History of East Central Europe since World War II</w:t>
      </w:r>
      <w:r w:rsidRPr="000A4B66">
        <w:rPr>
          <w:rFonts w:ascii="Times New Roman" w:eastAsia="Times New Roman" w:hAnsi="Times New Roman" w:cs="Times New Roman"/>
          <w:sz w:val="18"/>
          <w:szCs w:val="18"/>
        </w:rPr>
        <w:t>, (New York: Oxford University Press, 2008), 79.</w:t>
      </w:r>
      <w:r w:rsidRPr="000A4B66">
        <w:rPr>
          <w:rFonts w:ascii="Times New Roman" w:hAnsi="Times New Roman" w:cs="Times New Roman"/>
          <w:sz w:val="18"/>
          <w:szCs w:val="18"/>
        </w:rPr>
        <w:fldChar w:fldCharType="end"/>
      </w:r>
    </w:p>
  </w:footnote>
  <w:footnote w:id="33">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more information on this particular aspect of the Polish Recovered Lands, see: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rPr>
        <w:instrText>ADDIN RW.CITE{{123 Domke,Radosław 2010}}</w:instrText>
      </w:r>
      <w:r w:rsidRPr="000A4B66">
        <w:rPr>
          <w:rFonts w:ascii="Times New Roman" w:hAnsi="Times New Roman" w:cs="Times New Roman"/>
          <w:sz w:val="18"/>
          <w:szCs w:val="18"/>
          <w:lang w:val="pl-PL"/>
        </w:rPr>
        <w:fldChar w:fldCharType="separate"/>
      </w:r>
      <w:proofErr w:type="spellStart"/>
      <w:r w:rsidRPr="000A4B66">
        <w:rPr>
          <w:rFonts w:ascii="Times New Roman" w:eastAsia="Times New Roman" w:hAnsi="Times New Roman" w:cs="Times New Roman"/>
          <w:sz w:val="18"/>
          <w:szCs w:val="18"/>
        </w:rPr>
        <w:t>Radosław</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Domke</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 xml:space="preserve">Ziemie </w:t>
      </w:r>
      <w:proofErr w:type="spellStart"/>
      <w:r w:rsidRPr="000A4B66">
        <w:rPr>
          <w:rFonts w:ascii="Times New Roman" w:eastAsia="Times New Roman" w:hAnsi="Times New Roman" w:cs="Times New Roman"/>
          <w:i/>
          <w:iCs/>
          <w:sz w:val="18"/>
          <w:szCs w:val="18"/>
        </w:rPr>
        <w:t>Zachodnie</w:t>
      </w:r>
      <w:proofErr w:type="spellEnd"/>
      <w:r w:rsidRPr="000A4B66">
        <w:rPr>
          <w:rFonts w:ascii="Times New Roman" w:eastAsia="Times New Roman" w:hAnsi="Times New Roman" w:cs="Times New Roman"/>
          <w:i/>
          <w:iCs/>
          <w:sz w:val="18"/>
          <w:szCs w:val="18"/>
        </w:rPr>
        <w:t xml:space="preserve"> i </w:t>
      </w:r>
      <w:proofErr w:type="spellStart"/>
      <w:r w:rsidRPr="000A4B66">
        <w:rPr>
          <w:rFonts w:ascii="Times New Roman" w:eastAsia="Times New Roman" w:hAnsi="Times New Roman" w:cs="Times New Roman"/>
          <w:i/>
          <w:iCs/>
          <w:sz w:val="18"/>
          <w:szCs w:val="18"/>
        </w:rPr>
        <w:t>Północne</w:t>
      </w:r>
      <w:proofErr w:type="spellEnd"/>
      <w:r w:rsidRPr="000A4B66">
        <w:rPr>
          <w:rFonts w:ascii="Times New Roman" w:eastAsia="Times New Roman" w:hAnsi="Times New Roman" w:cs="Times New Roman"/>
          <w:i/>
          <w:iCs/>
          <w:sz w:val="18"/>
          <w:szCs w:val="18"/>
        </w:rPr>
        <w:t xml:space="preserve"> </w:t>
      </w:r>
      <w:proofErr w:type="spellStart"/>
      <w:r w:rsidRPr="000A4B66">
        <w:rPr>
          <w:rFonts w:ascii="Times New Roman" w:eastAsia="Times New Roman" w:hAnsi="Times New Roman" w:cs="Times New Roman"/>
          <w:i/>
          <w:iCs/>
          <w:sz w:val="18"/>
          <w:szCs w:val="18"/>
        </w:rPr>
        <w:t>Polski</w:t>
      </w:r>
      <w:proofErr w:type="spellEnd"/>
      <w:r w:rsidRPr="000A4B66">
        <w:rPr>
          <w:rFonts w:ascii="Times New Roman" w:eastAsia="Times New Roman" w:hAnsi="Times New Roman" w:cs="Times New Roman"/>
          <w:i/>
          <w:iCs/>
          <w:sz w:val="18"/>
          <w:szCs w:val="18"/>
        </w:rPr>
        <w:t xml:space="preserve"> w </w:t>
      </w:r>
      <w:proofErr w:type="spellStart"/>
      <w:r w:rsidRPr="000A4B66">
        <w:rPr>
          <w:rFonts w:ascii="Times New Roman" w:eastAsia="Times New Roman" w:hAnsi="Times New Roman" w:cs="Times New Roman"/>
          <w:i/>
          <w:iCs/>
          <w:sz w:val="18"/>
          <w:szCs w:val="18"/>
        </w:rPr>
        <w:t>Propagandzie</w:t>
      </w:r>
      <w:proofErr w:type="spellEnd"/>
      <w:r w:rsidRPr="000A4B66">
        <w:rPr>
          <w:rFonts w:ascii="Times New Roman" w:eastAsia="Times New Roman" w:hAnsi="Times New Roman" w:cs="Times New Roman"/>
          <w:i/>
          <w:iCs/>
          <w:sz w:val="18"/>
          <w:szCs w:val="18"/>
        </w:rPr>
        <w:t xml:space="preserve"> Lat 1945-1948</w:t>
      </w:r>
      <w:r w:rsidRPr="000A4B66">
        <w:rPr>
          <w:rFonts w:ascii="Times New Roman" w:eastAsia="Times New Roman" w:hAnsi="Times New Roman" w:cs="Times New Roman"/>
          <w:sz w:val="18"/>
          <w:szCs w:val="18"/>
        </w:rPr>
        <w:t>, (</w:t>
      </w:r>
      <w:proofErr w:type="spellStart"/>
      <w:r w:rsidRPr="000A4B66">
        <w:rPr>
          <w:rFonts w:ascii="Times New Roman" w:eastAsia="Times New Roman" w:hAnsi="Times New Roman" w:cs="Times New Roman"/>
          <w:sz w:val="18"/>
          <w:szCs w:val="18"/>
        </w:rPr>
        <w:t>Zielona</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Góra</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Oficyna</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Wydawnicza</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Uniwersytetu</w:t>
      </w:r>
      <w:proofErr w:type="spellEnd"/>
      <w:r w:rsidRPr="000A4B66">
        <w:rPr>
          <w:rFonts w:ascii="Times New Roman" w:eastAsia="Times New Roman" w:hAnsi="Times New Roman" w:cs="Times New Roman"/>
          <w:sz w:val="18"/>
          <w:szCs w:val="18"/>
        </w:rPr>
        <w:t xml:space="preserve"> </w:t>
      </w:r>
      <w:proofErr w:type="spellStart"/>
      <w:r w:rsidRPr="000A4B66">
        <w:rPr>
          <w:rFonts w:ascii="Times New Roman" w:eastAsia="Times New Roman" w:hAnsi="Times New Roman" w:cs="Times New Roman"/>
          <w:sz w:val="18"/>
          <w:szCs w:val="18"/>
        </w:rPr>
        <w:t>Zielonogórskiego</w:t>
      </w:r>
      <w:proofErr w:type="spellEnd"/>
      <w:r w:rsidRPr="000A4B66">
        <w:rPr>
          <w:rFonts w:ascii="Times New Roman" w:eastAsia="Times New Roman" w:hAnsi="Times New Roman" w:cs="Times New Roman"/>
          <w:sz w:val="18"/>
          <w:szCs w:val="18"/>
        </w:rPr>
        <w:t>, 2010), 16-25</w:t>
      </w:r>
      <w:r w:rsidRPr="000A4B66">
        <w:rPr>
          <w:rFonts w:ascii="Times New Roman" w:hAnsi="Times New Roman" w:cs="Times New Roman"/>
          <w:sz w:val="18"/>
          <w:szCs w:val="18"/>
          <w:lang w:val="pl-PL"/>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rPr>
        <w:instrText>ADDIN RW.CITE{{267 Korbonski,Andrzej. 1965}}</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rPr>
        <w:t xml:space="preserve">Andrzej </w:t>
      </w:r>
      <w:proofErr w:type="spellStart"/>
      <w:r w:rsidRPr="000A4B66">
        <w:rPr>
          <w:rFonts w:ascii="Times New Roman" w:eastAsia="Times New Roman" w:hAnsi="Times New Roman" w:cs="Times New Roman"/>
          <w:sz w:val="18"/>
          <w:szCs w:val="18"/>
        </w:rPr>
        <w:t>Korboński</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Politics of Socialist Agriculture in Poland: 1945-1960</w:t>
      </w:r>
      <w:r w:rsidRPr="000A4B66">
        <w:rPr>
          <w:rFonts w:ascii="Times New Roman" w:eastAsia="Times New Roman" w:hAnsi="Times New Roman" w:cs="Times New Roman"/>
          <w:sz w:val="18"/>
          <w:szCs w:val="18"/>
        </w:rPr>
        <w:t xml:space="preserve"> (New York: Columbia University Press, 1965);</w:t>
      </w:r>
      <w:r w:rsidRPr="000A4B66">
        <w:rPr>
          <w:rFonts w:ascii="Times New Roman" w:hAnsi="Times New Roman" w:cs="Times New Roman"/>
          <w:sz w:val="18"/>
          <w:szCs w:val="18"/>
          <w:lang w:val="pl-PL"/>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rPr>
        <w:instrText>ADDIN RW.CITE{{249 Fleming,Michael, 1974- 2010}}</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rPr>
        <w:t xml:space="preserve">Michael Fleming, </w:t>
      </w:r>
      <w:r w:rsidRPr="000A4B66">
        <w:rPr>
          <w:rFonts w:ascii="Times New Roman" w:eastAsia="Times New Roman" w:hAnsi="Times New Roman" w:cs="Times New Roman"/>
          <w:i/>
          <w:iCs/>
          <w:sz w:val="18"/>
          <w:szCs w:val="18"/>
        </w:rPr>
        <w:t>Communism, Nationalism and Ethnicity in Poland, 1944-50</w:t>
      </w:r>
      <w:r w:rsidRPr="000A4B66">
        <w:rPr>
          <w:rFonts w:ascii="Times New Roman" w:eastAsia="Times New Roman" w:hAnsi="Times New Roman" w:cs="Times New Roman"/>
          <w:sz w:val="18"/>
          <w:szCs w:val="18"/>
        </w:rPr>
        <w:t xml:space="preserve">, (New York: </w:t>
      </w:r>
      <w:proofErr w:type="spellStart"/>
      <w:r w:rsidRPr="000A4B66">
        <w:rPr>
          <w:rFonts w:ascii="Times New Roman" w:eastAsia="Times New Roman" w:hAnsi="Times New Roman" w:cs="Times New Roman"/>
          <w:sz w:val="18"/>
          <w:szCs w:val="18"/>
        </w:rPr>
        <w:t>Routledge</w:t>
      </w:r>
      <w:proofErr w:type="spellEnd"/>
      <w:r w:rsidRPr="000A4B66">
        <w:rPr>
          <w:rFonts w:ascii="Times New Roman" w:eastAsia="Times New Roman" w:hAnsi="Times New Roman" w:cs="Times New Roman"/>
          <w:sz w:val="18"/>
          <w:szCs w:val="18"/>
        </w:rPr>
        <w:t>, 2010).</w:t>
      </w:r>
      <w:r w:rsidRPr="000A4B66">
        <w:rPr>
          <w:rFonts w:ascii="Times New Roman" w:hAnsi="Times New Roman" w:cs="Times New Roman"/>
          <w:sz w:val="18"/>
          <w:szCs w:val="18"/>
          <w:lang w:val="pl-PL"/>
        </w:rPr>
        <w:fldChar w:fldCharType="end"/>
      </w:r>
    </w:p>
  </w:footnote>
  <w:footnote w:id="34">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a an overview of the  geographic distribution of the 1956 protest,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RW.CITE{{517 Machcewicz,Paweł 1993}}</w:instrText>
      </w:r>
      <w:r w:rsidRPr="000A4B66">
        <w:rPr>
          <w:rFonts w:ascii="Times New Roman" w:hAnsi="Times New Roman" w:cs="Times New Roman"/>
          <w:sz w:val="18"/>
          <w:szCs w:val="18"/>
        </w:rPr>
        <w:fldChar w:fldCharType="separate"/>
      </w:r>
      <w:r w:rsidRPr="000A4B66">
        <w:rPr>
          <w:rFonts w:ascii="Times New Roman" w:hAnsi="Times New Roman" w:cs="Times New Roman"/>
          <w:sz w:val="18"/>
          <w:szCs w:val="18"/>
        </w:rPr>
        <w:t xml:space="preserve">Paweł </w:t>
      </w:r>
      <w:proofErr w:type="spellStart"/>
      <w:r w:rsidRPr="000A4B66">
        <w:rPr>
          <w:rFonts w:ascii="Times New Roman" w:hAnsi="Times New Roman" w:cs="Times New Roman"/>
          <w:sz w:val="18"/>
          <w:szCs w:val="18"/>
        </w:rPr>
        <w:t>Machcewicz</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i/>
          <w:iCs/>
          <w:sz w:val="18"/>
          <w:szCs w:val="18"/>
        </w:rPr>
        <w:t>Polski</w:t>
      </w:r>
      <w:proofErr w:type="spellEnd"/>
      <w:r w:rsidRPr="000A4B66">
        <w:rPr>
          <w:rFonts w:ascii="Times New Roman" w:hAnsi="Times New Roman" w:cs="Times New Roman"/>
          <w:i/>
          <w:iCs/>
          <w:sz w:val="18"/>
          <w:szCs w:val="18"/>
        </w:rPr>
        <w:t xml:space="preserve"> </w:t>
      </w:r>
      <w:proofErr w:type="spellStart"/>
      <w:r w:rsidRPr="000A4B66">
        <w:rPr>
          <w:rFonts w:ascii="Times New Roman" w:hAnsi="Times New Roman" w:cs="Times New Roman"/>
          <w:i/>
          <w:iCs/>
          <w:sz w:val="18"/>
          <w:szCs w:val="18"/>
        </w:rPr>
        <w:t>Rok</w:t>
      </w:r>
      <w:proofErr w:type="spellEnd"/>
      <w:r w:rsidRPr="000A4B66">
        <w:rPr>
          <w:rFonts w:ascii="Times New Roman" w:hAnsi="Times New Roman" w:cs="Times New Roman"/>
          <w:i/>
          <w:iCs/>
          <w:sz w:val="18"/>
          <w:szCs w:val="18"/>
        </w:rPr>
        <w:t xml:space="preserve"> 1956</w:t>
      </w:r>
      <w:r w:rsidRPr="000A4B66">
        <w:rPr>
          <w:rFonts w:ascii="Times New Roman" w:hAnsi="Times New Roman" w:cs="Times New Roman"/>
          <w:sz w:val="18"/>
          <w:szCs w:val="18"/>
        </w:rPr>
        <w:t xml:space="preserve">, (Warszawa: </w:t>
      </w:r>
      <w:proofErr w:type="spellStart"/>
      <w:r w:rsidRPr="000A4B66">
        <w:rPr>
          <w:rFonts w:ascii="Times New Roman" w:hAnsi="Times New Roman" w:cs="Times New Roman"/>
          <w:sz w:val="18"/>
          <w:szCs w:val="18"/>
        </w:rPr>
        <w:t>Mówią</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Wieki</w:t>
      </w:r>
      <w:proofErr w:type="spellEnd"/>
      <w:r w:rsidRPr="000A4B66">
        <w:rPr>
          <w:rFonts w:ascii="Times New Roman" w:hAnsi="Times New Roman" w:cs="Times New Roman"/>
          <w:sz w:val="18"/>
          <w:szCs w:val="18"/>
        </w:rPr>
        <w:t>, 1993).</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In general, the Recovered Lands participated in the 1956 and 1968 m</w:t>
      </w:r>
      <w:r>
        <w:rPr>
          <w:rFonts w:ascii="Times New Roman" w:hAnsi="Times New Roman" w:cs="Times New Roman"/>
          <w:sz w:val="18"/>
          <w:szCs w:val="18"/>
        </w:rPr>
        <w:t xml:space="preserve">oments as well, but </w:t>
      </w:r>
      <w:r w:rsidRPr="000A4B66">
        <w:rPr>
          <w:rFonts w:ascii="Times New Roman" w:hAnsi="Times New Roman" w:cs="Times New Roman"/>
          <w:sz w:val="18"/>
          <w:szCs w:val="18"/>
        </w:rPr>
        <w:t xml:space="preserve">to a lesser extent. </w:t>
      </w:r>
      <w:r>
        <w:rPr>
          <w:rFonts w:ascii="Times New Roman" w:hAnsi="Times New Roman" w:cs="Times New Roman"/>
          <w:sz w:val="18"/>
          <w:szCs w:val="18"/>
        </w:rPr>
        <w:t xml:space="preserve">The </w:t>
      </w:r>
      <w:r w:rsidRPr="000A4B66">
        <w:rPr>
          <w:rFonts w:ascii="Times New Roman" w:hAnsi="Times New Roman" w:cs="Times New Roman"/>
          <w:sz w:val="18"/>
          <w:szCs w:val="18"/>
        </w:rPr>
        <w:t xml:space="preserve">1970 </w:t>
      </w:r>
      <w:r>
        <w:rPr>
          <w:rFonts w:ascii="Times New Roman" w:hAnsi="Times New Roman" w:cs="Times New Roman"/>
          <w:sz w:val="18"/>
          <w:szCs w:val="18"/>
        </w:rPr>
        <w:t xml:space="preserve">Protest </w:t>
      </w:r>
      <w:r w:rsidRPr="000A4B66">
        <w:rPr>
          <w:rFonts w:ascii="Times New Roman" w:hAnsi="Times New Roman" w:cs="Times New Roman"/>
          <w:sz w:val="18"/>
          <w:szCs w:val="18"/>
        </w:rPr>
        <w:t xml:space="preserve">was more peculiar due to its markedly </w:t>
      </w:r>
      <w:r>
        <w:rPr>
          <w:rFonts w:ascii="Times New Roman" w:hAnsi="Times New Roman" w:cs="Times New Roman"/>
          <w:sz w:val="18"/>
          <w:szCs w:val="18"/>
        </w:rPr>
        <w:t xml:space="preserve">more </w:t>
      </w:r>
      <w:r w:rsidRPr="000A4B66">
        <w:rPr>
          <w:rFonts w:ascii="Times New Roman" w:hAnsi="Times New Roman" w:cs="Times New Roman"/>
          <w:sz w:val="18"/>
          <w:szCs w:val="18"/>
        </w:rPr>
        <w:t>localized nature.</w:t>
      </w:r>
    </w:p>
  </w:footnote>
  <w:footnote w:id="35">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RW.CITE{{251 Zaremba,Marcin. 2001}}</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Marcin Zaremba, </w:t>
      </w:r>
      <w:r w:rsidRPr="000A4B66">
        <w:rPr>
          <w:rFonts w:ascii="Times New Roman" w:eastAsia="Times New Roman" w:hAnsi="Times New Roman" w:cs="Times New Roman"/>
          <w:i/>
          <w:iCs/>
          <w:sz w:val="18"/>
          <w:szCs w:val="18"/>
          <w:lang w:val="pl-PL"/>
        </w:rPr>
        <w:t>Komunizm, Legitymizacja, Nacjonalizm : Nacjonalistyczna Legitymizacja Władzy Komunistycznej w Polsce</w:t>
      </w:r>
      <w:r w:rsidRPr="000A4B66">
        <w:rPr>
          <w:rFonts w:ascii="Times New Roman" w:eastAsia="Times New Roman" w:hAnsi="Times New Roman" w:cs="Times New Roman"/>
          <w:sz w:val="18"/>
          <w:szCs w:val="18"/>
          <w:lang w:val="pl-PL"/>
        </w:rPr>
        <w:t>, (Warszawa: Wydawnictwo Trio, 2001), 304.</w:t>
      </w:r>
      <w:r w:rsidRPr="000A4B66">
        <w:rPr>
          <w:rFonts w:ascii="Times New Roman" w:hAnsi="Times New Roman" w:cs="Times New Roman"/>
          <w:sz w:val="18"/>
          <w:szCs w:val="18"/>
          <w:lang w:val="pl-PL"/>
        </w:rPr>
        <w:fldChar w:fldCharType="end"/>
      </w:r>
    </w:p>
  </w:footnote>
  <w:footnote w:id="36">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RW.CITE{{482 Chwin,Stefan 2004}}</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Stefan Chwin, </w:t>
      </w:r>
      <w:r w:rsidRPr="000A4B66">
        <w:rPr>
          <w:rFonts w:ascii="Times New Roman" w:eastAsia="Times New Roman" w:hAnsi="Times New Roman" w:cs="Times New Roman"/>
          <w:i/>
          <w:iCs/>
          <w:sz w:val="18"/>
          <w:szCs w:val="18"/>
          <w:lang w:val="pl-PL"/>
        </w:rPr>
        <w:t>Kartki z Dziennika</w:t>
      </w:r>
      <w:r w:rsidRPr="000A4B66">
        <w:rPr>
          <w:rFonts w:ascii="Times New Roman" w:eastAsia="Times New Roman" w:hAnsi="Times New Roman" w:cs="Times New Roman"/>
          <w:sz w:val="18"/>
          <w:szCs w:val="18"/>
          <w:lang w:val="pl-PL"/>
        </w:rPr>
        <w:t xml:space="preserve"> (Gdańsk: Wydawnictwo Tytuł, 2004)</w:t>
      </w:r>
      <w:r w:rsidRPr="000A4B66">
        <w:rPr>
          <w:rFonts w:ascii="Times New Roman" w:hAnsi="Times New Roman" w:cs="Times New Roman"/>
          <w:sz w:val="18"/>
          <w:szCs w:val="18"/>
          <w:lang w:val="pl-PL"/>
        </w:rPr>
        <w:fldChar w:fldCharType="end"/>
      </w:r>
      <w:r w:rsidRPr="000A4B66">
        <w:rPr>
          <w:rFonts w:ascii="Times New Roman" w:hAnsi="Times New Roman" w:cs="Times New Roman"/>
          <w:sz w:val="18"/>
          <w:szCs w:val="18"/>
          <w:lang w:val="pl-PL"/>
        </w:rPr>
        <w:t>, 159.</w:t>
      </w:r>
    </w:p>
  </w:footnote>
  <w:footnote w:id="37">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More on the activities of the West German expellee bands,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RW.CITE{{411 Demshuk,Andrew, 1980- 2012}}</w:instrText>
      </w:r>
      <w:r w:rsidRPr="000A4B66">
        <w:rPr>
          <w:rFonts w:ascii="Times New Roman" w:hAnsi="Times New Roman" w:cs="Times New Roman"/>
          <w:sz w:val="18"/>
          <w:szCs w:val="18"/>
        </w:rPr>
        <w:fldChar w:fldCharType="separate"/>
      </w:r>
      <w:r w:rsidRPr="000A4B66">
        <w:rPr>
          <w:rFonts w:ascii="Times New Roman" w:hAnsi="Times New Roman" w:cs="Times New Roman"/>
          <w:sz w:val="18"/>
          <w:szCs w:val="18"/>
        </w:rPr>
        <w:t xml:space="preserve">Andrew </w:t>
      </w:r>
      <w:proofErr w:type="spellStart"/>
      <w:r w:rsidRPr="000A4B66">
        <w:rPr>
          <w:rFonts w:ascii="Times New Roman" w:hAnsi="Times New Roman" w:cs="Times New Roman"/>
          <w:sz w:val="18"/>
          <w:szCs w:val="18"/>
        </w:rPr>
        <w:t>Demshuk</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The Lost German East : Forced Migration and the Politics of Memory, 1945-1970</w:t>
      </w:r>
      <w:r w:rsidRPr="000A4B66">
        <w:rPr>
          <w:rFonts w:ascii="Times New Roman" w:hAnsi="Times New Roman" w:cs="Times New Roman"/>
          <w:sz w:val="18"/>
          <w:szCs w:val="18"/>
        </w:rPr>
        <w:t xml:space="preserve"> (New York: Cambridge University Press, 2012), especially Chapter Seven.</w:t>
      </w:r>
      <w:r w:rsidRPr="000A4B66">
        <w:rPr>
          <w:rFonts w:ascii="Times New Roman" w:hAnsi="Times New Roman" w:cs="Times New Roman"/>
          <w:sz w:val="18"/>
          <w:szCs w:val="18"/>
        </w:rPr>
        <w:fldChar w:fldCharType="end"/>
      </w:r>
    </w:p>
  </w:footnote>
  <w:footnote w:id="38">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"Referaty, glosy w dyskusji, listy dyskutantów," [in:] AAN, TRZZ 571/10, II Walny Zjazd Delegatów TRZZ w Olsztynie w dn. 23-24.01.1960, </w:t>
      </w:r>
      <w:proofErr w:type="spellStart"/>
      <w:r w:rsidRPr="000A4B66">
        <w:rPr>
          <w:rFonts w:ascii="Times New Roman" w:hAnsi="Times New Roman" w:cs="Times New Roman"/>
          <w:sz w:val="18"/>
          <w:szCs w:val="18"/>
          <w:lang w:val="pl-PL"/>
        </w:rPr>
        <w:t>unnumbered</w:t>
      </w:r>
      <w:proofErr w:type="spellEnd"/>
      <w:r w:rsidRPr="000A4B66">
        <w:rPr>
          <w:rFonts w:ascii="Times New Roman" w:hAnsi="Times New Roman" w:cs="Times New Roman"/>
          <w:sz w:val="18"/>
          <w:szCs w:val="18"/>
          <w:lang w:val="pl-PL"/>
        </w:rPr>
        <w:t>.</w:t>
      </w:r>
    </w:p>
  </w:footnote>
  <w:footnote w:id="39">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'Under Polish Administration' - a direct quote from the text of the Potsdam Conference Agreement and a frequent</w:t>
      </w:r>
      <w:r>
        <w:rPr>
          <w:rFonts w:ascii="Times New Roman" w:hAnsi="Times New Roman" w:cs="Times New Roman"/>
          <w:sz w:val="18"/>
          <w:szCs w:val="18"/>
        </w:rPr>
        <w:t xml:space="preserve"> phrasing used by the expellee unions and other groups interested </w:t>
      </w:r>
      <w:r w:rsidRPr="000A4B66">
        <w:rPr>
          <w:rFonts w:ascii="Times New Roman" w:hAnsi="Times New Roman" w:cs="Times New Roman"/>
          <w:sz w:val="18"/>
          <w:szCs w:val="18"/>
        </w:rPr>
        <w:t>in revising the territorial status quo.</w:t>
      </w:r>
    </w:p>
  </w:footnote>
  <w:footnote w:id="40">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More on the role of the TRZZ: </w:t>
      </w:r>
      <w:r>
        <w:rPr>
          <w:rFonts w:ascii="Times New Roman" w:hAnsi="Times New Roman" w:cs="Times New Roman"/>
          <w:sz w:val="18"/>
          <w:szCs w:val="18"/>
        </w:rPr>
        <w:t xml:space="preserve">T.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rPr>
        <w:instrText>ADDIN RW.CITE{{505 Curp,T.D. 2006}}</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rPr>
        <w:t xml:space="preserve">David </w:t>
      </w:r>
      <w:proofErr w:type="spellStart"/>
      <w:r w:rsidRPr="000A4B66">
        <w:rPr>
          <w:rFonts w:ascii="Times New Roman" w:eastAsia="Times New Roman" w:hAnsi="Times New Roman" w:cs="Times New Roman"/>
          <w:sz w:val="18"/>
          <w:szCs w:val="18"/>
        </w:rPr>
        <w:t>Curp</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A Clean Sweep? : The Politics of Ethnic Cleansing in Western Poland, 1945-1960</w:t>
      </w:r>
      <w:r w:rsidRPr="000A4B66">
        <w:rPr>
          <w:rFonts w:ascii="Times New Roman" w:eastAsia="Times New Roman" w:hAnsi="Times New Roman" w:cs="Times New Roman"/>
          <w:sz w:val="18"/>
          <w:szCs w:val="18"/>
        </w:rPr>
        <w:t xml:space="preserve"> (Rochester, NY: University of Rochester Press, 2006).</w:t>
      </w:r>
      <w:r w:rsidRPr="000A4B66">
        <w:rPr>
          <w:rFonts w:ascii="Times New Roman" w:hAnsi="Times New Roman" w:cs="Times New Roman"/>
          <w:sz w:val="18"/>
          <w:szCs w:val="18"/>
          <w:lang w:val="pl-PL"/>
        </w:rPr>
        <w:fldChar w:fldCharType="end"/>
      </w:r>
    </w:p>
  </w:footnote>
  <w:footnote w:id="41">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APG, Prezydium Miejskiej Rady Narodowej w Gdańsku, Wydział Kultury, Materiały konkursowe pomnika „Ofiar zbrodni krzyżackich w Polsce” (1969), l. 1147.</w:t>
      </w:r>
    </w:p>
  </w:footnote>
  <w:footnote w:id="42">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Edyta Czop, "Normalizacja stosunków Polsko-Niemieckich w 1970 r. w świadomości społeczeństwa Województwa Rzeszowskiego w Świetle Raportów Służby Bezpieczeństwa," </w:t>
      </w:r>
      <w:r w:rsidRPr="000A4B66">
        <w:rPr>
          <w:rFonts w:ascii="Times New Roman" w:hAnsi="Times New Roman" w:cs="Times New Roman"/>
          <w:i/>
          <w:sz w:val="18"/>
          <w:szCs w:val="18"/>
          <w:lang w:val="pl-PL"/>
        </w:rPr>
        <w:t>Polityka i Społeczeństwo</w:t>
      </w:r>
      <w:r>
        <w:rPr>
          <w:rFonts w:ascii="Times New Roman" w:hAnsi="Times New Roman" w:cs="Times New Roman"/>
          <w:sz w:val="18"/>
          <w:szCs w:val="18"/>
          <w:lang w:val="pl-PL"/>
        </w:rPr>
        <w:t>, 4 (2007), 53.</w:t>
      </w:r>
    </w:p>
  </w:footnote>
  <w:footnote w:id="43">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Pr>
          <w:rFonts w:ascii="Times New Roman" w:hAnsi="Times New Roman" w:cs="Times New Roman"/>
          <w:sz w:val="18"/>
          <w:szCs w:val="18"/>
          <w:lang w:val="pl-PL"/>
        </w:rPr>
        <w:t>"Notatka informacyjna dot.</w:t>
      </w:r>
      <w:r w:rsidRPr="000A4B66">
        <w:rPr>
          <w:rFonts w:ascii="Times New Roman" w:hAnsi="Times New Roman" w:cs="Times New Roman"/>
          <w:sz w:val="18"/>
          <w:szCs w:val="18"/>
          <w:lang w:val="pl-PL"/>
        </w:rPr>
        <w:t xml:space="preserve"> zachowania się na Wybrzeżu turystów z NRF", [in:] IPN Gd 0046/90, Informacje dotyczące spraw prowadzonych przez Wydział Śledczy KWMO w Gdańsku w 1967..., l. 178.</w:t>
      </w:r>
    </w:p>
  </w:footnote>
  <w:footnote w:id="44">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Ibid., 180.</w:t>
      </w:r>
    </w:p>
  </w:footnote>
  <w:footnote w:id="45">
    <w:p w:rsidR="000A58DF" w:rsidRPr="000A4B66" w:rsidRDefault="000A58DF" w:rsidP="001034EB">
      <w:pPr>
        <w:pStyle w:val="Tekstprzypisudolnego"/>
        <w:jc w:val="left"/>
        <w:rPr>
          <w:rFonts w:ascii="Times New Roman" w:hAnsi="Times New Roman" w:cs="Times New Roman"/>
          <w:b/>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"I, II, III i IV Wojewódzki Zjazd Delegatów TRZZ w Gdańsku," [in:] AAN, TRZZ 571/45, l. 1.</w:t>
      </w:r>
    </w:p>
  </w:footnote>
  <w:footnote w:id="46">
    <w:p w:rsidR="000A58DF" w:rsidRPr="00B4754D" w:rsidRDefault="000A58DF" w:rsidP="001034EB">
      <w:pPr>
        <w:pStyle w:val="Tekstprzypisudolnego"/>
        <w:jc w:val="left"/>
        <w:rPr>
          <w:rFonts w:ascii="Times New Roman" w:hAnsi="Times New Roman" w:cs="Times New Roman"/>
          <w:sz w:val="18"/>
          <w:szCs w:val="18"/>
        </w:rPr>
      </w:pPr>
      <w:r w:rsidRPr="00B4754D">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The party-run newspaper </w:t>
      </w:r>
      <w:r w:rsidRPr="00B4754D">
        <w:rPr>
          <w:rFonts w:ascii="Times New Roman" w:hAnsi="Times New Roman" w:cs="Times New Roman"/>
          <w:i/>
          <w:sz w:val="18"/>
          <w:szCs w:val="18"/>
        </w:rPr>
        <w:t>Trybuna Ludu</w:t>
      </w:r>
      <w:r w:rsidRPr="00B4754D">
        <w:rPr>
          <w:rFonts w:ascii="Times New Roman" w:hAnsi="Times New Roman" w:cs="Times New Roman"/>
          <w:sz w:val="18"/>
          <w:szCs w:val="18"/>
        </w:rPr>
        <w:t xml:space="preserve"> held that it was Gomułka's public consent expressed on 17 May, 1969 that set the negotiations in motion. See: </w:t>
      </w:r>
      <w:r w:rsidRPr="00B4754D">
        <w:rPr>
          <w:rFonts w:ascii="Times New Roman" w:hAnsi="Times New Roman" w:cs="Times New Roman"/>
          <w:i/>
          <w:sz w:val="18"/>
          <w:szCs w:val="18"/>
        </w:rPr>
        <w:t>Trybuna Ludu</w:t>
      </w:r>
      <w:r w:rsidRPr="00B4754D">
        <w:rPr>
          <w:rFonts w:ascii="Times New Roman" w:hAnsi="Times New Roman" w:cs="Times New Roman"/>
          <w:sz w:val="18"/>
          <w:szCs w:val="18"/>
        </w:rPr>
        <w:t>, 15 November 1970, 1.</w:t>
      </w:r>
    </w:p>
  </w:footnote>
  <w:footnote w:id="47">
    <w:p w:rsidR="000A58DF" w:rsidRPr="00B4754D" w:rsidRDefault="000A58DF" w:rsidP="001034EB">
      <w:pPr>
        <w:pStyle w:val="Tekstprzypisudolnego"/>
        <w:jc w:val="left"/>
        <w:rPr>
          <w:rFonts w:ascii="Times New Roman" w:hAnsi="Times New Roman" w:cs="Times New Roman"/>
          <w:sz w:val="18"/>
          <w:szCs w:val="18"/>
        </w:rPr>
      </w:pPr>
      <w:r w:rsidRPr="00B4754D">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w:t>
      </w:r>
      <w:r w:rsidRPr="00B4754D">
        <w:rPr>
          <w:rFonts w:ascii="Times New Roman" w:hAnsi="Times New Roman" w:cs="Times New Roman"/>
          <w:sz w:val="18"/>
          <w:szCs w:val="18"/>
        </w:rPr>
        <w:fldChar w:fldCharType="begin"/>
      </w:r>
      <w:r w:rsidRPr="00B4754D">
        <w:rPr>
          <w:rFonts w:ascii="Times New Roman" w:hAnsi="Times New Roman" w:cs="Times New Roman"/>
          <w:sz w:val="18"/>
          <w:szCs w:val="18"/>
        </w:rPr>
        <w:instrText>ADDIN RW.CITE{{502 Fink,Carole 2009}}</w:instrText>
      </w:r>
      <w:r w:rsidRPr="00B4754D">
        <w:rPr>
          <w:rFonts w:ascii="Times New Roman" w:hAnsi="Times New Roman" w:cs="Times New Roman"/>
          <w:sz w:val="18"/>
          <w:szCs w:val="18"/>
        </w:rPr>
        <w:fldChar w:fldCharType="separate"/>
      </w:r>
      <w:r w:rsidRPr="00B4754D">
        <w:rPr>
          <w:rFonts w:ascii="Times New Roman" w:hAnsi="Times New Roman" w:cs="Times New Roman"/>
          <w:sz w:val="18"/>
          <w:szCs w:val="18"/>
        </w:rPr>
        <w:t xml:space="preserve">Carole Fink and Bernd </w:t>
      </w:r>
      <w:proofErr w:type="spellStart"/>
      <w:r w:rsidRPr="00B4754D">
        <w:rPr>
          <w:rFonts w:ascii="Times New Roman" w:hAnsi="Times New Roman" w:cs="Times New Roman"/>
          <w:sz w:val="18"/>
          <w:szCs w:val="18"/>
        </w:rPr>
        <w:t>Schäfer</w:t>
      </w:r>
      <w:proofErr w:type="spellEnd"/>
      <w:r w:rsidRPr="00B4754D">
        <w:rPr>
          <w:rFonts w:ascii="Times New Roman" w:hAnsi="Times New Roman" w:cs="Times New Roman"/>
          <w:sz w:val="18"/>
          <w:szCs w:val="18"/>
        </w:rPr>
        <w:t xml:space="preserve">, </w:t>
      </w:r>
      <w:r w:rsidRPr="00B4754D">
        <w:rPr>
          <w:rFonts w:ascii="Times New Roman" w:hAnsi="Times New Roman" w:cs="Times New Roman"/>
          <w:i/>
          <w:iCs/>
          <w:sz w:val="18"/>
          <w:szCs w:val="18"/>
        </w:rPr>
        <w:t>Ostpolitik, 1969-1974...</w:t>
      </w:r>
      <w:r w:rsidRPr="00B4754D">
        <w:rPr>
          <w:rFonts w:ascii="Times New Roman" w:hAnsi="Times New Roman" w:cs="Times New Roman"/>
          <w:iCs/>
          <w:sz w:val="18"/>
          <w:szCs w:val="18"/>
        </w:rPr>
        <w:t>,</w:t>
      </w:r>
      <w:r w:rsidRPr="00B4754D">
        <w:rPr>
          <w:rFonts w:ascii="Times New Roman" w:hAnsi="Times New Roman" w:cs="Times New Roman"/>
          <w:i/>
          <w:iCs/>
          <w:sz w:val="18"/>
          <w:szCs w:val="18"/>
        </w:rPr>
        <w:t xml:space="preserve"> </w:t>
      </w:r>
      <w:r w:rsidRPr="00B4754D">
        <w:rPr>
          <w:rFonts w:ascii="Times New Roman" w:hAnsi="Times New Roman" w:cs="Times New Roman"/>
          <w:sz w:val="18"/>
          <w:szCs w:val="18"/>
        </w:rPr>
        <w:t>44-45.</w:t>
      </w:r>
      <w:r w:rsidRPr="00B4754D">
        <w:rPr>
          <w:rFonts w:ascii="Times New Roman" w:hAnsi="Times New Roman" w:cs="Times New Roman"/>
          <w:sz w:val="18"/>
          <w:szCs w:val="18"/>
        </w:rPr>
        <w:fldChar w:fldCharType="end"/>
      </w:r>
    </w:p>
  </w:footnote>
  <w:footnote w:id="48">
    <w:p w:rsidR="000A58DF" w:rsidRPr="00B4754D" w:rsidRDefault="000A58DF" w:rsidP="001034EB">
      <w:pPr>
        <w:pStyle w:val="Tekstprzypisudolnego"/>
        <w:rPr>
          <w:lang w:val="pl-PL"/>
        </w:rPr>
      </w:pPr>
      <w:r w:rsidRPr="00B4754D">
        <w:rPr>
          <w:rStyle w:val="Odwoanieprzypisudolnego"/>
          <w:rFonts w:ascii="Times New Roman" w:hAnsi="Times New Roman" w:cs="Times New Roman"/>
          <w:sz w:val="18"/>
          <w:szCs w:val="18"/>
        </w:rPr>
        <w:footnoteRef/>
      </w:r>
      <w:r w:rsidRPr="00B4754D">
        <w:rPr>
          <w:rFonts w:ascii="Times New Roman" w:hAnsi="Times New Roman" w:cs="Times New Roman"/>
          <w:sz w:val="18"/>
          <w:szCs w:val="18"/>
          <w:lang w:val="pl-PL"/>
        </w:rPr>
        <w:t xml:space="preserve"> "Protokoły posiedzeń BP KC PZPR za rok 1970", [in:] AAN, KC PZPR 1354, V/90 (mikrofilm 2913), załącznik 2, l. 2.</w:t>
      </w:r>
    </w:p>
  </w:footnote>
  <w:footnote w:id="49">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Agnieszka </w:t>
      </w:r>
      <w:r w:rsidRPr="000A4B66">
        <w:rPr>
          <w:rFonts w:ascii="Times New Roman" w:hAnsi="Times New Roman" w:cs="Times New Roman"/>
          <w:color w:val="000000"/>
          <w:sz w:val="18"/>
          <w:szCs w:val="18"/>
          <w:shd w:val="clear" w:color="auto" w:fill="FFFFFF"/>
          <w:lang w:val="pl-PL"/>
        </w:rPr>
        <w:t>Kisztelińska-Węgrzyńska, "Wizyta Willy'ego Brandta w Polsce w dniach 6-8 grudnia 1970 roku w świetle ówczesnej prasy polskiej,"</w:t>
      </w:r>
      <w:r w:rsidRPr="000A4B66">
        <w:rPr>
          <w:rStyle w:val="apple-converted-space"/>
          <w:rFonts w:ascii="Times New Roman" w:hAnsi="Times New Roman" w:cs="Times New Roman"/>
          <w:color w:val="000000"/>
          <w:sz w:val="18"/>
          <w:szCs w:val="18"/>
          <w:shd w:val="clear" w:color="auto" w:fill="FFFFFF"/>
          <w:lang w:val="pl-PL"/>
        </w:rPr>
        <w:t> </w:t>
      </w:r>
      <w:r w:rsidRPr="000A4B66">
        <w:rPr>
          <w:rFonts w:ascii="Times New Roman" w:hAnsi="Times New Roman" w:cs="Times New Roman"/>
          <w:i/>
          <w:iCs/>
          <w:color w:val="000000"/>
          <w:sz w:val="18"/>
          <w:szCs w:val="18"/>
          <w:bdr w:val="none" w:sz="0" w:space="0" w:color="auto" w:frame="1"/>
          <w:shd w:val="clear" w:color="auto" w:fill="FFFFFF"/>
          <w:lang w:val="pl-PL"/>
        </w:rPr>
        <w:t xml:space="preserve">Rocznik Polsko-Niemiecki / </w:t>
      </w:r>
      <w:proofErr w:type="spellStart"/>
      <w:r w:rsidRPr="000A4B66">
        <w:rPr>
          <w:rFonts w:ascii="Times New Roman" w:hAnsi="Times New Roman" w:cs="Times New Roman"/>
          <w:i/>
          <w:iCs/>
          <w:color w:val="000000"/>
          <w:sz w:val="18"/>
          <w:szCs w:val="18"/>
          <w:bdr w:val="none" w:sz="0" w:space="0" w:color="auto" w:frame="1"/>
          <w:shd w:val="clear" w:color="auto" w:fill="FFFFFF"/>
          <w:lang w:val="pl-PL"/>
        </w:rPr>
        <w:t>Deutsch-Polnisches</w:t>
      </w:r>
      <w:proofErr w:type="spellEnd"/>
      <w:r w:rsidRPr="000A4B66">
        <w:rPr>
          <w:rFonts w:ascii="Times New Roman" w:hAnsi="Times New Roman" w:cs="Times New Roman"/>
          <w:i/>
          <w:iCs/>
          <w:color w:val="000000"/>
          <w:sz w:val="18"/>
          <w:szCs w:val="18"/>
          <w:bdr w:val="none" w:sz="0" w:space="0" w:color="auto" w:frame="1"/>
          <w:shd w:val="clear" w:color="auto" w:fill="FFFFFF"/>
          <w:lang w:val="pl-PL"/>
        </w:rPr>
        <w:t xml:space="preserve"> </w:t>
      </w:r>
      <w:proofErr w:type="spellStart"/>
      <w:r w:rsidRPr="000A4B66">
        <w:rPr>
          <w:rFonts w:ascii="Times New Roman" w:hAnsi="Times New Roman" w:cs="Times New Roman"/>
          <w:i/>
          <w:iCs/>
          <w:color w:val="000000"/>
          <w:sz w:val="18"/>
          <w:szCs w:val="18"/>
          <w:bdr w:val="none" w:sz="0" w:space="0" w:color="auto" w:frame="1"/>
          <w:shd w:val="clear" w:color="auto" w:fill="FFFFFF"/>
          <w:lang w:val="pl-PL"/>
        </w:rPr>
        <w:t>Jahrbuch</w:t>
      </w:r>
      <w:proofErr w:type="spellEnd"/>
      <w:r w:rsidRPr="000A4B66">
        <w:rPr>
          <w:rFonts w:ascii="Times New Roman" w:hAnsi="Times New Roman" w:cs="Times New Roman"/>
          <w:i/>
          <w:iCs/>
          <w:color w:val="000000"/>
          <w:sz w:val="18"/>
          <w:szCs w:val="18"/>
          <w:bdr w:val="none" w:sz="0" w:space="0" w:color="auto" w:frame="1"/>
          <w:shd w:val="clear" w:color="auto" w:fill="FFFFFF"/>
          <w:lang w:val="pl-PL"/>
        </w:rPr>
        <w:t>,</w:t>
      </w:r>
      <w:r w:rsidRPr="000A4B66">
        <w:rPr>
          <w:rStyle w:val="apple-converted-space"/>
          <w:rFonts w:ascii="Times New Roman" w:hAnsi="Times New Roman" w:cs="Times New Roman"/>
          <w:color w:val="000000"/>
          <w:sz w:val="18"/>
          <w:szCs w:val="18"/>
          <w:shd w:val="clear" w:color="auto" w:fill="FFFFFF"/>
          <w:lang w:val="pl-PL"/>
        </w:rPr>
        <w:t> </w:t>
      </w:r>
      <w:r w:rsidRPr="000A4B66">
        <w:rPr>
          <w:rFonts w:ascii="Times New Roman" w:hAnsi="Times New Roman" w:cs="Times New Roman"/>
          <w:color w:val="000000"/>
          <w:sz w:val="18"/>
          <w:szCs w:val="18"/>
          <w:shd w:val="clear" w:color="auto" w:fill="FFFFFF"/>
          <w:lang w:val="pl-PL"/>
        </w:rPr>
        <w:t>17 (2009): 33.</w:t>
      </w:r>
    </w:p>
  </w:footnote>
  <w:footnote w:id="50">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Edyta Czop, "Normalizacja stosunków Polsko-</w:t>
      </w:r>
      <w:r>
        <w:rPr>
          <w:rFonts w:ascii="Times New Roman" w:hAnsi="Times New Roman" w:cs="Times New Roman"/>
          <w:sz w:val="18"/>
          <w:szCs w:val="18"/>
          <w:lang w:val="pl-PL"/>
        </w:rPr>
        <w:t>Niemieckich...,"</w:t>
      </w:r>
      <w:r w:rsidRPr="000A4B66">
        <w:rPr>
          <w:rFonts w:ascii="Times New Roman" w:hAnsi="Times New Roman" w:cs="Times New Roman"/>
          <w:sz w:val="18"/>
          <w:szCs w:val="18"/>
          <w:lang w:val="pl-PL"/>
        </w:rPr>
        <w:t xml:space="preserve"> 49.</w:t>
      </w:r>
    </w:p>
  </w:footnote>
  <w:footnote w:id="51">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Ibid., 52.</w:t>
      </w:r>
    </w:p>
  </w:footnote>
  <w:footnote w:id="52">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RW.CITE{{483 Kenney,Padraic 1999}}</w:instrText>
      </w:r>
      <w:r w:rsidRPr="000A4B66">
        <w:rPr>
          <w:rFonts w:ascii="Times New Roman" w:hAnsi="Times New Roman" w:cs="Times New Roman"/>
          <w:sz w:val="18"/>
          <w:szCs w:val="18"/>
        </w:rPr>
        <w:fldChar w:fldCharType="separate"/>
      </w:r>
      <w:proofErr w:type="spellStart"/>
      <w:r w:rsidRPr="000A4B66">
        <w:rPr>
          <w:rFonts w:ascii="Times New Roman" w:eastAsia="Times New Roman" w:hAnsi="Times New Roman" w:cs="Times New Roman"/>
          <w:sz w:val="18"/>
          <w:szCs w:val="18"/>
        </w:rPr>
        <w:t>Padraic</w:t>
      </w:r>
      <w:proofErr w:type="spellEnd"/>
      <w:r w:rsidRPr="000A4B66">
        <w:rPr>
          <w:rFonts w:ascii="Times New Roman" w:eastAsia="Times New Roman" w:hAnsi="Times New Roman" w:cs="Times New Roman"/>
          <w:sz w:val="18"/>
          <w:szCs w:val="18"/>
        </w:rPr>
        <w:t xml:space="preserve"> Kenney, "The Gender of Resistance in Communist Poland," </w:t>
      </w:r>
      <w:r w:rsidRPr="000A4B66">
        <w:rPr>
          <w:rFonts w:ascii="Times New Roman" w:eastAsia="Times New Roman" w:hAnsi="Times New Roman" w:cs="Times New Roman"/>
          <w:i/>
          <w:iCs/>
          <w:sz w:val="18"/>
          <w:szCs w:val="18"/>
        </w:rPr>
        <w:t>The American Historical Review</w:t>
      </w:r>
      <w:r w:rsidRPr="000A4B66">
        <w:rPr>
          <w:rFonts w:ascii="Times New Roman" w:eastAsia="Times New Roman" w:hAnsi="Times New Roman" w:cs="Times New Roman"/>
          <w:sz w:val="18"/>
          <w:szCs w:val="18"/>
        </w:rPr>
        <w:t xml:space="preserve"> 104, no. 2 (1999), 413.</w:t>
      </w:r>
      <w:r w:rsidRPr="000A4B66">
        <w:rPr>
          <w:rFonts w:ascii="Times New Roman" w:hAnsi="Times New Roman" w:cs="Times New Roman"/>
          <w:sz w:val="18"/>
          <w:szCs w:val="18"/>
        </w:rPr>
        <w:fldChar w:fldCharType="end"/>
      </w:r>
    </w:p>
  </w:footnote>
  <w:footnote w:id="53">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RW.CITE{{493 Rakowski,Mieczysław F. 2001}}</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Mieczysław F. Rakowski, </w:t>
      </w:r>
      <w:r w:rsidRPr="000A4B66">
        <w:rPr>
          <w:rFonts w:ascii="Times New Roman" w:eastAsia="Times New Roman" w:hAnsi="Times New Roman" w:cs="Times New Roman"/>
          <w:i/>
          <w:iCs/>
          <w:sz w:val="18"/>
          <w:szCs w:val="18"/>
          <w:lang w:val="pl-PL"/>
        </w:rPr>
        <w:t>Dzienniki Polityczne, 1969-1971</w:t>
      </w:r>
      <w:r w:rsidRPr="000A4B66">
        <w:rPr>
          <w:rFonts w:ascii="Times New Roman" w:eastAsia="Times New Roman" w:hAnsi="Times New Roman" w:cs="Times New Roman"/>
          <w:sz w:val="18"/>
          <w:szCs w:val="18"/>
          <w:lang w:val="pl-PL"/>
        </w:rPr>
        <w:t xml:space="preserve"> (Warszawa: Iskry, 2001), 249.</w:t>
      </w:r>
      <w:r w:rsidRPr="000A4B66">
        <w:rPr>
          <w:rFonts w:ascii="Times New Roman" w:hAnsi="Times New Roman" w:cs="Times New Roman"/>
          <w:sz w:val="18"/>
          <w:szCs w:val="18"/>
          <w:lang w:val="pl-PL"/>
        </w:rPr>
        <w:fldChar w:fldCharType="end"/>
      </w:r>
    </w:p>
  </w:footnote>
  <w:footnote w:id="54">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RW.CITE{{293 Garton Ash, Timothy. 1983}}</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Garton Ash, </w:t>
      </w:r>
      <w:r w:rsidRPr="000A4B66">
        <w:rPr>
          <w:rFonts w:ascii="Times New Roman" w:eastAsia="Times New Roman" w:hAnsi="Times New Roman" w:cs="Times New Roman"/>
          <w:i/>
          <w:iCs/>
          <w:sz w:val="18"/>
          <w:szCs w:val="18"/>
        </w:rPr>
        <w:t>The Polish Revolution...</w:t>
      </w:r>
      <w:r w:rsidRPr="000A4B66">
        <w:rPr>
          <w:rFonts w:ascii="Times New Roman" w:eastAsia="Times New Roman" w:hAnsi="Times New Roman" w:cs="Times New Roman"/>
          <w:iCs/>
          <w:sz w:val="18"/>
          <w:szCs w:val="18"/>
        </w:rPr>
        <w:t>, 319</w:t>
      </w:r>
      <w:r w:rsidRPr="000A4B66">
        <w:rPr>
          <w:rFonts w:ascii="Times New Roman" w:eastAsia="Times New Roman" w:hAnsi="Times New Roman" w:cs="Times New Roman"/>
          <w:sz w:val="18"/>
          <w:szCs w:val="18"/>
        </w:rPr>
        <w:t>.</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A similar reflection was also expressed by Henry Kissinger in an internal </w:t>
      </w:r>
      <w:r>
        <w:rPr>
          <w:rFonts w:ascii="Times New Roman" w:hAnsi="Times New Roman" w:cs="Times New Roman"/>
          <w:sz w:val="18"/>
          <w:szCs w:val="18"/>
        </w:rPr>
        <w:t xml:space="preserve">note </w:t>
      </w:r>
      <w:r w:rsidRPr="000A4B66">
        <w:rPr>
          <w:rFonts w:ascii="Times New Roman" w:hAnsi="Times New Roman" w:cs="Times New Roman"/>
          <w:sz w:val="18"/>
          <w:szCs w:val="18"/>
        </w:rPr>
        <w:t xml:space="preserve">from December 18. Quoted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RW.CITE{{521 Klitzing,Holger 2009}}</w:instrText>
      </w:r>
      <w:r w:rsidRPr="000A4B66">
        <w:rPr>
          <w:rFonts w:ascii="Times New Roman" w:hAnsi="Times New Roman" w:cs="Times New Roman"/>
          <w:sz w:val="18"/>
          <w:szCs w:val="18"/>
        </w:rPr>
        <w:fldChar w:fldCharType="separate"/>
      </w:r>
      <w:proofErr w:type="spellStart"/>
      <w:r w:rsidRPr="000A4B66">
        <w:rPr>
          <w:rFonts w:ascii="Times New Roman" w:hAnsi="Times New Roman" w:cs="Times New Roman"/>
          <w:sz w:val="18"/>
          <w:szCs w:val="18"/>
        </w:rPr>
        <w:t>Holger</w:t>
      </w:r>
      <w:proofErr w:type="spellEnd"/>
      <w:r w:rsidRPr="000A4B66">
        <w:rPr>
          <w:rFonts w:ascii="Times New Roman" w:hAnsi="Times New Roman" w:cs="Times New Roman"/>
          <w:sz w:val="18"/>
          <w:szCs w:val="18"/>
        </w:rPr>
        <w:t xml:space="preserve"> Klitzing, "</w:t>
      </w:r>
      <w:r w:rsidRPr="000A4B66">
        <w:rPr>
          <w:rFonts w:ascii="Times New Roman" w:hAnsi="Times New Roman" w:cs="Times New Roman"/>
          <w:iCs/>
          <w:sz w:val="18"/>
          <w:szCs w:val="18"/>
        </w:rPr>
        <w:t>To Grin and Bear it: The Nixon Administration and Ostpolitik</w:t>
      </w:r>
      <w:r>
        <w:rPr>
          <w:rFonts w:ascii="Times New Roman" w:hAnsi="Times New Roman" w:cs="Times New Roman"/>
          <w:iCs/>
          <w:sz w:val="18"/>
          <w:szCs w:val="18"/>
        </w:rPr>
        <w:t>,</w:t>
      </w:r>
      <w:r w:rsidRPr="000A4B66">
        <w:rPr>
          <w:rFonts w:ascii="Times New Roman" w:hAnsi="Times New Roman" w:cs="Times New Roman"/>
          <w:iCs/>
          <w:sz w:val="18"/>
          <w:szCs w:val="18"/>
        </w:rPr>
        <w:t>"</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in: Carole Fink and Bernd </w:t>
      </w:r>
      <w:proofErr w:type="spellStart"/>
      <w:r w:rsidRPr="000A4B66">
        <w:rPr>
          <w:rFonts w:ascii="Times New Roman" w:hAnsi="Times New Roman" w:cs="Times New Roman"/>
          <w:sz w:val="18"/>
          <w:szCs w:val="18"/>
        </w:rPr>
        <w:t>Schäfer</w:t>
      </w:r>
      <w:proofErr w:type="spellEnd"/>
      <w:r w:rsidRPr="000A4B66">
        <w:rPr>
          <w:rFonts w:ascii="Times New Roman" w:hAnsi="Times New Roman" w:cs="Times New Roman"/>
          <w:sz w:val="18"/>
          <w:szCs w:val="18"/>
        </w:rPr>
        <w:t xml:space="preserve">, </w:t>
      </w:r>
      <w:r>
        <w:rPr>
          <w:rFonts w:ascii="Times New Roman" w:hAnsi="Times New Roman" w:cs="Times New Roman"/>
          <w:i/>
          <w:iCs/>
          <w:sz w:val="18"/>
          <w:szCs w:val="18"/>
        </w:rPr>
        <w:t>Ostpolitik, 1969-1974...</w:t>
      </w:r>
      <w:r w:rsidRPr="000A4B66">
        <w:rPr>
          <w:rFonts w:ascii="Times New Roman" w:hAnsi="Times New Roman" w:cs="Times New Roman"/>
          <w:sz w:val="18"/>
          <w:szCs w:val="18"/>
        </w:rPr>
        <w:t>, 98-99.</w:t>
      </w:r>
    </w:p>
  </w:footnote>
  <w:footnote w:id="55">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RW.CITE{{524 Newnham,Randall Everest 2002}}</w:instrText>
      </w:r>
      <w:r w:rsidRPr="000A4B66">
        <w:rPr>
          <w:rFonts w:ascii="Times New Roman" w:hAnsi="Times New Roman" w:cs="Times New Roman"/>
          <w:sz w:val="18"/>
          <w:szCs w:val="18"/>
        </w:rPr>
        <w:fldChar w:fldCharType="separate"/>
      </w:r>
      <w:r w:rsidRPr="000A4B66">
        <w:rPr>
          <w:rFonts w:ascii="Times New Roman" w:hAnsi="Times New Roman" w:cs="Times New Roman"/>
          <w:sz w:val="18"/>
          <w:szCs w:val="18"/>
        </w:rPr>
        <w:t xml:space="preserve">Randall Everest </w:t>
      </w:r>
      <w:proofErr w:type="spellStart"/>
      <w:r w:rsidRPr="000A4B66">
        <w:rPr>
          <w:rFonts w:ascii="Times New Roman" w:hAnsi="Times New Roman" w:cs="Times New Roman"/>
          <w:sz w:val="18"/>
          <w:szCs w:val="18"/>
        </w:rPr>
        <w:t>Newnham</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Deutsche Mark Diplomacy : Positive Economic Sanctions in German-Russian Relations</w:t>
      </w:r>
      <w:r w:rsidRPr="000A4B66">
        <w:rPr>
          <w:rFonts w:ascii="Times New Roman" w:hAnsi="Times New Roman" w:cs="Times New Roman"/>
          <w:sz w:val="18"/>
          <w:szCs w:val="18"/>
        </w:rPr>
        <w:t xml:space="preserve"> (University Park, Pa.: Pennsylvania State University Press, 2002), 160-161.</w:t>
      </w:r>
      <w:r w:rsidRPr="000A4B66">
        <w:rPr>
          <w:rFonts w:ascii="Times New Roman" w:hAnsi="Times New Roman" w:cs="Times New Roman"/>
          <w:sz w:val="18"/>
          <w:szCs w:val="18"/>
        </w:rPr>
        <w:fldChar w:fldCharType="end"/>
      </w:r>
    </w:p>
  </w:footnote>
  <w:footnote w:id="56">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As the historian</w:t>
      </w:r>
      <w:r>
        <w:rPr>
          <w:rFonts w:ascii="Times New Roman" w:hAnsi="Times New Roman" w:cs="Times New Roman"/>
          <w:sz w:val="18"/>
          <w:szCs w:val="18"/>
        </w:rPr>
        <w:t xml:space="preserve"> </w:t>
      </w:r>
      <w:proofErr w:type="spellStart"/>
      <w:r>
        <w:rPr>
          <w:rFonts w:ascii="Times New Roman" w:hAnsi="Times New Roman" w:cs="Times New Roman"/>
          <w:sz w:val="18"/>
          <w:szCs w:val="18"/>
        </w:rPr>
        <w:t>Wojciech</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Roszkowski</w:t>
      </w:r>
      <w:proofErr w:type="spellEnd"/>
      <w:r w:rsidRPr="000A4B66">
        <w:rPr>
          <w:rFonts w:ascii="Times New Roman" w:hAnsi="Times New Roman" w:cs="Times New Roman"/>
          <w:sz w:val="18"/>
          <w:szCs w:val="18"/>
        </w:rPr>
        <w:t xml:space="preserve"> points out, it was the widening Sino-Soviet split that provided the conditions of possibility for </w:t>
      </w:r>
      <w:r w:rsidRPr="000A4B66">
        <w:rPr>
          <w:rFonts w:ascii="Times New Roman" w:hAnsi="Times New Roman" w:cs="Times New Roman"/>
          <w:bCs/>
          <w:sz w:val="18"/>
          <w:szCs w:val="18"/>
        </w:rPr>
        <w:t>détente</w:t>
      </w:r>
      <w:r w:rsidRPr="000A4B66">
        <w:rPr>
          <w:rFonts w:ascii="Times New Roman" w:hAnsi="Times New Roman" w:cs="Times New Roman"/>
          <w:sz w:val="18"/>
          <w:szCs w:val="18"/>
        </w:rPr>
        <w:t xml:space="preserve"> in Europe, which "incentivized" Brezhnev to accelerate the </w:t>
      </w:r>
      <w:r>
        <w:rPr>
          <w:rFonts w:ascii="Times New Roman" w:hAnsi="Times New Roman" w:cs="Times New Roman"/>
          <w:sz w:val="18"/>
          <w:szCs w:val="18"/>
        </w:rPr>
        <w:t>talks with West Germans</w:t>
      </w:r>
      <w:r w:rsidRPr="000A4B66">
        <w:rPr>
          <w:rFonts w:ascii="Times New Roman" w:hAnsi="Times New Roman" w:cs="Times New Roman"/>
          <w:sz w:val="18"/>
          <w:szCs w:val="18"/>
        </w:rPr>
        <w:t>.</w:t>
      </w:r>
      <w:r>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RW.CITE{{506 Roszkowski,Wojciech (1947- ) 2003}}</w:instrText>
      </w:r>
      <w:r w:rsidRPr="000A4B66">
        <w:rPr>
          <w:rFonts w:ascii="Times New Roman" w:hAnsi="Times New Roman" w:cs="Times New Roman"/>
          <w:sz w:val="18"/>
          <w:szCs w:val="18"/>
        </w:rPr>
        <w:fldChar w:fldCharType="separate"/>
      </w:r>
      <w:proofErr w:type="spellStart"/>
      <w:r>
        <w:rPr>
          <w:rFonts w:ascii="Times New Roman" w:eastAsia="Times New Roman" w:hAnsi="Times New Roman" w:cs="Times New Roman"/>
          <w:sz w:val="18"/>
          <w:szCs w:val="18"/>
        </w:rPr>
        <w:t>Wojciech</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w:t>
      </w:r>
      <w:r w:rsidRPr="000A4B66">
        <w:rPr>
          <w:rFonts w:ascii="Times New Roman" w:eastAsia="Times New Roman" w:hAnsi="Times New Roman" w:cs="Times New Roman"/>
          <w:sz w:val="18"/>
          <w:szCs w:val="18"/>
        </w:rPr>
        <w:t>oszkowski</w:t>
      </w:r>
      <w:proofErr w:type="spellEnd"/>
      <w:r w:rsidRPr="000A4B66">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iCs/>
          <w:sz w:val="18"/>
          <w:szCs w:val="18"/>
        </w:rPr>
        <w:t>Najnowsza</w:t>
      </w:r>
      <w:proofErr w:type="spellEnd"/>
      <w:r>
        <w:rPr>
          <w:rFonts w:ascii="Times New Roman" w:eastAsia="Times New Roman" w:hAnsi="Times New Roman" w:cs="Times New Roman"/>
          <w:i/>
          <w:iCs/>
          <w:sz w:val="18"/>
          <w:szCs w:val="18"/>
        </w:rPr>
        <w:t xml:space="preserve"> </w:t>
      </w:r>
      <w:proofErr w:type="spellStart"/>
      <w:r>
        <w:rPr>
          <w:rFonts w:ascii="Times New Roman" w:eastAsia="Times New Roman" w:hAnsi="Times New Roman" w:cs="Times New Roman"/>
          <w:i/>
          <w:iCs/>
          <w:sz w:val="18"/>
          <w:szCs w:val="18"/>
        </w:rPr>
        <w:t>Historia</w:t>
      </w:r>
      <w:proofErr w:type="spellEnd"/>
      <w:r>
        <w:rPr>
          <w:rFonts w:ascii="Times New Roman" w:eastAsia="Times New Roman" w:hAnsi="Times New Roman" w:cs="Times New Roman"/>
          <w:i/>
          <w:iCs/>
          <w:sz w:val="18"/>
          <w:szCs w:val="18"/>
        </w:rPr>
        <w:t xml:space="preserve"> </w:t>
      </w:r>
      <w:proofErr w:type="spellStart"/>
      <w:r>
        <w:rPr>
          <w:rFonts w:ascii="Times New Roman" w:eastAsia="Times New Roman" w:hAnsi="Times New Roman" w:cs="Times New Roman"/>
          <w:i/>
          <w:iCs/>
          <w:sz w:val="18"/>
          <w:szCs w:val="18"/>
        </w:rPr>
        <w:t>Polski</w:t>
      </w:r>
      <w:proofErr w:type="spellEnd"/>
      <w:r>
        <w:rPr>
          <w:rFonts w:ascii="Times New Roman" w:eastAsia="Times New Roman" w:hAnsi="Times New Roman" w:cs="Times New Roman"/>
          <w:i/>
          <w:iCs/>
          <w:sz w:val="18"/>
          <w:szCs w:val="18"/>
        </w:rPr>
        <w:t>, 1945-1980</w:t>
      </w:r>
      <w:r>
        <w:rPr>
          <w:rFonts w:ascii="Times New Roman" w:eastAsia="Times New Roman" w:hAnsi="Times New Roman" w:cs="Times New Roman"/>
          <w:iCs/>
          <w:sz w:val="18"/>
          <w:szCs w:val="18"/>
        </w:rPr>
        <w:t xml:space="preserve">, (Warszawa: </w:t>
      </w:r>
      <w:proofErr w:type="spellStart"/>
      <w:r>
        <w:rPr>
          <w:rFonts w:ascii="Times New Roman" w:eastAsia="Times New Roman" w:hAnsi="Times New Roman" w:cs="Times New Roman"/>
          <w:iCs/>
          <w:sz w:val="18"/>
          <w:szCs w:val="18"/>
        </w:rPr>
        <w:t>Świat</w:t>
      </w:r>
      <w:proofErr w:type="spellEnd"/>
      <w:r>
        <w:rPr>
          <w:rFonts w:ascii="Times New Roman" w:eastAsia="Times New Roman" w:hAnsi="Times New Roman" w:cs="Times New Roman"/>
          <w:iCs/>
          <w:sz w:val="18"/>
          <w:szCs w:val="18"/>
        </w:rPr>
        <w:t xml:space="preserve"> </w:t>
      </w:r>
      <w:proofErr w:type="spellStart"/>
      <w:r>
        <w:rPr>
          <w:rFonts w:ascii="Times New Roman" w:eastAsia="Times New Roman" w:hAnsi="Times New Roman" w:cs="Times New Roman"/>
          <w:iCs/>
          <w:sz w:val="18"/>
          <w:szCs w:val="18"/>
        </w:rPr>
        <w:t>Ksiązki</w:t>
      </w:r>
      <w:proofErr w:type="spellEnd"/>
      <w:r>
        <w:rPr>
          <w:rFonts w:ascii="Times New Roman" w:eastAsia="Times New Roman" w:hAnsi="Times New Roman" w:cs="Times New Roman"/>
          <w:iCs/>
          <w:sz w:val="18"/>
          <w:szCs w:val="18"/>
        </w:rPr>
        <w:t xml:space="preserve">, 2003), </w:t>
      </w:r>
      <w:r w:rsidRPr="000A4B66">
        <w:rPr>
          <w:rFonts w:ascii="Times New Roman" w:hAnsi="Times New Roman" w:cs="Times New Roman"/>
          <w:sz w:val="18"/>
          <w:szCs w:val="18"/>
        </w:rPr>
        <w:t>555-560</w:t>
      </w:r>
      <w:r w:rsidRPr="000A4B66">
        <w:rPr>
          <w:rFonts w:ascii="Times New Roman" w:eastAsia="Times New Roman" w:hAnsi="Times New Roman" w:cs="Times New Roman"/>
          <w:i/>
          <w:iCs/>
          <w:sz w:val="18"/>
          <w:szCs w:val="18"/>
        </w:rPr>
        <w:t>.</w:t>
      </w:r>
      <w:r w:rsidRPr="000A4B66">
        <w:rPr>
          <w:rFonts w:ascii="Times New Roman" w:hAnsi="Times New Roman" w:cs="Times New Roman"/>
          <w:sz w:val="18"/>
          <w:szCs w:val="18"/>
        </w:rPr>
        <w:fldChar w:fldCharType="end"/>
      </w:r>
    </w:p>
  </w:footnote>
  <w:footnote w:id="57">
    <w:p w:rsidR="000A58DF" w:rsidRPr="000A4B66" w:rsidRDefault="000A58DF" w:rsidP="001034EB">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More on the Polish-Soviet-German triangle in the late 1960s: Oliver </w:t>
      </w:r>
      <w:proofErr w:type="spellStart"/>
      <w:r w:rsidRPr="000A4B66">
        <w:rPr>
          <w:rFonts w:ascii="Times New Roman" w:hAnsi="Times New Roman" w:cs="Times New Roman"/>
          <w:sz w:val="18"/>
          <w:szCs w:val="18"/>
        </w:rPr>
        <w:t>Bange</w:t>
      </w:r>
      <w:proofErr w:type="spellEnd"/>
      <w:r w:rsidRPr="000A4B66">
        <w:rPr>
          <w:rFonts w:ascii="Times New Roman" w:hAnsi="Times New Roman" w:cs="Times New Roman"/>
          <w:sz w:val="18"/>
          <w:szCs w:val="18"/>
        </w:rPr>
        <w:t>, "</w:t>
      </w:r>
      <w:r w:rsidRPr="007B7C40">
        <w:rPr>
          <w:rFonts w:ascii="Times New Roman" w:hAnsi="Times New Roman" w:cs="Times New Roman"/>
          <w:i/>
          <w:sz w:val="18"/>
          <w:szCs w:val="18"/>
        </w:rPr>
        <w:t>Ostpolitik</w:t>
      </w:r>
      <w:r w:rsidRPr="000A4B66">
        <w:rPr>
          <w:rFonts w:ascii="Times New Roman" w:hAnsi="Times New Roman" w:cs="Times New Roman"/>
          <w:sz w:val="18"/>
          <w:szCs w:val="18"/>
        </w:rPr>
        <w:t xml:space="preserve"> as a So</w:t>
      </w:r>
      <w:r>
        <w:rPr>
          <w:rFonts w:ascii="Times New Roman" w:hAnsi="Times New Roman" w:cs="Times New Roman"/>
          <w:sz w:val="18"/>
          <w:szCs w:val="18"/>
        </w:rPr>
        <w:t>urce of Intra-bloc Tensions," [in:]</w:t>
      </w:r>
      <w:r w:rsidRPr="000A4B66">
        <w:rPr>
          <w:rFonts w:ascii="Times New Roman" w:hAnsi="Times New Roman" w:cs="Times New Roman"/>
          <w:sz w:val="18"/>
          <w:szCs w:val="18"/>
        </w:rPr>
        <w:t xml:space="preserve"> Mary Ann </w:t>
      </w:r>
      <w:proofErr w:type="spellStart"/>
      <w:r w:rsidRPr="000A4B66">
        <w:rPr>
          <w:rFonts w:ascii="Times New Roman" w:hAnsi="Times New Roman" w:cs="Times New Roman"/>
          <w:sz w:val="18"/>
          <w:szCs w:val="18"/>
        </w:rPr>
        <w:t>Heiss</w:t>
      </w:r>
      <w:proofErr w:type="spellEnd"/>
      <w:r w:rsidRPr="000A4B66">
        <w:rPr>
          <w:rFonts w:ascii="Times New Roman" w:hAnsi="Times New Roman" w:cs="Times New Roman"/>
          <w:sz w:val="18"/>
          <w:szCs w:val="18"/>
        </w:rPr>
        <w:t xml:space="preserve"> and S. Victor </w:t>
      </w:r>
      <w:proofErr w:type="spellStart"/>
      <w:r w:rsidRPr="000A4B66">
        <w:rPr>
          <w:rFonts w:ascii="Times New Roman" w:hAnsi="Times New Roman" w:cs="Times New Roman"/>
          <w:sz w:val="18"/>
          <w:szCs w:val="18"/>
        </w:rPr>
        <w:t>Papacosma</w:t>
      </w:r>
      <w:proofErr w:type="spellEnd"/>
      <w:r w:rsidRPr="000A4B66">
        <w:rPr>
          <w:rFonts w:ascii="Times New Roman" w:hAnsi="Times New Roman" w:cs="Times New Roman"/>
          <w:sz w:val="18"/>
          <w:szCs w:val="18"/>
        </w:rPr>
        <w:t xml:space="preserve">, eds., </w:t>
      </w:r>
      <w:r w:rsidRPr="000A4B66">
        <w:rPr>
          <w:rFonts w:ascii="Times New Roman" w:hAnsi="Times New Roman" w:cs="Times New Roman"/>
          <w:i/>
          <w:sz w:val="18"/>
          <w:szCs w:val="18"/>
        </w:rPr>
        <w:t xml:space="preserve">NATO and the Warsaw Pact: </w:t>
      </w:r>
      <w:proofErr w:type="spellStart"/>
      <w:r w:rsidRPr="000A4B66">
        <w:rPr>
          <w:rFonts w:ascii="Times New Roman" w:hAnsi="Times New Roman" w:cs="Times New Roman"/>
          <w:i/>
          <w:sz w:val="18"/>
          <w:szCs w:val="18"/>
        </w:rPr>
        <w:t>Intrabloc</w:t>
      </w:r>
      <w:proofErr w:type="spellEnd"/>
      <w:r w:rsidRPr="000A4B66">
        <w:rPr>
          <w:rFonts w:ascii="Times New Roman" w:hAnsi="Times New Roman" w:cs="Times New Roman"/>
          <w:i/>
          <w:sz w:val="18"/>
          <w:szCs w:val="18"/>
        </w:rPr>
        <w:t xml:space="preserve"> Conflicts</w:t>
      </w:r>
      <w:r w:rsidRPr="000A4B66">
        <w:rPr>
          <w:rFonts w:ascii="Times New Roman" w:hAnsi="Times New Roman" w:cs="Times New Roman"/>
          <w:sz w:val="18"/>
          <w:szCs w:val="18"/>
        </w:rPr>
        <w:t>, (</w:t>
      </w:r>
      <w:r>
        <w:rPr>
          <w:rFonts w:ascii="Times New Roman" w:hAnsi="Times New Roman" w:cs="Times New Roman"/>
          <w:sz w:val="18"/>
          <w:szCs w:val="18"/>
        </w:rPr>
        <w:t>Kent, OH</w:t>
      </w:r>
      <w:r w:rsidRPr="000A4B66">
        <w:rPr>
          <w:rFonts w:ascii="Times New Roman" w:hAnsi="Times New Roman" w:cs="Times New Roman"/>
          <w:sz w:val="18"/>
          <w:szCs w:val="18"/>
        </w:rPr>
        <w:t>: Kent State University Press, 2008)</w:t>
      </w:r>
      <w:r>
        <w:rPr>
          <w:rFonts w:ascii="Times New Roman" w:hAnsi="Times New Roman" w:cs="Times New Roman"/>
          <w:sz w:val="18"/>
          <w:szCs w:val="18"/>
        </w:rPr>
        <w:t xml:space="preserve">, </w:t>
      </w:r>
      <w:r w:rsidRPr="000A4B66">
        <w:rPr>
          <w:rFonts w:ascii="Times New Roman" w:hAnsi="Times New Roman" w:cs="Times New Roman"/>
          <w:sz w:val="18"/>
          <w:szCs w:val="18"/>
        </w:rPr>
        <w:t>106-121.</w:t>
      </w:r>
    </w:p>
  </w:footnote>
  <w:footnote w:id="58">
    <w:p w:rsidR="000A58DF" w:rsidRPr="000A4B66" w:rsidRDefault="000A58DF" w:rsidP="001034EB">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Quoted in: </w:t>
      </w:r>
      <w:r w:rsidRPr="00587EB7">
        <w:rPr>
          <w:rFonts w:ascii="Times New Roman" w:hAnsi="Times New Roman" w:cs="Times New Roman"/>
          <w:sz w:val="18"/>
          <w:szCs w:val="18"/>
        </w:rPr>
        <w:fldChar w:fldCharType="begin"/>
      </w:r>
      <w:r w:rsidRPr="000A4B66">
        <w:rPr>
          <w:rFonts w:ascii="Times New Roman" w:hAnsi="Times New Roman" w:cs="Times New Roman"/>
          <w:sz w:val="18"/>
          <w:szCs w:val="18"/>
          <w:lang w:val="pl-PL"/>
        </w:rPr>
        <w:instrText>ADDIN RW.CITE{{523 Eisler,Jerzy 1991}}</w:instrText>
      </w:r>
      <w:r w:rsidRPr="00587EB7">
        <w:rPr>
          <w:rFonts w:ascii="Times New Roman" w:hAnsi="Times New Roman" w:cs="Times New Roman"/>
          <w:sz w:val="18"/>
          <w:szCs w:val="18"/>
        </w:rPr>
        <w:fldChar w:fldCharType="separate"/>
      </w:r>
      <w:r w:rsidRPr="000A4B66">
        <w:rPr>
          <w:rFonts w:ascii="Times New Roman" w:hAnsi="Times New Roman" w:cs="Times New Roman"/>
          <w:sz w:val="18"/>
          <w:szCs w:val="18"/>
          <w:lang w:val="pl-PL"/>
        </w:rPr>
        <w:t xml:space="preserve">Jerzy Eisler, </w:t>
      </w:r>
      <w:r w:rsidRPr="000A4B66">
        <w:rPr>
          <w:rFonts w:ascii="Times New Roman" w:hAnsi="Times New Roman" w:cs="Times New Roman"/>
          <w:i/>
          <w:iCs/>
          <w:sz w:val="18"/>
          <w:szCs w:val="18"/>
          <w:lang w:val="pl-PL"/>
        </w:rPr>
        <w:t>Grudzień '70 : Wewnątrz "Białego Domu"</w:t>
      </w:r>
      <w:r w:rsidRPr="000A4B66">
        <w:rPr>
          <w:rFonts w:ascii="Times New Roman" w:hAnsi="Times New Roman" w:cs="Times New Roman"/>
          <w:sz w:val="18"/>
          <w:szCs w:val="18"/>
          <w:lang w:val="pl-PL"/>
        </w:rPr>
        <w:t xml:space="preserve">, (Warszawa: </w:t>
      </w:r>
      <w:proofErr w:type="spellStart"/>
      <w:r w:rsidRPr="000A4B66">
        <w:rPr>
          <w:rFonts w:ascii="Times New Roman" w:hAnsi="Times New Roman" w:cs="Times New Roman"/>
          <w:sz w:val="18"/>
          <w:szCs w:val="18"/>
          <w:lang w:val="pl-PL"/>
        </w:rPr>
        <w:t>Colibri</w:t>
      </w:r>
      <w:proofErr w:type="spellEnd"/>
      <w:r w:rsidRPr="000A4B66">
        <w:rPr>
          <w:rFonts w:ascii="Times New Roman" w:hAnsi="Times New Roman" w:cs="Times New Roman"/>
          <w:sz w:val="18"/>
          <w:szCs w:val="18"/>
          <w:lang w:val="pl-PL"/>
        </w:rPr>
        <w:t>, 1991), 76.</w:t>
      </w:r>
      <w:r w:rsidRPr="000A4B66">
        <w:rPr>
          <w:rFonts w:ascii="Times New Roman" w:hAnsi="Times New Roman" w:cs="Times New Roman"/>
          <w:sz w:val="18"/>
          <w:szCs w:val="18"/>
          <w:lang w:val="pl-PL"/>
        </w:rPr>
        <w:fldChar w:fldCharType="end"/>
      </w:r>
    </w:p>
  </w:footnote>
  <w:footnote w:id="59">
    <w:p w:rsidR="000A58DF" w:rsidRPr="00FF5274" w:rsidRDefault="000A58DF" w:rsidP="001034EB">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one of the best English language account of the March 1968 disturbances,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RW.CITE{{485 Checinski,Michael 1982}}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Michael </w:t>
      </w:r>
      <w:proofErr w:type="spellStart"/>
      <w:r w:rsidRPr="000A4B66">
        <w:rPr>
          <w:rFonts w:ascii="Times New Roman" w:eastAsia="Times New Roman" w:hAnsi="Times New Roman" w:cs="Times New Roman"/>
          <w:sz w:val="18"/>
          <w:szCs w:val="18"/>
        </w:rPr>
        <w:t>Chęciński</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Poland, Communism, Nationalism, Anti-Semitism</w:t>
      </w:r>
      <w:r w:rsidRPr="000A4B66">
        <w:rPr>
          <w:rFonts w:ascii="Times New Roman" w:eastAsia="Times New Roman" w:hAnsi="Times New Roman" w:cs="Times New Roman"/>
          <w:sz w:val="18"/>
          <w:szCs w:val="18"/>
        </w:rPr>
        <w:t xml:space="preserve"> (New York: </w:t>
      </w:r>
      <w:proofErr w:type="spellStart"/>
      <w:r w:rsidRPr="000A4B66">
        <w:rPr>
          <w:rFonts w:ascii="Times New Roman" w:eastAsia="Times New Roman" w:hAnsi="Times New Roman" w:cs="Times New Roman"/>
          <w:sz w:val="18"/>
          <w:szCs w:val="18"/>
        </w:rPr>
        <w:t>Karz-Cohl</w:t>
      </w:r>
      <w:proofErr w:type="spellEnd"/>
      <w:r w:rsidRPr="000A4B66">
        <w:rPr>
          <w:rFonts w:ascii="Times New Roman" w:eastAsia="Times New Roman" w:hAnsi="Times New Roman" w:cs="Times New Roman"/>
          <w:sz w:val="18"/>
          <w:szCs w:val="18"/>
        </w:rPr>
        <w:t xml:space="preserve"> Publishers, 1982).</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Also: Joanna B. </w:t>
      </w:r>
      <w:proofErr w:type="spellStart"/>
      <w:r w:rsidRPr="000A4B66">
        <w:rPr>
          <w:rFonts w:ascii="Times New Roman" w:hAnsi="Times New Roman" w:cs="Times New Roman"/>
          <w:sz w:val="18"/>
          <w:szCs w:val="18"/>
        </w:rPr>
        <w:t>Michlic</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Poland's Threatening Other : The Image of the Jew from 1880 to the Present</w:t>
      </w:r>
      <w:r w:rsidRPr="000A4B66">
        <w:rPr>
          <w:rFonts w:ascii="Times New Roman" w:hAnsi="Times New Roman" w:cs="Times New Roman"/>
          <w:sz w:val="18"/>
          <w:szCs w:val="18"/>
        </w:rPr>
        <w:t xml:space="preserve"> (Lincoln: University of Nebraska Press, 2006). </w:t>
      </w:r>
      <w:r w:rsidRPr="00FF5274">
        <w:rPr>
          <w:rFonts w:ascii="Times New Roman" w:hAnsi="Times New Roman" w:cs="Times New Roman"/>
          <w:sz w:val="18"/>
          <w:szCs w:val="18"/>
          <w:lang w:val="de-DE"/>
        </w:rPr>
        <w:t xml:space="preserve">Also: Dariusz Stola, </w:t>
      </w:r>
      <w:proofErr w:type="spellStart"/>
      <w:r w:rsidRPr="00FF5274">
        <w:rPr>
          <w:rFonts w:ascii="Times New Roman" w:hAnsi="Times New Roman" w:cs="Times New Roman"/>
          <w:i/>
          <w:iCs/>
          <w:sz w:val="18"/>
          <w:szCs w:val="18"/>
          <w:lang w:val="de-DE"/>
        </w:rPr>
        <w:t>Kampania</w:t>
      </w:r>
      <w:proofErr w:type="spellEnd"/>
      <w:r w:rsidRPr="00FF5274">
        <w:rPr>
          <w:rFonts w:ascii="Times New Roman" w:hAnsi="Times New Roman" w:cs="Times New Roman"/>
          <w:i/>
          <w:iCs/>
          <w:sz w:val="18"/>
          <w:szCs w:val="18"/>
          <w:lang w:val="de-DE"/>
        </w:rPr>
        <w:t xml:space="preserve"> </w:t>
      </w:r>
      <w:proofErr w:type="spellStart"/>
      <w:r w:rsidRPr="00FF5274">
        <w:rPr>
          <w:rFonts w:ascii="Times New Roman" w:hAnsi="Times New Roman" w:cs="Times New Roman"/>
          <w:i/>
          <w:iCs/>
          <w:sz w:val="18"/>
          <w:szCs w:val="18"/>
          <w:lang w:val="de-DE"/>
        </w:rPr>
        <w:t>Antysyjonistyczna</w:t>
      </w:r>
      <w:proofErr w:type="spellEnd"/>
      <w:r w:rsidRPr="00FF5274">
        <w:rPr>
          <w:rFonts w:ascii="Times New Roman" w:hAnsi="Times New Roman" w:cs="Times New Roman"/>
          <w:i/>
          <w:iCs/>
          <w:sz w:val="18"/>
          <w:szCs w:val="18"/>
          <w:lang w:val="de-DE"/>
        </w:rPr>
        <w:t xml:space="preserve"> w </w:t>
      </w:r>
      <w:proofErr w:type="spellStart"/>
      <w:r w:rsidRPr="00FF5274">
        <w:rPr>
          <w:rFonts w:ascii="Times New Roman" w:hAnsi="Times New Roman" w:cs="Times New Roman"/>
          <w:i/>
          <w:iCs/>
          <w:sz w:val="18"/>
          <w:szCs w:val="18"/>
          <w:lang w:val="de-DE"/>
        </w:rPr>
        <w:t>Polsce</w:t>
      </w:r>
      <w:proofErr w:type="spellEnd"/>
      <w:r w:rsidRPr="00FF5274">
        <w:rPr>
          <w:rFonts w:ascii="Times New Roman" w:hAnsi="Times New Roman" w:cs="Times New Roman"/>
          <w:i/>
          <w:iCs/>
          <w:sz w:val="18"/>
          <w:szCs w:val="18"/>
          <w:lang w:val="de-DE"/>
        </w:rPr>
        <w:t xml:space="preserve"> 1967-1968</w:t>
      </w:r>
      <w:r w:rsidRPr="00FF5274">
        <w:rPr>
          <w:rFonts w:ascii="Times New Roman" w:hAnsi="Times New Roman" w:cs="Times New Roman"/>
          <w:sz w:val="18"/>
          <w:szCs w:val="18"/>
          <w:lang w:val="de-DE"/>
        </w:rPr>
        <w:t xml:space="preserve">, (Warszawa: </w:t>
      </w:r>
      <w:proofErr w:type="spellStart"/>
      <w:r>
        <w:rPr>
          <w:rFonts w:ascii="Times New Roman" w:hAnsi="Times New Roman" w:cs="Times New Roman"/>
          <w:sz w:val="18"/>
          <w:szCs w:val="18"/>
          <w:lang w:val="de-DE"/>
        </w:rPr>
        <w:t>Instytut</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Studiów</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Politycznych</w:t>
      </w:r>
      <w:proofErr w:type="spellEnd"/>
      <w:r>
        <w:rPr>
          <w:rFonts w:ascii="Times New Roman" w:hAnsi="Times New Roman" w:cs="Times New Roman"/>
          <w:sz w:val="18"/>
          <w:szCs w:val="18"/>
          <w:lang w:val="de-DE"/>
        </w:rPr>
        <w:t xml:space="preserve"> PAN</w:t>
      </w:r>
      <w:r w:rsidRPr="00FF5274">
        <w:rPr>
          <w:rFonts w:ascii="Times New Roman" w:hAnsi="Times New Roman" w:cs="Times New Roman"/>
          <w:sz w:val="18"/>
          <w:szCs w:val="18"/>
          <w:lang w:val="de-DE"/>
        </w:rPr>
        <w:t xml:space="preserve">, 2000), </w:t>
      </w:r>
      <w:r w:rsidRPr="00587EB7">
        <w:rPr>
          <w:rFonts w:ascii="Times New Roman" w:hAnsi="Times New Roman" w:cs="Times New Roman"/>
          <w:sz w:val="18"/>
          <w:szCs w:val="18"/>
        </w:rPr>
        <w:fldChar w:fldCharType="begin"/>
      </w:r>
      <w:r w:rsidRPr="00FF5274">
        <w:rPr>
          <w:rFonts w:ascii="Times New Roman" w:hAnsi="Times New Roman" w:cs="Times New Roman"/>
          <w:sz w:val="18"/>
          <w:szCs w:val="18"/>
          <w:lang w:val="de-DE"/>
        </w:rPr>
        <w:instrText>ADDIN RW.CITE{{529 Kosmala,Beate 2000}}</w:instrText>
      </w:r>
      <w:r w:rsidRPr="00587EB7">
        <w:rPr>
          <w:rFonts w:ascii="Times New Roman" w:hAnsi="Times New Roman" w:cs="Times New Roman"/>
          <w:sz w:val="18"/>
          <w:szCs w:val="18"/>
        </w:rPr>
        <w:fldChar w:fldCharType="separate"/>
      </w:r>
      <w:r w:rsidRPr="00FF5274">
        <w:rPr>
          <w:rFonts w:ascii="Times New Roman" w:hAnsi="Times New Roman" w:cs="Times New Roman"/>
          <w:sz w:val="18"/>
          <w:szCs w:val="18"/>
          <w:lang w:val="de-DE"/>
        </w:rPr>
        <w:t xml:space="preserve">Beate </w:t>
      </w:r>
      <w:proofErr w:type="spellStart"/>
      <w:r w:rsidRPr="00FF5274">
        <w:rPr>
          <w:rFonts w:ascii="Times New Roman" w:hAnsi="Times New Roman" w:cs="Times New Roman"/>
          <w:sz w:val="18"/>
          <w:szCs w:val="18"/>
          <w:lang w:val="de-DE"/>
        </w:rPr>
        <w:t>Kosmala</w:t>
      </w:r>
      <w:proofErr w:type="spellEnd"/>
      <w:r w:rsidRPr="00FF5274">
        <w:rPr>
          <w:rFonts w:ascii="Times New Roman" w:hAnsi="Times New Roman" w:cs="Times New Roman"/>
          <w:sz w:val="18"/>
          <w:szCs w:val="18"/>
          <w:lang w:val="de-DE"/>
        </w:rPr>
        <w:t xml:space="preserve">, </w:t>
      </w:r>
      <w:r w:rsidRPr="00FF5274">
        <w:rPr>
          <w:rFonts w:ascii="Times New Roman" w:hAnsi="Times New Roman" w:cs="Times New Roman"/>
          <w:i/>
          <w:iCs/>
          <w:sz w:val="18"/>
          <w:szCs w:val="18"/>
          <w:lang w:val="de-DE"/>
        </w:rPr>
        <w:t xml:space="preserve">Die Vertreibung Der Juden </w:t>
      </w:r>
      <w:proofErr w:type="spellStart"/>
      <w:r w:rsidRPr="00FF5274">
        <w:rPr>
          <w:rFonts w:ascii="Times New Roman" w:hAnsi="Times New Roman" w:cs="Times New Roman"/>
          <w:i/>
          <w:iCs/>
          <w:sz w:val="18"/>
          <w:szCs w:val="18"/>
          <w:lang w:val="de-DE"/>
        </w:rPr>
        <w:t>Aus</w:t>
      </w:r>
      <w:proofErr w:type="spellEnd"/>
      <w:r w:rsidRPr="00FF5274">
        <w:rPr>
          <w:rFonts w:ascii="Times New Roman" w:hAnsi="Times New Roman" w:cs="Times New Roman"/>
          <w:i/>
          <w:iCs/>
          <w:sz w:val="18"/>
          <w:szCs w:val="18"/>
          <w:lang w:val="de-DE"/>
        </w:rPr>
        <w:t xml:space="preserve"> Polen 1968 : Antisemitismus Und Politisches Kalkül</w:t>
      </w:r>
      <w:r w:rsidRPr="00FF5274">
        <w:rPr>
          <w:rFonts w:ascii="Times New Roman" w:hAnsi="Times New Roman" w:cs="Times New Roman"/>
          <w:sz w:val="18"/>
          <w:szCs w:val="18"/>
          <w:lang w:val="de-DE"/>
        </w:rPr>
        <w:t xml:space="preserve"> (Berlin: Metropol, 2000).</w:t>
      </w:r>
      <w:r w:rsidRPr="00FF5274">
        <w:rPr>
          <w:rFonts w:ascii="Times New Roman" w:hAnsi="Times New Roman" w:cs="Times New Roman"/>
          <w:sz w:val="18"/>
          <w:szCs w:val="18"/>
          <w:lang w:val="de-DE"/>
        </w:rPr>
        <w:fldChar w:fldCharType="end"/>
      </w:r>
    </w:p>
  </w:footnote>
  <w:footnote w:id="60">
    <w:p w:rsidR="000A58DF" w:rsidRPr="000A4B66" w:rsidRDefault="000A58DF" w:rsidP="007F0D0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Kisztelińska-Węgrzynska</w:t>
      </w:r>
      <w:proofErr w:type="spellEnd"/>
      <w:r w:rsidRPr="000A4B66">
        <w:rPr>
          <w:rFonts w:ascii="Times New Roman" w:hAnsi="Times New Roman" w:cs="Times New Roman"/>
          <w:sz w:val="18"/>
          <w:szCs w:val="18"/>
        </w:rPr>
        <w:t>, "</w:t>
      </w:r>
      <w:proofErr w:type="spellStart"/>
      <w:r w:rsidRPr="000A4B66">
        <w:rPr>
          <w:rFonts w:ascii="Times New Roman" w:hAnsi="Times New Roman" w:cs="Times New Roman"/>
          <w:sz w:val="18"/>
          <w:szCs w:val="18"/>
        </w:rPr>
        <w:t>Wizyta</w:t>
      </w:r>
      <w:proofErr w:type="spellEnd"/>
      <w:r w:rsidRPr="000A4B66">
        <w:rPr>
          <w:rFonts w:ascii="Times New Roman" w:hAnsi="Times New Roman" w:cs="Times New Roman"/>
          <w:sz w:val="18"/>
          <w:szCs w:val="18"/>
        </w:rPr>
        <w:t>...," 36-37, 45. The causes of the failure of the Warsaw Upris</w:t>
      </w:r>
      <w:r>
        <w:rPr>
          <w:rFonts w:ascii="Times New Roman" w:hAnsi="Times New Roman" w:cs="Times New Roman"/>
          <w:sz w:val="18"/>
          <w:szCs w:val="18"/>
        </w:rPr>
        <w:t xml:space="preserve">ing, due to the ambivalent </w:t>
      </w:r>
      <w:r w:rsidRPr="000A4B66">
        <w:rPr>
          <w:rFonts w:ascii="Times New Roman" w:hAnsi="Times New Roman" w:cs="Times New Roman"/>
          <w:sz w:val="18"/>
          <w:szCs w:val="18"/>
        </w:rPr>
        <w:t>role (n</w:t>
      </w:r>
      <w:r>
        <w:rPr>
          <w:rFonts w:ascii="Times New Roman" w:hAnsi="Times New Roman" w:cs="Times New Roman"/>
          <w:sz w:val="18"/>
          <w:szCs w:val="18"/>
        </w:rPr>
        <w:t>ot) played by the Red Army, was</w:t>
      </w:r>
      <w:r w:rsidRPr="000A4B66">
        <w:rPr>
          <w:rFonts w:ascii="Times New Roman" w:hAnsi="Times New Roman" w:cs="Times New Roman"/>
          <w:sz w:val="18"/>
          <w:szCs w:val="18"/>
        </w:rPr>
        <w:t xml:space="preserve"> a sensitive topic under communism.</w:t>
      </w:r>
    </w:p>
  </w:footnote>
  <w:footnote w:id="61">
    <w:p w:rsidR="000A58DF" w:rsidRPr="000A4B66" w:rsidRDefault="000A58DF" w:rsidP="007F0D0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Ibid., 36.</w:t>
      </w:r>
    </w:p>
  </w:footnote>
  <w:footnote w:id="62">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His claim has been frequently contested, </w:t>
      </w:r>
      <w:r>
        <w:rPr>
          <w:rFonts w:ascii="Times New Roman" w:hAnsi="Times New Roman" w:cs="Times New Roman"/>
          <w:sz w:val="18"/>
          <w:szCs w:val="18"/>
        </w:rPr>
        <w:t xml:space="preserve">e.g. </w:t>
      </w:r>
      <w:r w:rsidRPr="000A4B66">
        <w:rPr>
          <w:rFonts w:ascii="Times New Roman" w:hAnsi="Times New Roman" w:cs="Times New Roman"/>
          <w:sz w:val="18"/>
          <w:szCs w:val="18"/>
        </w:rPr>
        <w:t xml:space="preserve">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RW.CITE{{519 Wolffsohn,Michael 2005}}</w:instrText>
      </w:r>
      <w:r w:rsidRPr="000A4B66">
        <w:rPr>
          <w:rFonts w:ascii="Times New Roman" w:hAnsi="Times New Roman" w:cs="Times New Roman"/>
          <w:sz w:val="18"/>
          <w:szCs w:val="18"/>
        </w:rPr>
        <w:fldChar w:fldCharType="separate"/>
      </w:r>
      <w:r w:rsidRPr="000A4B66">
        <w:rPr>
          <w:rFonts w:ascii="Times New Roman" w:hAnsi="Times New Roman" w:cs="Times New Roman"/>
          <w:sz w:val="18"/>
          <w:szCs w:val="18"/>
        </w:rPr>
        <w:t xml:space="preserve">Michael </w:t>
      </w:r>
      <w:proofErr w:type="spellStart"/>
      <w:r w:rsidRPr="000A4B66">
        <w:rPr>
          <w:rFonts w:ascii="Times New Roman" w:hAnsi="Times New Roman" w:cs="Times New Roman"/>
          <w:sz w:val="18"/>
          <w:szCs w:val="18"/>
        </w:rPr>
        <w:t>Wolffsohn</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i/>
          <w:iCs/>
          <w:sz w:val="18"/>
          <w:szCs w:val="18"/>
        </w:rPr>
        <w:t>Denkmalsturz</w:t>
      </w:r>
      <w:proofErr w:type="spellEnd"/>
      <w:r w:rsidRPr="000A4B66">
        <w:rPr>
          <w:rFonts w:ascii="Times New Roman" w:hAnsi="Times New Roman" w:cs="Times New Roman"/>
          <w:i/>
          <w:iCs/>
          <w:sz w:val="18"/>
          <w:szCs w:val="18"/>
        </w:rPr>
        <w:t xml:space="preserve">? : </w:t>
      </w:r>
      <w:proofErr w:type="spellStart"/>
      <w:r w:rsidRPr="000A4B66">
        <w:rPr>
          <w:rFonts w:ascii="Times New Roman" w:hAnsi="Times New Roman" w:cs="Times New Roman"/>
          <w:i/>
          <w:iCs/>
          <w:sz w:val="18"/>
          <w:szCs w:val="18"/>
        </w:rPr>
        <w:t>Brandts</w:t>
      </w:r>
      <w:proofErr w:type="spellEnd"/>
      <w:r w:rsidRPr="000A4B66">
        <w:rPr>
          <w:rFonts w:ascii="Times New Roman" w:hAnsi="Times New Roman" w:cs="Times New Roman"/>
          <w:i/>
          <w:iCs/>
          <w:sz w:val="18"/>
          <w:szCs w:val="18"/>
        </w:rPr>
        <w:t xml:space="preserve"> Kniefall</w:t>
      </w:r>
      <w:r w:rsidRPr="000A4B66">
        <w:rPr>
          <w:rFonts w:ascii="Times New Roman" w:hAnsi="Times New Roman" w:cs="Times New Roman"/>
          <w:sz w:val="18"/>
          <w:szCs w:val="18"/>
        </w:rPr>
        <w:t xml:space="preserve">, ed. </w:t>
      </w:r>
      <w:r w:rsidRPr="000A4B66">
        <w:rPr>
          <w:rFonts w:ascii="Times New Roman" w:hAnsi="Times New Roman" w:cs="Times New Roman"/>
          <w:sz w:val="18"/>
          <w:szCs w:val="18"/>
          <w:lang w:val="de-DE"/>
        </w:rPr>
        <w:t xml:space="preserve">Thomas </w:t>
      </w:r>
      <w:proofErr w:type="spellStart"/>
      <w:r w:rsidRPr="000A4B66">
        <w:rPr>
          <w:rFonts w:ascii="Times New Roman" w:hAnsi="Times New Roman" w:cs="Times New Roman"/>
          <w:sz w:val="18"/>
          <w:szCs w:val="18"/>
          <w:lang w:val="de-DE"/>
        </w:rPr>
        <w:t>Brechenmacher</w:t>
      </w:r>
      <w:proofErr w:type="spellEnd"/>
      <w:r w:rsidRPr="000A4B66">
        <w:rPr>
          <w:rFonts w:ascii="Times New Roman" w:hAnsi="Times New Roman" w:cs="Times New Roman"/>
          <w:sz w:val="18"/>
          <w:szCs w:val="18"/>
          <w:lang w:val="de-DE"/>
        </w:rPr>
        <w:t xml:space="preserve"> (München: </w:t>
      </w:r>
      <w:proofErr w:type="spellStart"/>
      <w:r w:rsidRPr="000A4B66">
        <w:rPr>
          <w:rFonts w:ascii="Times New Roman" w:hAnsi="Times New Roman" w:cs="Times New Roman"/>
          <w:sz w:val="18"/>
          <w:szCs w:val="18"/>
          <w:lang w:val="de-DE"/>
        </w:rPr>
        <w:t>Olzog</w:t>
      </w:r>
      <w:proofErr w:type="spellEnd"/>
      <w:r w:rsidRPr="000A4B66">
        <w:rPr>
          <w:rFonts w:ascii="Times New Roman" w:hAnsi="Times New Roman" w:cs="Times New Roman"/>
          <w:sz w:val="18"/>
          <w:szCs w:val="18"/>
          <w:lang w:val="de-DE"/>
        </w:rPr>
        <w:t>, 2005).</w:t>
      </w:r>
      <w:r w:rsidRPr="000A4B66">
        <w:rPr>
          <w:rFonts w:ascii="Times New Roman" w:hAnsi="Times New Roman" w:cs="Times New Roman"/>
          <w:sz w:val="18"/>
          <w:szCs w:val="18"/>
        </w:rPr>
        <w:fldChar w:fldCharType="end"/>
      </w:r>
    </w:p>
  </w:footnote>
  <w:footnote w:id="63">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w:t>
      </w:r>
      <w:proofErr w:type="spellStart"/>
      <w:r w:rsidRPr="000A4B66">
        <w:rPr>
          <w:rFonts w:ascii="Times New Roman" w:hAnsi="Times New Roman" w:cs="Times New Roman"/>
          <w:sz w:val="18"/>
          <w:szCs w:val="18"/>
          <w:lang w:val="de-DE"/>
        </w:rPr>
        <w:t>Kisztelińska-Węgrzynska</w:t>
      </w:r>
      <w:proofErr w:type="spellEnd"/>
      <w:r w:rsidRPr="000A4B66">
        <w:rPr>
          <w:rFonts w:ascii="Times New Roman" w:hAnsi="Times New Roman" w:cs="Times New Roman"/>
          <w:sz w:val="18"/>
          <w:szCs w:val="18"/>
          <w:lang w:val="de-DE"/>
        </w:rPr>
        <w:t>, "</w:t>
      </w:r>
      <w:proofErr w:type="spellStart"/>
      <w:r w:rsidRPr="000A4B66">
        <w:rPr>
          <w:rFonts w:ascii="Times New Roman" w:hAnsi="Times New Roman" w:cs="Times New Roman"/>
          <w:sz w:val="18"/>
          <w:szCs w:val="18"/>
          <w:lang w:val="de-DE"/>
        </w:rPr>
        <w:t>Wizyta</w:t>
      </w:r>
      <w:proofErr w:type="spellEnd"/>
      <w:r w:rsidRPr="000A4B66">
        <w:rPr>
          <w:rFonts w:ascii="Times New Roman" w:hAnsi="Times New Roman" w:cs="Times New Roman"/>
          <w:sz w:val="18"/>
          <w:szCs w:val="18"/>
          <w:lang w:val="de-DE"/>
        </w:rPr>
        <w:t>...," 36.</w:t>
      </w:r>
    </w:p>
  </w:footnote>
  <w:footnote w:id="64">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For more see: </w:t>
      </w:r>
      <w:proofErr w:type="spellStart"/>
      <w:r w:rsidRPr="000A4B66">
        <w:rPr>
          <w:rFonts w:ascii="Times New Roman" w:hAnsi="Times New Roman" w:cs="Times New Roman"/>
          <w:sz w:val="18"/>
          <w:szCs w:val="18"/>
          <w:lang w:val="de-DE"/>
        </w:rPr>
        <w:t>Wiesława</w:t>
      </w:r>
      <w:proofErr w:type="spellEnd"/>
      <w:r w:rsidRPr="000A4B66">
        <w:rPr>
          <w:rFonts w:ascii="Times New Roman" w:hAnsi="Times New Roman" w:cs="Times New Roman"/>
          <w:sz w:val="18"/>
          <w:szCs w:val="18"/>
          <w:lang w:val="de-DE"/>
        </w:rPr>
        <w:t xml:space="preserve"> </w:t>
      </w:r>
      <w:proofErr w:type="spellStart"/>
      <w:r w:rsidRPr="000A4B66">
        <w:rPr>
          <w:rFonts w:ascii="Times New Roman" w:hAnsi="Times New Roman" w:cs="Times New Roman"/>
          <w:sz w:val="18"/>
          <w:szCs w:val="18"/>
          <w:lang w:val="de-DE"/>
        </w:rPr>
        <w:t>Surdyk-Fertsch</w:t>
      </w:r>
      <w:proofErr w:type="spellEnd"/>
      <w:r w:rsidRPr="000A4B66">
        <w:rPr>
          <w:rFonts w:ascii="Times New Roman" w:hAnsi="Times New Roman" w:cs="Times New Roman"/>
          <w:sz w:val="18"/>
          <w:szCs w:val="18"/>
          <w:lang w:val="de-DE"/>
        </w:rPr>
        <w:t>, "Das </w:t>
      </w:r>
      <w:r w:rsidRPr="000A4B66">
        <w:rPr>
          <w:rFonts w:ascii="Times New Roman" w:hAnsi="Times New Roman" w:cs="Times New Roman"/>
          <w:bCs/>
          <w:sz w:val="18"/>
          <w:szCs w:val="18"/>
          <w:lang w:val="de-DE"/>
        </w:rPr>
        <w:t>Willy</w:t>
      </w:r>
      <w:r w:rsidRPr="000A4B66">
        <w:rPr>
          <w:rFonts w:ascii="Times New Roman" w:hAnsi="Times New Roman" w:cs="Times New Roman"/>
          <w:sz w:val="18"/>
          <w:szCs w:val="18"/>
          <w:lang w:val="de-DE"/>
        </w:rPr>
        <w:t>-</w:t>
      </w:r>
      <w:r w:rsidRPr="000A4B66">
        <w:rPr>
          <w:rFonts w:ascii="Times New Roman" w:hAnsi="Times New Roman" w:cs="Times New Roman"/>
          <w:bCs/>
          <w:sz w:val="18"/>
          <w:szCs w:val="18"/>
          <w:lang w:val="de-DE"/>
        </w:rPr>
        <w:t>Brandt</w:t>
      </w:r>
      <w:r w:rsidRPr="000A4B66">
        <w:rPr>
          <w:rFonts w:ascii="Times New Roman" w:hAnsi="Times New Roman" w:cs="Times New Roman"/>
          <w:sz w:val="18"/>
          <w:szCs w:val="18"/>
          <w:lang w:val="de-DE"/>
        </w:rPr>
        <w:t>-</w:t>
      </w:r>
      <w:r w:rsidRPr="000A4B66">
        <w:rPr>
          <w:rFonts w:ascii="Times New Roman" w:hAnsi="Times New Roman" w:cs="Times New Roman"/>
          <w:bCs/>
          <w:sz w:val="18"/>
          <w:szCs w:val="18"/>
          <w:lang w:val="de-DE"/>
        </w:rPr>
        <w:t>Bild</w:t>
      </w:r>
      <w:r w:rsidRPr="000A4B66">
        <w:rPr>
          <w:rFonts w:ascii="Times New Roman" w:hAnsi="Times New Roman" w:cs="Times New Roman"/>
          <w:sz w:val="18"/>
          <w:szCs w:val="18"/>
          <w:lang w:val="de-DE"/>
        </w:rPr>
        <w:t> in </w:t>
      </w:r>
      <w:r w:rsidRPr="000A4B66">
        <w:rPr>
          <w:rFonts w:ascii="Times New Roman" w:hAnsi="Times New Roman" w:cs="Times New Roman"/>
          <w:bCs/>
          <w:sz w:val="18"/>
          <w:szCs w:val="18"/>
          <w:lang w:val="de-DE"/>
        </w:rPr>
        <w:t>polnischen Geschichtslehrbüchern</w:t>
      </w:r>
      <w:r w:rsidRPr="000A4B66">
        <w:rPr>
          <w:rFonts w:ascii="Times New Roman" w:hAnsi="Times New Roman" w:cs="Times New Roman"/>
          <w:sz w:val="18"/>
          <w:szCs w:val="18"/>
          <w:lang w:val="de-DE"/>
        </w:rPr>
        <w:t> und in den </w:t>
      </w:r>
      <w:r w:rsidRPr="000A4B66">
        <w:rPr>
          <w:rFonts w:ascii="Times New Roman" w:hAnsi="Times New Roman" w:cs="Times New Roman"/>
          <w:bCs/>
          <w:sz w:val="18"/>
          <w:szCs w:val="18"/>
          <w:lang w:val="de-DE"/>
        </w:rPr>
        <w:t>Lehrplänen für Grund</w:t>
      </w:r>
      <w:r w:rsidRPr="000A4B66">
        <w:rPr>
          <w:rFonts w:ascii="Times New Roman" w:hAnsi="Times New Roman" w:cs="Times New Roman"/>
          <w:sz w:val="18"/>
          <w:szCs w:val="18"/>
          <w:lang w:val="de-DE"/>
        </w:rPr>
        <w:t>- und </w:t>
      </w:r>
      <w:r w:rsidRPr="000A4B66">
        <w:rPr>
          <w:rFonts w:ascii="Times New Roman" w:hAnsi="Times New Roman" w:cs="Times New Roman"/>
          <w:bCs/>
          <w:sz w:val="18"/>
          <w:szCs w:val="18"/>
          <w:lang w:val="de-DE"/>
        </w:rPr>
        <w:t>Hauptschulen 1982-1998</w:t>
      </w:r>
      <w:r w:rsidRPr="000A4B66">
        <w:rPr>
          <w:rFonts w:ascii="Times New Roman" w:hAnsi="Times New Roman" w:cs="Times New Roman"/>
          <w:sz w:val="18"/>
          <w:szCs w:val="18"/>
          <w:lang w:val="de-DE"/>
        </w:rPr>
        <w:t>,"</w:t>
      </w:r>
      <w:r>
        <w:rPr>
          <w:rFonts w:ascii="Times New Roman" w:hAnsi="Times New Roman" w:cs="Times New Roman"/>
          <w:sz w:val="18"/>
          <w:szCs w:val="18"/>
          <w:lang w:val="de-DE"/>
        </w:rPr>
        <w:t xml:space="preserve"> [i</w:t>
      </w:r>
      <w:r w:rsidRPr="000A4B66">
        <w:rPr>
          <w:rFonts w:ascii="Times New Roman" w:hAnsi="Times New Roman" w:cs="Times New Roman"/>
          <w:sz w:val="18"/>
          <w:szCs w:val="18"/>
          <w:lang w:val="de-DE"/>
        </w:rPr>
        <w:t xml:space="preserve">n:] Carsten </w:t>
      </w:r>
      <w:proofErr w:type="spellStart"/>
      <w:r w:rsidRPr="000A4B66">
        <w:rPr>
          <w:rFonts w:ascii="Times New Roman" w:hAnsi="Times New Roman" w:cs="Times New Roman"/>
          <w:sz w:val="18"/>
          <w:szCs w:val="18"/>
          <w:lang w:val="de-DE"/>
        </w:rPr>
        <w:t>Tessmer</w:t>
      </w:r>
      <w:proofErr w:type="spellEnd"/>
      <w:r w:rsidRPr="000A4B66">
        <w:rPr>
          <w:rFonts w:ascii="Times New Roman" w:hAnsi="Times New Roman" w:cs="Times New Roman"/>
          <w:sz w:val="18"/>
          <w:szCs w:val="18"/>
          <w:lang w:val="de-DE"/>
        </w:rPr>
        <w:t xml:space="preserve">, </w:t>
      </w:r>
      <w:proofErr w:type="spellStart"/>
      <w:r w:rsidRPr="000A4B66">
        <w:rPr>
          <w:rFonts w:ascii="Times New Roman" w:hAnsi="Times New Roman" w:cs="Times New Roman"/>
          <w:sz w:val="18"/>
          <w:szCs w:val="18"/>
          <w:lang w:val="de-DE"/>
        </w:rPr>
        <w:t>eds</w:t>
      </w:r>
      <w:proofErr w:type="spellEnd"/>
      <w:r w:rsidRPr="000A4B66">
        <w:rPr>
          <w:rFonts w:ascii="Times New Roman" w:hAnsi="Times New Roman" w:cs="Times New Roman"/>
          <w:sz w:val="18"/>
          <w:szCs w:val="18"/>
          <w:lang w:val="de-DE"/>
        </w:rPr>
        <w:t xml:space="preserve">., </w:t>
      </w:r>
      <w:r w:rsidRPr="000A4B66">
        <w:rPr>
          <w:rFonts w:ascii="Times New Roman" w:hAnsi="Times New Roman" w:cs="Times New Roman"/>
          <w:i/>
          <w:sz w:val="18"/>
          <w:szCs w:val="18"/>
          <w:lang w:val="de-DE"/>
        </w:rPr>
        <w:t>Das Willy-Brandt-Bild in Deutschland und Polen</w:t>
      </w:r>
      <w:r w:rsidRPr="000A4B66">
        <w:rPr>
          <w:rFonts w:ascii="Times New Roman" w:hAnsi="Times New Roman" w:cs="Times New Roman"/>
          <w:sz w:val="18"/>
          <w:szCs w:val="18"/>
          <w:lang w:val="de-DE"/>
        </w:rPr>
        <w:t>, (Berlin: Bundeskanzler-Willy-Brandt-Stiftung, 2000), 113-122.</w:t>
      </w:r>
    </w:p>
  </w:footnote>
  <w:footnote w:id="65">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Adam Krzemiński, "Przyklęk pokoju," </w:t>
      </w:r>
      <w:r w:rsidRPr="000A4B66">
        <w:rPr>
          <w:rFonts w:ascii="Times New Roman" w:hAnsi="Times New Roman" w:cs="Times New Roman"/>
          <w:i/>
          <w:sz w:val="18"/>
          <w:szCs w:val="18"/>
          <w:lang w:val="pl-PL"/>
        </w:rPr>
        <w:t>Polityka</w:t>
      </w:r>
      <w:r w:rsidRPr="000A4B66">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nr</w:t>
      </w:r>
      <w:proofErr w:type="spellEnd"/>
      <w:r w:rsidRPr="000A4B66">
        <w:rPr>
          <w:rFonts w:ascii="Times New Roman" w:hAnsi="Times New Roman" w:cs="Times New Roman"/>
          <w:sz w:val="18"/>
          <w:szCs w:val="18"/>
          <w:lang w:val="pl-PL"/>
        </w:rPr>
        <w:t xml:space="preserve"> 49, 4 December, 2010, 68-70.</w:t>
      </w:r>
    </w:p>
  </w:footnote>
  <w:footnote w:id="66">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For more </w:t>
      </w:r>
      <w:proofErr w:type="spellStart"/>
      <w:r w:rsidRPr="000A4B66">
        <w:rPr>
          <w:rFonts w:ascii="Times New Roman" w:hAnsi="Times New Roman" w:cs="Times New Roman"/>
          <w:sz w:val="18"/>
          <w:szCs w:val="18"/>
          <w:lang w:val="de-DE"/>
        </w:rPr>
        <w:t>views</w:t>
      </w:r>
      <w:proofErr w:type="spellEnd"/>
      <w:r w:rsidRPr="000A4B66">
        <w:rPr>
          <w:rFonts w:ascii="Times New Roman" w:hAnsi="Times New Roman" w:cs="Times New Roman"/>
          <w:sz w:val="18"/>
          <w:szCs w:val="18"/>
          <w:lang w:val="de-DE"/>
        </w:rPr>
        <w:t xml:space="preserve"> of </w:t>
      </w:r>
      <w:proofErr w:type="spellStart"/>
      <w:r>
        <w:rPr>
          <w:rFonts w:ascii="Times New Roman" w:hAnsi="Times New Roman" w:cs="Times New Roman"/>
          <w:i/>
          <w:sz w:val="18"/>
          <w:szCs w:val="18"/>
          <w:lang w:val="de-DE"/>
        </w:rPr>
        <w:t>K</w:t>
      </w:r>
      <w:r w:rsidRPr="000A4B66">
        <w:rPr>
          <w:rFonts w:ascii="Times New Roman" w:hAnsi="Times New Roman" w:cs="Times New Roman"/>
          <w:i/>
          <w:sz w:val="18"/>
          <w:szCs w:val="18"/>
          <w:lang w:val="de-DE"/>
        </w:rPr>
        <w:t>niefall</w:t>
      </w:r>
      <w:r w:rsidRPr="000A4B66">
        <w:rPr>
          <w:rFonts w:ascii="Times New Roman" w:hAnsi="Times New Roman" w:cs="Times New Roman"/>
          <w:sz w:val="18"/>
          <w:szCs w:val="18"/>
          <w:lang w:val="de-DE"/>
        </w:rPr>
        <w:t>'s</w:t>
      </w:r>
      <w:proofErr w:type="spellEnd"/>
      <w:r w:rsidRPr="000A4B66">
        <w:rPr>
          <w:rFonts w:ascii="Times New Roman" w:hAnsi="Times New Roman" w:cs="Times New Roman"/>
          <w:sz w:val="18"/>
          <w:szCs w:val="18"/>
          <w:lang w:val="de-DE"/>
        </w:rPr>
        <w:t xml:space="preserve"> </w:t>
      </w:r>
      <w:proofErr w:type="spellStart"/>
      <w:r w:rsidRPr="000A4B66">
        <w:rPr>
          <w:rFonts w:ascii="Times New Roman" w:hAnsi="Times New Roman" w:cs="Times New Roman"/>
          <w:sz w:val="18"/>
          <w:szCs w:val="18"/>
          <w:lang w:val="de-DE"/>
        </w:rPr>
        <w:t>signficance</w:t>
      </w:r>
      <w:proofErr w:type="spellEnd"/>
      <w:r w:rsidRPr="000A4B66">
        <w:rPr>
          <w:rFonts w:ascii="Times New Roman" w:hAnsi="Times New Roman" w:cs="Times New Roman"/>
          <w:sz w:val="18"/>
          <w:szCs w:val="18"/>
          <w:lang w:val="de-DE"/>
        </w:rPr>
        <w:t xml:space="preserve">, see: </w:t>
      </w:r>
      <w:r w:rsidRPr="00587EB7">
        <w:rPr>
          <w:rFonts w:ascii="Times New Roman" w:hAnsi="Times New Roman" w:cs="Times New Roman"/>
          <w:sz w:val="18"/>
          <w:szCs w:val="18"/>
        </w:rPr>
        <w:fldChar w:fldCharType="begin"/>
      </w:r>
      <w:r w:rsidRPr="000A4B66">
        <w:rPr>
          <w:rFonts w:ascii="Times New Roman" w:hAnsi="Times New Roman" w:cs="Times New Roman"/>
          <w:sz w:val="18"/>
          <w:szCs w:val="18"/>
          <w:lang w:val="de-DE"/>
        </w:rPr>
        <w:instrText>ADDIN RW.CITE{{525 Schneider,Christoph 2006}}</w:instrText>
      </w:r>
      <w:r w:rsidRPr="00587EB7">
        <w:rPr>
          <w:rFonts w:ascii="Times New Roman" w:hAnsi="Times New Roman" w:cs="Times New Roman"/>
          <w:sz w:val="18"/>
          <w:szCs w:val="18"/>
        </w:rPr>
        <w:fldChar w:fldCharType="separate"/>
      </w:r>
      <w:r w:rsidRPr="000A4B66">
        <w:rPr>
          <w:rFonts w:ascii="Times New Roman" w:hAnsi="Times New Roman" w:cs="Times New Roman"/>
          <w:sz w:val="18"/>
          <w:szCs w:val="18"/>
          <w:lang w:val="de-DE"/>
        </w:rPr>
        <w:t xml:space="preserve">Christoph Schneider, </w:t>
      </w:r>
      <w:r w:rsidRPr="000A4B66">
        <w:rPr>
          <w:rFonts w:ascii="Times New Roman" w:hAnsi="Times New Roman" w:cs="Times New Roman"/>
          <w:i/>
          <w:iCs/>
          <w:sz w:val="18"/>
          <w:szCs w:val="18"/>
          <w:lang w:val="de-DE"/>
        </w:rPr>
        <w:t>Der Warschauer Kniefall : Ritual, Ereignis Und Erzählung</w:t>
      </w:r>
      <w:r w:rsidRPr="000A4B66">
        <w:rPr>
          <w:rFonts w:ascii="Times New Roman" w:hAnsi="Times New Roman" w:cs="Times New Roman"/>
          <w:sz w:val="18"/>
          <w:szCs w:val="18"/>
          <w:lang w:val="de-DE"/>
        </w:rPr>
        <w:t xml:space="preserve"> (Konstanz: </w:t>
      </w:r>
      <w:r>
        <w:rPr>
          <w:rFonts w:ascii="Times New Roman" w:hAnsi="Times New Roman" w:cs="Times New Roman"/>
          <w:sz w:val="18"/>
          <w:szCs w:val="18"/>
          <w:lang w:val="de-DE"/>
        </w:rPr>
        <w:t xml:space="preserve">UVK </w:t>
      </w:r>
      <w:r w:rsidRPr="000A4B66">
        <w:rPr>
          <w:rFonts w:ascii="Times New Roman" w:hAnsi="Times New Roman" w:cs="Times New Roman"/>
          <w:sz w:val="18"/>
          <w:szCs w:val="18"/>
          <w:lang w:val="de-DE"/>
        </w:rPr>
        <w:t>Universitätsverlag, 2006).</w:t>
      </w:r>
      <w:r w:rsidRPr="000A4B66">
        <w:rPr>
          <w:rFonts w:ascii="Times New Roman" w:hAnsi="Times New Roman" w:cs="Times New Roman"/>
          <w:sz w:val="18"/>
          <w:szCs w:val="18"/>
          <w:lang w:val="de-DE"/>
        </w:rPr>
        <w:fldChar w:fldCharType="end"/>
      </w:r>
    </w:p>
  </w:footnote>
  <w:footnote w:id="67">
    <w:p w:rsidR="000A58DF" w:rsidRPr="000A4B66" w:rsidRDefault="000A58DF" w:rsidP="007F0D0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 view confirmed by </w:t>
      </w:r>
      <w:proofErr w:type="spellStart"/>
      <w:r>
        <w:rPr>
          <w:rFonts w:ascii="Times New Roman" w:hAnsi="Times New Roman" w:cs="Times New Roman"/>
          <w:sz w:val="18"/>
          <w:szCs w:val="18"/>
        </w:rPr>
        <w:t>Włodzimierz</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Borodziej</w:t>
      </w:r>
      <w:proofErr w:type="spellEnd"/>
      <w:r>
        <w:rPr>
          <w:rFonts w:ascii="Times New Roman" w:hAnsi="Times New Roman" w:cs="Times New Roman"/>
          <w:sz w:val="18"/>
          <w:szCs w:val="18"/>
        </w:rPr>
        <w:t xml:space="preserve">, who </w:t>
      </w:r>
      <w:r w:rsidRPr="000A4B66">
        <w:rPr>
          <w:rFonts w:ascii="Times New Roman" w:hAnsi="Times New Roman" w:cs="Times New Roman"/>
          <w:sz w:val="18"/>
          <w:szCs w:val="18"/>
        </w:rPr>
        <w:t xml:space="preserve">spoke of </w:t>
      </w:r>
      <w:r>
        <w:rPr>
          <w:rFonts w:ascii="Times New Roman" w:hAnsi="Times New Roman" w:cs="Times New Roman"/>
          <w:sz w:val="18"/>
          <w:szCs w:val="18"/>
        </w:rPr>
        <w:t xml:space="preserve">the regime's inability </w:t>
      </w:r>
      <w:r w:rsidRPr="000A4B66">
        <w:rPr>
          <w:rFonts w:ascii="Times New Roman" w:hAnsi="Times New Roman" w:cs="Times New Roman"/>
          <w:sz w:val="18"/>
          <w:szCs w:val="18"/>
        </w:rPr>
        <w:t xml:space="preserve">to frame Brandt's gesture in any face-saving way </w:t>
      </w:r>
      <w:r>
        <w:rPr>
          <w:rFonts w:ascii="Times New Roman" w:hAnsi="Times New Roman" w:cs="Times New Roman"/>
          <w:sz w:val="18"/>
          <w:szCs w:val="18"/>
        </w:rPr>
        <w:t>given</w:t>
      </w:r>
      <w:r w:rsidRPr="000A4B66">
        <w:rPr>
          <w:rFonts w:ascii="Times New Roman" w:hAnsi="Times New Roman" w:cs="Times New Roman"/>
          <w:sz w:val="18"/>
          <w:szCs w:val="18"/>
        </w:rPr>
        <w:t xml:space="preserve"> the 1968 anti-Semitic purge.</w:t>
      </w:r>
      <w:r>
        <w:rPr>
          <w:rFonts w:ascii="Times New Roman" w:hAnsi="Times New Roman" w:cs="Times New Roman"/>
          <w:sz w:val="18"/>
          <w:szCs w:val="18"/>
        </w:rPr>
        <w:t xml:space="preserve"> See:</w:t>
      </w:r>
      <w:r w:rsidRPr="000A4B66">
        <w:rPr>
          <w:rFonts w:ascii="Times New Roman" w:hAnsi="Times New Roman" w:cs="Times New Roman"/>
          <w:sz w:val="18"/>
          <w:szCs w:val="18"/>
        </w:rPr>
        <w:t xml:space="preserve"> </w:t>
      </w:r>
      <w:r w:rsidRPr="000A4B66">
        <w:rPr>
          <w:rFonts w:ascii="Times New Roman" w:hAnsi="Times New Roman" w:cs="Times New Roman"/>
          <w:bCs/>
          <w:sz w:val="18"/>
          <w:szCs w:val="18"/>
        </w:rPr>
        <w:t xml:space="preserve">Robert </w:t>
      </w:r>
      <w:proofErr w:type="spellStart"/>
      <w:r w:rsidRPr="000A4B66">
        <w:rPr>
          <w:rFonts w:ascii="Times New Roman" w:hAnsi="Times New Roman" w:cs="Times New Roman"/>
          <w:bCs/>
          <w:sz w:val="18"/>
          <w:szCs w:val="18"/>
        </w:rPr>
        <w:t>Jurszo</w:t>
      </w:r>
      <w:proofErr w:type="spellEnd"/>
      <w:r w:rsidRPr="000A4B66">
        <w:rPr>
          <w:rFonts w:ascii="Times New Roman" w:hAnsi="Times New Roman" w:cs="Times New Roman"/>
          <w:bCs/>
          <w:sz w:val="18"/>
          <w:szCs w:val="18"/>
        </w:rPr>
        <w:t>,</w:t>
      </w:r>
      <w:r w:rsidRPr="000A4B66">
        <w:rPr>
          <w:rFonts w:ascii="Times New Roman" w:hAnsi="Times New Roman" w:cs="Times New Roman"/>
          <w:b/>
          <w:bCs/>
          <w:sz w:val="18"/>
          <w:szCs w:val="18"/>
        </w:rPr>
        <w:t xml:space="preserve"> "</w:t>
      </w:r>
      <w:proofErr w:type="spellStart"/>
      <w:r w:rsidRPr="000A4B66">
        <w:rPr>
          <w:rFonts w:ascii="Times New Roman" w:hAnsi="Times New Roman" w:cs="Times New Roman"/>
          <w:sz w:val="18"/>
          <w:szCs w:val="18"/>
        </w:rPr>
        <w:t>Gest</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Willy'ego</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Brandta</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był</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dla</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Niemców</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częścią</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rozrachunku</w:t>
      </w:r>
      <w:proofErr w:type="spellEnd"/>
      <w:r w:rsidRPr="000A4B66">
        <w:rPr>
          <w:rFonts w:ascii="Times New Roman" w:hAnsi="Times New Roman" w:cs="Times New Roman"/>
          <w:sz w:val="18"/>
          <w:szCs w:val="18"/>
        </w:rPr>
        <w:t xml:space="preserve"> z </w:t>
      </w:r>
      <w:proofErr w:type="spellStart"/>
      <w:r w:rsidRPr="000A4B66">
        <w:rPr>
          <w:rFonts w:ascii="Times New Roman" w:hAnsi="Times New Roman" w:cs="Times New Roman"/>
          <w:sz w:val="18"/>
          <w:szCs w:val="18"/>
        </w:rPr>
        <w:t>samymi</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sobą</w:t>
      </w:r>
      <w:proofErr w:type="spellEnd"/>
      <w:r w:rsidRPr="000A4B66">
        <w:rPr>
          <w:rFonts w:ascii="Times New Roman" w:hAnsi="Times New Roman" w:cs="Times New Roman"/>
          <w:sz w:val="18"/>
          <w:szCs w:val="18"/>
        </w:rPr>
        <w:t xml:space="preserve">" [Interview with </w:t>
      </w:r>
      <w:proofErr w:type="spellStart"/>
      <w:r w:rsidRPr="000A4B66">
        <w:rPr>
          <w:rFonts w:ascii="Times New Roman" w:hAnsi="Times New Roman" w:cs="Times New Roman"/>
          <w:sz w:val="18"/>
          <w:szCs w:val="18"/>
        </w:rPr>
        <w:t>Włodzimierz</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Borodziej</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sz w:val="18"/>
          <w:szCs w:val="18"/>
        </w:rPr>
        <w:t>Dzieje</w:t>
      </w:r>
      <w:proofErr w:type="spellEnd"/>
      <w:r w:rsidRPr="000A4B66">
        <w:rPr>
          <w:rFonts w:ascii="Times New Roman" w:hAnsi="Times New Roman" w:cs="Times New Roman"/>
          <w:sz w:val="18"/>
          <w:szCs w:val="18"/>
        </w:rPr>
        <w:t xml:space="preserve">, 7 December, 2012. accessed on 25 September </w:t>
      </w:r>
      <w:r>
        <w:rPr>
          <w:rFonts w:ascii="Times New Roman" w:hAnsi="Times New Roman" w:cs="Times New Roman"/>
          <w:sz w:val="18"/>
          <w:szCs w:val="18"/>
        </w:rPr>
        <w:t xml:space="preserve">2016, </w:t>
      </w:r>
      <w:r w:rsidRPr="000A4B66">
        <w:rPr>
          <w:rFonts w:ascii="Times New Roman" w:hAnsi="Times New Roman" w:cs="Times New Roman"/>
          <w:sz w:val="18"/>
          <w:szCs w:val="18"/>
        </w:rPr>
        <w:t>at: http://dzieje.pl/aktualnosci/prof-w-borodziej-gest-willyego-brandta-byl-dla-niemcow-czescia-rozrachunku-z-samymi-soba</w:t>
      </w:r>
    </w:p>
  </w:footnote>
  <w:footnote w:id="68">
    <w:p w:rsidR="000A58DF" w:rsidRPr="00FF5274"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t>Krzysztof </w:t>
      </w:r>
      <w:proofErr w:type="spellStart"/>
      <w:r w:rsidRPr="000A4B66">
        <w:rPr>
          <w:rFonts w:ascii="Times New Roman" w:hAnsi="Times New Roman" w:cs="Times New Roman"/>
          <w:bCs/>
          <w:sz w:val="18"/>
          <w:szCs w:val="18"/>
          <w:lang w:val="de-DE"/>
        </w:rPr>
        <w:t>Ruchniewicz</w:t>
      </w:r>
      <w:proofErr w:type="spellEnd"/>
      <w:r>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t xml:space="preserve">"Ostpolitik and </w:t>
      </w:r>
      <w:proofErr w:type="spellStart"/>
      <w:r w:rsidRPr="000A4B66">
        <w:rPr>
          <w:rFonts w:ascii="Times New Roman" w:hAnsi="Times New Roman" w:cs="Times New Roman"/>
          <w:sz w:val="18"/>
          <w:szCs w:val="18"/>
          <w:lang w:val="de-DE"/>
        </w:rPr>
        <w:t>Poland</w:t>
      </w:r>
      <w:proofErr w:type="spellEnd"/>
      <w:r w:rsidRPr="000A4B66">
        <w:rPr>
          <w:rFonts w:ascii="Times New Roman" w:hAnsi="Times New Roman" w:cs="Times New Roman"/>
          <w:sz w:val="18"/>
          <w:szCs w:val="18"/>
          <w:lang w:val="de-DE"/>
        </w:rPr>
        <w:t>," [in:] </w:t>
      </w:r>
      <w:r w:rsidRPr="000A4B66">
        <w:rPr>
          <w:rFonts w:ascii="Times New Roman" w:hAnsi="Times New Roman" w:cs="Times New Roman"/>
          <w:bCs/>
          <w:i/>
          <w:sz w:val="18"/>
          <w:szCs w:val="18"/>
          <w:lang w:val="de-DE"/>
        </w:rPr>
        <w:t>Ostpolitik</w:t>
      </w:r>
      <w:r w:rsidRPr="000A4B66">
        <w:rPr>
          <w:rFonts w:ascii="Times New Roman" w:hAnsi="Times New Roman" w:cs="Times New Roman"/>
          <w:i/>
          <w:sz w:val="18"/>
          <w:szCs w:val="18"/>
          <w:lang w:val="de-DE"/>
        </w:rPr>
        <w:t>, </w:t>
      </w:r>
      <w:r w:rsidRPr="000A4B66">
        <w:rPr>
          <w:rFonts w:ascii="Times New Roman" w:hAnsi="Times New Roman" w:cs="Times New Roman"/>
          <w:bCs/>
          <w:i/>
          <w:sz w:val="18"/>
          <w:szCs w:val="18"/>
          <w:lang w:val="de-DE"/>
        </w:rPr>
        <w:t>1969</w:t>
      </w:r>
      <w:r w:rsidRPr="000A4B66">
        <w:rPr>
          <w:rFonts w:ascii="Times New Roman" w:hAnsi="Times New Roman" w:cs="Times New Roman"/>
          <w:i/>
          <w:sz w:val="18"/>
          <w:szCs w:val="18"/>
          <w:lang w:val="de-DE"/>
        </w:rPr>
        <w:t>–</w:t>
      </w:r>
      <w:r w:rsidRPr="000A4B66">
        <w:rPr>
          <w:rFonts w:ascii="Times New Roman" w:hAnsi="Times New Roman" w:cs="Times New Roman"/>
          <w:bCs/>
          <w:i/>
          <w:sz w:val="18"/>
          <w:szCs w:val="18"/>
          <w:lang w:val="de-DE"/>
        </w:rPr>
        <w:t>1974</w:t>
      </w:r>
      <w:r>
        <w:rPr>
          <w:rFonts w:ascii="Times New Roman" w:hAnsi="Times New Roman" w:cs="Times New Roman"/>
          <w:i/>
          <w:sz w:val="18"/>
          <w:szCs w:val="18"/>
          <w:lang w:val="de-DE"/>
        </w:rPr>
        <w:t>...</w:t>
      </w:r>
      <w:r w:rsidRPr="00FF5274">
        <w:rPr>
          <w:rFonts w:ascii="Times New Roman" w:hAnsi="Times New Roman" w:cs="Times New Roman"/>
          <w:sz w:val="18"/>
          <w:szCs w:val="18"/>
          <w:lang w:val="de-DE"/>
        </w:rPr>
        <w:t>, 46.</w:t>
      </w:r>
    </w:p>
  </w:footnote>
  <w:footnote w:id="69">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w:t>
      </w:r>
      <w:r w:rsidRPr="00587EB7">
        <w:rPr>
          <w:rFonts w:ascii="Times New Roman" w:hAnsi="Times New Roman" w:cs="Times New Roman"/>
          <w:sz w:val="18"/>
          <w:szCs w:val="18"/>
        </w:rPr>
        <w:fldChar w:fldCharType="begin"/>
      </w:r>
      <w:r w:rsidRPr="000A4B66">
        <w:rPr>
          <w:rFonts w:ascii="Times New Roman" w:hAnsi="Times New Roman" w:cs="Times New Roman"/>
          <w:sz w:val="18"/>
          <w:szCs w:val="18"/>
          <w:lang w:val="de-DE"/>
        </w:rPr>
        <w:instrText>ADDIN RW.CITE{{518 Brandt,Willy 1989}}</w:instrText>
      </w:r>
      <w:r w:rsidRPr="00587EB7">
        <w:rPr>
          <w:rFonts w:ascii="Times New Roman" w:hAnsi="Times New Roman" w:cs="Times New Roman"/>
          <w:sz w:val="18"/>
          <w:szCs w:val="18"/>
        </w:rPr>
        <w:fldChar w:fldCharType="separate"/>
      </w:r>
      <w:r w:rsidRPr="000A4B66">
        <w:rPr>
          <w:rFonts w:ascii="Times New Roman" w:hAnsi="Times New Roman" w:cs="Times New Roman"/>
          <w:sz w:val="18"/>
          <w:szCs w:val="18"/>
          <w:lang w:val="de-DE"/>
        </w:rPr>
        <w:t xml:space="preserve">Willy Brandt, </w:t>
      </w:r>
      <w:r w:rsidRPr="000A4B66">
        <w:rPr>
          <w:rFonts w:ascii="Times New Roman" w:hAnsi="Times New Roman" w:cs="Times New Roman"/>
          <w:i/>
          <w:iCs/>
          <w:sz w:val="18"/>
          <w:szCs w:val="18"/>
          <w:lang w:val="de-DE"/>
        </w:rPr>
        <w:t>Erinnerungen,</w:t>
      </w:r>
      <w:r w:rsidRPr="000A4B66">
        <w:rPr>
          <w:rFonts w:ascii="Times New Roman" w:hAnsi="Times New Roman" w:cs="Times New Roman"/>
          <w:sz w:val="18"/>
          <w:szCs w:val="18"/>
          <w:lang w:val="de-DE"/>
        </w:rPr>
        <w:t xml:space="preserve"> (Berlin: Propyläen, 1989), 215.</w:t>
      </w:r>
      <w:r w:rsidRPr="000A4B66">
        <w:rPr>
          <w:rFonts w:ascii="Times New Roman" w:hAnsi="Times New Roman" w:cs="Times New Roman"/>
          <w:sz w:val="18"/>
          <w:szCs w:val="18"/>
          <w:lang w:val="de-DE"/>
        </w:rPr>
        <w:fldChar w:fldCharType="end"/>
      </w:r>
    </w:p>
  </w:footnote>
  <w:footnote w:id="70">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Krzysztof </w:t>
      </w:r>
      <w:proofErr w:type="spellStart"/>
      <w:r w:rsidRPr="000A4B66">
        <w:rPr>
          <w:rFonts w:ascii="Times New Roman" w:hAnsi="Times New Roman" w:cs="Times New Roman"/>
          <w:sz w:val="18"/>
          <w:szCs w:val="18"/>
          <w:lang w:val="de-DE"/>
        </w:rPr>
        <w:t>Ruchniewicz</w:t>
      </w:r>
      <w:proofErr w:type="spellEnd"/>
      <w:r w:rsidRPr="000A4B66">
        <w:rPr>
          <w:rFonts w:ascii="Times New Roman" w:hAnsi="Times New Roman" w:cs="Times New Roman"/>
          <w:sz w:val="18"/>
          <w:szCs w:val="18"/>
          <w:lang w:val="de-DE"/>
        </w:rPr>
        <w:t>,</w:t>
      </w:r>
      <w:r w:rsidRPr="000A4B66">
        <w:rPr>
          <w:rFonts w:ascii="Times New Roman" w:hAnsi="Times New Roman" w:cs="Times New Roman"/>
          <w:i/>
          <w:sz w:val="18"/>
          <w:szCs w:val="18"/>
          <w:lang w:val="de-DE"/>
        </w:rPr>
        <w:t xml:space="preserve"> </w:t>
      </w:r>
      <w:r w:rsidRPr="000A4B66">
        <w:rPr>
          <w:rFonts w:ascii="Times New Roman" w:hAnsi="Times New Roman" w:cs="Times New Roman"/>
          <w:sz w:val="18"/>
          <w:szCs w:val="18"/>
          <w:lang w:val="de-DE"/>
        </w:rPr>
        <w:t>"Geste mit politischer Langzeitwirkung. Willy Brandts Kniefall vor dem Ghetto-Denkmal in Warschau</w:t>
      </w:r>
      <w:r>
        <w:rPr>
          <w:rFonts w:ascii="Times New Roman" w:hAnsi="Times New Roman" w:cs="Times New Roman"/>
          <w:sz w:val="18"/>
          <w:szCs w:val="18"/>
          <w:lang w:val="de-DE"/>
        </w:rPr>
        <w:t>,</w:t>
      </w:r>
      <w:r w:rsidRPr="000A4B66">
        <w:rPr>
          <w:rFonts w:ascii="Times New Roman" w:hAnsi="Times New Roman" w:cs="Times New Roman"/>
          <w:sz w:val="18"/>
          <w:szCs w:val="18"/>
          <w:lang w:val="de-DE"/>
        </w:rPr>
        <w:t xml:space="preserve">" </w:t>
      </w:r>
      <w:r>
        <w:rPr>
          <w:rFonts w:ascii="Times New Roman" w:hAnsi="Times New Roman" w:cs="Times New Roman"/>
          <w:sz w:val="18"/>
          <w:szCs w:val="18"/>
          <w:lang w:val="de-DE"/>
        </w:rPr>
        <w:t xml:space="preserve"> [in:] </w:t>
      </w:r>
      <w:r w:rsidRPr="000A4B66">
        <w:rPr>
          <w:rFonts w:ascii="Times New Roman" w:hAnsi="Times New Roman" w:cs="Times New Roman"/>
          <w:i/>
          <w:sz w:val="18"/>
          <w:szCs w:val="18"/>
          <w:lang w:val="de-DE"/>
        </w:rPr>
        <w:t xml:space="preserve">Geschichte lernen. Pädagogische Zeitschriften bei Friedrich in </w:t>
      </w:r>
      <w:proofErr w:type="spellStart"/>
      <w:r w:rsidRPr="000A4B66">
        <w:rPr>
          <w:rFonts w:ascii="Times New Roman" w:hAnsi="Times New Roman" w:cs="Times New Roman"/>
          <w:i/>
          <w:sz w:val="18"/>
          <w:szCs w:val="18"/>
          <w:lang w:val="de-DE"/>
        </w:rPr>
        <w:t>Velber</w:t>
      </w:r>
      <w:proofErr w:type="spellEnd"/>
      <w:r w:rsidRPr="000A4B66">
        <w:rPr>
          <w:rFonts w:ascii="Times New Roman" w:hAnsi="Times New Roman" w:cs="Times New Roman"/>
          <w:i/>
          <w:sz w:val="18"/>
          <w:szCs w:val="18"/>
          <w:lang w:val="de-DE"/>
        </w:rPr>
        <w:t xml:space="preserve"> in Zusammenarbeit mit Klett</w:t>
      </w:r>
      <w:r w:rsidRPr="000A4B66">
        <w:rPr>
          <w:rFonts w:ascii="Times New Roman" w:hAnsi="Times New Roman" w:cs="Times New Roman"/>
          <w:sz w:val="18"/>
          <w:szCs w:val="18"/>
          <w:lang w:val="de-DE"/>
        </w:rPr>
        <w:t xml:space="preserve">, </w:t>
      </w:r>
      <w:r>
        <w:rPr>
          <w:rFonts w:ascii="Times New Roman" w:hAnsi="Times New Roman" w:cs="Times New Roman"/>
          <w:sz w:val="18"/>
          <w:szCs w:val="18"/>
          <w:lang w:val="de-DE"/>
        </w:rPr>
        <w:t>(102) 2004, 64.</w:t>
      </w:r>
    </w:p>
  </w:footnote>
  <w:footnote w:id="71">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Bogdan </w:t>
      </w:r>
      <w:proofErr w:type="spellStart"/>
      <w:r w:rsidRPr="000A4B66">
        <w:rPr>
          <w:rFonts w:ascii="Times New Roman" w:hAnsi="Times New Roman" w:cs="Times New Roman"/>
          <w:sz w:val="18"/>
          <w:szCs w:val="18"/>
          <w:lang w:val="de-DE"/>
        </w:rPr>
        <w:t>Koszel</w:t>
      </w:r>
      <w:proofErr w:type="spellEnd"/>
      <w:r w:rsidRPr="000A4B66">
        <w:rPr>
          <w:rFonts w:ascii="Times New Roman" w:hAnsi="Times New Roman" w:cs="Times New Roman"/>
          <w:sz w:val="18"/>
          <w:szCs w:val="18"/>
          <w:lang w:val="de-DE"/>
        </w:rPr>
        <w:t>, "Die Außenpolitik der Volksrepublik Polen gegenüber der Bundesrepublik Deutschland 1949-1989," [in:] Ja</w:t>
      </w:r>
      <w:r>
        <w:rPr>
          <w:rFonts w:ascii="Times New Roman" w:hAnsi="Times New Roman" w:cs="Times New Roman"/>
          <w:sz w:val="18"/>
          <w:szCs w:val="18"/>
          <w:lang w:val="de-DE"/>
        </w:rPr>
        <w:t xml:space="preserve">n-Pieter </w:t>
      </w:r>
      <w:proofErr w:type="spellStart"/>
      <w:r>
        <w:rPr>
          <w:rFonts w:ascii="Times New Roman" w:hAnsi="Times New Roman" w:cs="Times New Roman"/>
          <w:sz w:val="18"/>
          <w:szCs w:val="18"/>
          <w:lang w:val="de-DE"/>
        </w:rPr>
        <w:t>Barbian</w:t>
      </w:r>
      <w:proofErr w:type="spellEnd"/>
      <w:r>
        <w:rPr>
          <w:rFonts w:ascii="Times New Roman" w:hAnsi="Times New Roman" w:cs="Times New Roman"/>
          <w:sz w:val="18"/>
          <w:szCs w:val="18"/>
          <w:lang w:val="de-DE"/>
        </w:rPr>
        <w:t xml:space="preserve">, Marek </w:t>
      </w:r>
      <w:proofErr w:type="spellStart"/>
      <w:r>
        <w:rPr>
          <w:rFonts w:ascii="Times New Roman" w:hAnsi="Times New Roman" w:cs="Times New Roman"/>
          <w:sz w:val="18"/>
          <w:szCs w:val="18"/>
          <w:lang w:val="de-DE"/>
        </w:rPr>
        <w:t>Zybura</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eds</w:t>
      </w:r>
      <w:proofErr w:type="spellEnd"/>
      <w:r>
        <w:rPr>
          <w:rFonts w:ascii="Times New Roman" w:hAnsi="Times New Roman" w:cs="Times New Roman"/>
          <w:sz w:val="18"/>
          <w:szCs w:val="18"/>
          <w:lang w:val="de-DE"/>
        </w:rPr>
        <w:t xml:space="preserve">., </w:t>
      </w:r>
      <w:r w:rsidRPr="000A4B66">
        <w:rPr>
          <w:rFonts w:ascii="Times New Roman" w:hAnsi="Times New Roman" w:cs="Times New Roman"/>
          <w:bCs/>
          <w:i/>
          <w:sz w:val="18"/>
          <w:szCs w:val="18"/>
          <w:lang w:val="de-DE"/>
        </w:rPr>
        <w:t>Erlebte Nachbarschaft</w:t>
      </w:r>
      <w:r w:rsidRPr="000A4B66">
        <w:rPr>
          <w:rFonts w:ascii="Times New Roman" w:hAnsi="Times New Roman" w:cs="Times New Roman"/>
          <w:i/>
          <w:sz w:val="18"/>
          <w:szCs w:val="18"/>
          <w:lang w:val="de-DE"/>
        </w:rPr>
        <w:t>. </w:t>
      </w:r>
      <w:r w:rsidRPr="000A4B66">
        <w:rPr>
          <w:rFonts w:ascii="Times New Roman" w:hAnsi="Times New Roman" w:cs="Times New Roman"/>
          <w:bCs/>
          <w:i/>
          <w:sz w:val="18"/>
          <w:szCs w:val="18"/>
          <w:lang w:val="de-DE"/>
        </w:rPr>
        <w:t>Aspekte der deutsch-polnischen Beziehungen im 20. Jahrhundert</w:t>
      </w:r>
      <w:r>
        <w:rPr>
          <w:rFonts w:ascii="Times New Roman" w:hAnsi="Times New Roman" w:cs="Times New Roman"/>
          <w:sz w:val="18"/>
          <w:szCs w:val="18"/>
          <w:lang w:val="de-DE"/>
        </w:rPr>
        <w:t>, (</w:t>
      </w:r>
      <w:r w:rsidRPr="000A4B66">
        <w:rPr>
          <w:rFonts w:ascii="Times New Roman" w:hAnsi="Times New Roman" w:cs="Times New Roman"/>
          <w:sz w:val="18"/>
          <w:szCs w:val="18"/>
          <w:lang w:val="de-DE"/>
        </w:rPr>
        <w:t>Wiesbaden</w:t>
      </w:r>
      <w:r>
        <w:rPr>
          <w:rFonts w:ascii="Times New Roman" w:hAnsi="Times New Roman" w:cs="Times New Roman"/>
          <w:sz w:val="18"/>
          <w:szCs w:val="18"/>
          <w:lang w:val="de-DE"/>
        </w:rPr>
        <w:t xml:space="preserve">: </w:t>
      </w:r>
      <w:proofErr w:type="spellStart"/>
      <w:r w:rsidRPr="000A4B66">
        <w:rPr>
          <w:rFonts w:ascii="Times New Roman" w:hAnsi="Times New Roman" w:cs="Times New Roman"/>
          <w:bCs/>
          <w:sz w:val="18"/>
          <w:szCs w:val="18"/>
          <w:lang w:val="de-DE"/>
        </w:rPr>
        <w:t>Harrassowitz</w:t>
      </w:r>
      <w:proofErr w:type="spellEnd"/>
      <w:r w:rsidRPr="000A4B66">
        <w:rPr>
          <w:rFonts w:ascii="Times New Roman" w:hAnsi="Times New Roman" w:cs="Times New Roman"/>
          <w:bCs/>
          <w:sz w:val="18"/>
          <w:szCs w:val="18"/>
          <w:lang w:val="de-DE"/>
        </w:rPr>
        <w:t xml:space="preserve"> Verlag</w:t>
      </w:r>
      <w:r>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t>1999</w:t>
      </w:r>
      <w:r>
        <w:rPr>
          <w:rFonts w:ascii="Times New Roman" w:hAnsi="Times New Roman" w:cs="Times New Roman"/>
          <w:sz w:val="18"/>
          <w:szCs w:val="18"/>
          <w:lang w:val="de-DE"/>
        </w:rPr>
        <w:t>), 65.</w:t>
      </w:r>
    </w:p>
  </w:footnote>
  <w:footnote w:id="72">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w:t>
      </w:r>
      <w:r>
        <w:rPr>
          <w:rFonts w:ascii="Times New Roman" w:hAnsi="Times New Roman" w:cs="Times New Roman"/>
          <w:sz w:val="18"/>
          <w:szCs w:val="18"/>
          <w:lang w:val="de-DE"/>
        </w:rPr>
        <w:t xml:space="preserve">After: </w:t>
      </w:r>
      <w:r w:rsidRPr="000A4B66">
        <w:rPr>
          <w:rFonts w:ascii="Times New Roman" w:hAnsi="Times New Roman" w:cs="Times New Roman"/>
          <w:sz w:val="18"/>
          <w:szCs w:val="18"/>
          <w:lang w:val="de-DE"/>
        </w:rPr>
        <w:t xml:space="preserve">Michael Wolffsohn, </w:t>
      </w:r>
      <w:r w:rsidRPr="000A4B66">
        <w:rPr>
          <w:rFonts w:ascii="Times New Roman" w:hAnsi="Times New Roman" w:cs="Times New Roman"/>
          <w:i/>
          <w:iCs/>
          <w:sz w:val="18"/>
          <w:szCs w:val="18"/>
          <w:lang w:val="de-DE"/>
        </w:rPr>
        <w:t>Denkmalsturz?</w:t>
      </w:r>
      <w:r>
        <w:rPr>
          <w:rFonts w:ascii="Times New Roman" w:hAnsi="Times New Roman" w:cs="Times New Roman"/>
          <w:sz w:val="18"/>
          <w:szCs w:val="18"/>
          <w:lang w:val="de-DE"/>
        </w:rPr>
        <w:t>..., 17.</w:t>
      </w:r>
    </w:p>
  </w:footnote>
  <w:footnote w:id="73">
    <w:p w:rsidR="000A58DF" w:rsidRPr="00B4754D"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B4754D">
        <w:rPr>
          <w:rFonts w:ascii="Times New Roman" w:hAnsi="Times New Roman" w:cs="Times New Roman"/>
          <w:sz w:val="18"/>
          <w:szCs w:val="18"/>
          <w:lang w:val="de-DE"/>
        </w:rPr>
        <w:t xml:space="preserve"> Ibid., 59.</w:t>
      </w:r>
    </w:p>
  </w:footnote>
  <w:footnote w:id="74">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sz w:val="18"/>
          <w:szCs w:val="18"/>
          <w:lang w:val="pl-PL"/>
        </w:rPr>
        <w:t>Kisztelińska-Węgrzynska</w:t>
      </w:r>
      <w:proofErr w:type="spellEnd"/>
      <w:r w:rsidRPr="000A4B66">
        <w:rPr>
          <w:rFonts w:ascii="Times New Roman" w:hAnsi="Times New Roman" w:cs="Times New Roman"/>
          <w:sz w:val="18"/>
          <w:szCs w:val="18"/>
          <w:lang w:val="pl-PL"/>
        </w:rPr>
        <w:t>, "Wizyta...," 45.</w:t>
      </w:r>
    </w:p>
  </w:footnote>
  <w:footnote w:id="75">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lang w:val="pl-PL"/>
        </w:rPr>
        <w:t xml:space="preserve"> Adam Krzemiński, </w:t>
      </w:r>
      <w:r w:rsidRPr="000A4B66">
        <w:rPr>
          <w:rFonts w:ascii="Times New Roman" w:hAnsi="Times New Roman" w:cs="Times New Roman"/>
          <w:sz w:val="18"/>
          <w:szCs w:val="18"/>
          <w:lang w:val="pl-PL"/>
        </w:rPr>
        <w:t xml:space="preserve">"Willy Brandt w Warszawie. Ciągłość i zmiana w niemieckiej polityce wobec Polski (1970-1990-2010)" [Interview by Basil </w:t>
      </w:r>
      <w:proofErr w:type="spellStart"/>
      <w:r w:rsidRPr="000A4B66">
        <w:rPr>
          <w:rFonts w:ascii="Times New Roman" w:hAnsi="Times New Roman" w:cs="Times New Roman"/>
          <w:sz w:val="18"/>
          <w:szCs w:val="18"/>
          <w:lang w:val="pl-PL"/>
        </w:rPr>
        <w:t>Kerski</w:t>
      </w:r>
      <w:proofErr w:type="spellEnd"/>
      <w:r w:rsidRPr="000A4B66">
        <w:rPr>
          <w:rFonts w:ascii="Times New Roman" w:hAnsi="Times New Roman" w:cs="Times New Roman"/>
          <w:sz w:val="18"/>
          <w:szCs w:val="18"/>
          <w:lang w:val="pl-PL"/>
        </w:rPr>
        <w:t xml:space="preserve">], [in:] </w:t>
      </w:r>
      <w:r w:rsidRPr="000A4B66">
        <w:rPr>
          <w:rFonts w:ascii="Times New Roman" w:hAnsi="Times New Roman" w:cs="Times New Roman"/>
          <w:i/>
          <w:sz w:val="18"/>
          <w:szCs w:val="18"/>
          <w:lang w:val="pl-PL"/>
        </w:rPr>
        <w:t>Dialog, Magazyn Polsko-Niemiecki</w:t>
      </w:r>
      <w:r w:rsidRPr="000A4B66">
        <w:rPr>
          <w:rFonts w:ascii="Times New Roman" w:hAnsi="Times New Roman" w:cs="Times New Roman"/>
          <w:sz w:val="18"/>
          <w:szCs w:val="18"/>
          <w:lang w:val="pl-PL"/>
        </w:rPr>
        <w:t>, (94), 2010-2011, 39.</w:t>
      </w:r>
    </w:p>
  </w:footnote>
  <w:footnote w:id="76">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bCs/>
          <w:sz w:val="18"/>
          <w:szCs w:val="18"/>
          <w:lang w:val="pl-PL"/>
        </w:rPr>
        <w:t xml:space="preserve">Robert </w:t>
      </w:r>
      <w:proofErr w:type="spellStart"/>
      <w:r w:rsidRPr="000A4B66">
        <w:rPr>
          <w:rFonts w:ascii="Times New Roman" w:hAnsi="Times New Roman" w:cs="Times New Roman"/>
          <w:bCs/>
          <w:sz w:val="18"/>
          <w:szCs w:val="18"/>
          <w:lang w:val="pl-PL"/>
        </w:rPr>
        <w:t>Jurszo</w:t>
      </w:r>
      <w:proofErr w:type="spellEnd"/>
      <w:r w:rsidRPr="000A4B66">
        <w:rPr>
          <w:rFonts w:ascii="Times New Roman" w:hAnsi="Times New Roman" w:cs="Times New Roman"/>
          <w:bCs/>
          <w:sz w:val="18"/>
          <w:szCs w:val="18"/>
          <w:lang w:val="pl-PL"/>
        </w:rPr>
        <w:t>,</w:t>
      </w:r>
      <w:r w:rsidRPr="000A4B66">
        <w:rPr>
          <w:rFonts w:ascii="Times New Roman" w:hAnsi="Times New Roman" w:cs="Times New Roman"/>
          <w:b/>
          <w:bCs/>
          <w:sz w:val="18"/>
          <w:szCs w:val="18"/>
          <w:lang w:val="pl-PL"/>
        </w:rPr>
        <w:t xml:space="preserve"> "</w:t>
      </w:r>
      <w:r>
        <w:rPr>
          <w:rFonts w:ascii="Times New Roman" w:hAnsi="Times New Roman" w:cs="Times New Roman"/>
          <w:sz w:val="18"/>
          <w:szCs w:val="18"/>
          <w:lang w:val="pl-PL"/>
        </w:rPr>
        <w:t>Gest Willy'ego Brandta był..." [</w:t>
      </w:r>
      <w:r w:rsidRPr="000A4B66">
        <w:rPr>
          <w:rFonts w:ascii="Times New Roman" w:hAnsi="Times New Roman" w:cs="Times New Roman"/>
          <w:sz w:val="18"/>
          <w:szCs w:val="18"/>
          <w:lang w:val="pl-PL"/>
        </w:rPr>
        <w:t xml:space="preserve">Interview </w:t>
      </w:r>
      <w:proofErr w:type="spellStart"/>
      <w:r w:rsidRPr="000A4B66">
        <w:rPr>
          <w:rFonts w:ascii="Times New Roman" w:hAnsi="Times New Roman" w:cs="Times New Roman"/>
          <w:sz w:val="18"/>
          <w:szCs w:val="18"/>
          <w:lang w:val="pl-PL"/>
        </w:rPr>
        <w:t>with</w:t>
      </w:r>
      <w:proofErr w:type="spellEnd"/>
      <w:r w:rsidRPr="000A4B66">
        <w:rPr>
          <w:rFonts w:ascii="Times New Roman" w:hAnsi="Times New Roman" w:cs="Times New Roman"/>
          <w:sz w:val="18"/>
          <w:szCs w:val="18"/>
          <w:lang w:val="pl-PL"/>
        </w:rPr>
        <w:t xml:space="preserve"> Włodzimierz Borodziej], Dzieje, 7 December, 2012</w:t>
      </w:r>
      <w:r>
        <w:rPr>
          <w:rFonts w:ascii="Times New Roman" w:hAnsi="Times New Roman" w:cs="Times New Roman"/>
          <w:sz w:val="18"/>
          <w:szCs w:val="18"/>
          <w:lang w:val="pl-PL"/>
        </w:rPr>
        <w:t>.</w:t>
      </w:r>
    </w:p>
  </w:footnote>
  <w:footnote w:id="77">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i/>
          <w:sz w:val="18"/>
          <w:szCs w:val="18"/>
          <w:lang w:val="pl-PL"/>
        </w:rPr>
        <w:t>Trybuna Ludu</w:t>
      </w:r>
      <w:r>
        <w:rPr>
          <w:rFonts w:ascii="Times New Roman" w:hAnsi="Times New Roman" w:cs="Times New Roman"/>
          <w:sz w:val="18"/>
          <w:szCs w:val="18"/>
          <w:lang w:val="pl-PL"/>
        </w:rPr>
        <w:t xml:space="preserve">, 9 December, 1070, </w:t>
      </w:r>
      <w:r w:rsidRPr="000A4B66">
        <w:rPr>
          <w:rFonts w:ascii="Times New Roman" w:hAnsi="Times New Roman" w:cs="Times New Roman"/>
          <w:sz w:val="18"/>
          <w:szCs w:val="18"/>
          <w:lang w:val="pl-PL"/>
        </w:rPr>
        <w:t>1.</w:t>
      </w:r>
    </w:p>
  </w:footnote>
  <w:footnote w:id="78">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lang w:val="pl-PL"/>
        </w:rPr>
        <w:t xml:space="preserve"> Ryszard Wojna, </w:t>
      </w:r>
      <w:r w:rsidRPr="000A4B66">
        <w:rPr>
          <w:rFonts w:ascii="Times New Roman" w:hAnsi="Times New Roman" w:cs="Times New Roman"/>
          <w:i/>
          <w:sz w:val="18"/>
          <w:szCs w:val="18"/>
          <w:lang w:val="pl-PL"/>
        </w:rPr>
        <w:t>Życie Warszawy</w:t>
      </w:r>
      <w:r>
        <w:rPr>
          <w:rFonts w:ascii="Times New Roman" w:hAnsi="Times New Roman" w:cs="Times New Roman"/>
          <w:sz w:val="18"/>
          <w:szCs w:val="18"/>
          <w:lang w:val="pl-PL"/>
        </w:rPr>
        <w:t>, 8 December</w:t>
      </w:r>
      <w:r w:rsidRPr="000A4B66">
        <w:rPr>
          <w:rFonts w:ascii="Times New Roman" w:hAnsi="Times New Roman" w:cs="Times New Roman"/>
          <w:sz w:val="18"/>
          <w:szCs w:val="18"/>
          <w:lang w:val="pl-PL"/>
        </w:rPr>
        <w:t xml:space="preserve"> 1970, 4.</w:t>
      </w:r>
    </w:p>
  </w:footnote>
  <w:footnote w:id="79">
    <w:p w:rsidR="000A58DF" w:rsidRPr="000A4B66" w:rsidRDefault="000A58DF" w:rsidP="007F0D0C">
      <w:pPr>
        <w:spacing w:line="240" w:lineRule="aut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Quoted in: Carsten </w:t>
      </w:r>
      <w:proofErr w:type="spellStart"/>
      <w:r w:rsidRPr="000A4B66">
        <w:rPr>
          <w:rFonts w:ascii="Times New Roman" w:hAnsi="Times New Roman" w:cs="Times New Roman"/>
          <w:sz w:val="18"/>
          <w:szCs w:val="18"/>
          <w:lang w:val="de-DE"/>
        </w:rPr>
        <w:t>Tessmer</w:t>
      </w:r>
      <w:proofErr w:type="spellEnd"/>
      <w:r w:rsidRPr="000A4B66">
        <w:rPr>
          <w:rFonts w:ascii="Times New Roman" w:hAnsi="Times New Roman" w:cs="Times New Roman"/>
          <w:sz w:val="18"/>
          <w:szCs w:val="18"/>
          <w:lang w:val="de-DE"/>
        </w:rPr>
        <w:t xml:space="preserve">, </w:t>
      </w:r>
      <w:proofErr w:type="spellStart"/>
      <w:r w:rsidRPr="000A4B66">
        <w:rPr>
          <w:rFonts w:ascii="Times New Roman" w:hAnsi="Times New Roman" w:cs="Times New Roman"/>
          <w:sz w:val="18"/>
          <w:szCs w:val="18"/>
          <w:lang w:val="de-DE"/>
        </w:rPr>
        <w:t>eds</w:t>
      </w:r>
      <w:proofErr w:type="spellEnd"/>
      <w:r w:rsidRPr="000A4B66">
        <w:rPr>
          <w:rFonts w:ascii="Times New Roman" w:hAnsi="Times New Roman" w:cs="Times New Roman"/>
          <w:sz w:val="18"/>
          <w:szCs w:val="18"/>
          <w:lang w:val="de-DE"/>
        </w:rPr>
        <w:t xml:space="preserve">., </w:t>
      </w:r>
      <w:r w:rsidRPr="000A4B66">
        <w:rPr>
          <w:rFonts w:ascii="Times New Roman" w:hAnsi="Times New Roman" w:cs="Times New Roman"/>
          <w:i/>
          <w:sz w:val="18"/>
          <w:szCs w:val="18"/>
          <w:lang w:val="de-DE"/>
        </w:rPr>
        <w:t>Das Willy-Brandt-Bild in Deutschland und Polen</w:t>
      </w:r>
      <w:r w:rsidRPr="000A4B66">
        <w:rPr>
          <w:rFonts w:ascii="Times New Roman" w:hAnsi="Times New Roman" w:cs="Times New Roman"/>
          <w:sz w:val="18"/>
          <w:szCs w:val="18"/>
          <w:lang w:val="de-DE"/>
        </w:rPr>
        <w:t xml:space="preserve">, (Berlin: Bundeskanzler-Willy-Brandt-Stiftung, 2000), </w:t>
      </w:r>
      <w:r>
        <w:rPr>
          <w:rFonts w:ascii="Times New Roman" w:hAnsi="Times New Roman" w:cs="Times New Roman"/>
          <w:sz w:val="18"/>
          <w:szCs w:val="18"/>
          <w:lang w:val="de-DE"/>
        </w:rPr>
        <w:t>100.</w:t>
      </w:r>
    </w:p>
  </w:footnote>
  <w:footnote w:id="80">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Adam Krzemiński, "Przyklęk pokoju," </w:t>
      </w:r>
      <w:r w:rsidRPr="000A4B66">
        <w:rPr>
          <w:rFonts w:ascii="Times New Roman" w:hAnsi="Times New Roman" w:cs="Times New Roman"/>
          <w:i/>
          <w:sz w:val="18"/>
          <w:szCs w:val="18"/>
          <w:lang w:val="pl-PL"/>
        </w:rPr>
        <w:t>Polityka</w:t>
      </w:r>
      <w:r w:rsidRPr="000A4B66">
        <w:rPr>
          <w:rFonts w:ascii="Times New Roman" w:hAnsi="Times New Roman" w:cs="Times New Roman"/>
          <w:sz w:val="18"/>
          <w:szCs w:val="18"/>
          <w:lang w:val="pl-PL"/>
        </w:rPr>
        <w:t xml:space="preserve">, </w:t>
      </w:r>
      <w:r>
        <w:rPr>
          <w:rFonts w:ascii="Times New Roman" w:hAnsi="Times New Roman" w:cs="Times New Roman"/>
          <w:sz w:val="18"/>
          <w:szCs w:val="18"/>
          <w:lang w:val="pl-PL"/>
        </w:rPr>
        <w:t>(</w:t>
      </w:r>
      <w:r w:rsidRPr="000A4B66">
        <w:rPr>
          <w:rFonts w:ascii="Times New Roman" w:hAnsi="Times New Roman" w:cs="Times New Roman"/>
          <w:sz w:val="18"/>
          <w:szCs w:val="18"/>
          <w:lang w:val="pl-PL"/>
        </w:rPr>
        <w:t>49</w:t>
      </w:r>
      <w:r>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t>2010, 68-70</w:t>
      </w:r>
      <w:r>
        <w:rPr>
          <w:rFonts w:ascii="Times New Roman" w:hAnsi="Times New Roman" w:cs="Times New Roman"/>
          <w:sz w:val="18"/>
          <w:szCs w:val="18"/>
          <w:lang w:val="pl-PL"/>
        </w:rPr>
        <w:t>.</w:t>
      </w:r>
    </w:p>
  </w:footnote>
  <w:footnote w:id="81">
    <w:p w:rsidR="000A58DF" w:rsidRPr="000A4B66" w:rsidRDefault="000A58DF" w:rsidP="007F0D0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Adam Krzemiński, "</w:t>
      </w:r>
      <w:r>
        <w:rPr>
          <w:rFonts w:ascii="Times New Roman" w:hAnsi="Times New Roman" w:cs="Times New Roman"/>
          <w:sz w:val="18"/>
          <w:szCs w:val="18"/>
          <w:lang w:val="pl-PL"/>
        </w:rPr>
        <w:t>Willy Brandt w Warszawie...</w:t>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rPr>
        <w:t>[I</w:t>
      </w:r>
      <w:r>
        <w:rPr>
          <w:rFonts w:ascii="Times New Roman" w:hAnsi="Times New Roman" w:cs="Times New Roman"/>
          <w:sz w:val="18"/>
          <w:szCs w:val="18"/>
        </w:rPr>
        <w:t xml:space="preserve">nterview by Basil </w:t>
      </w:r>
      <w:proofErr w:type="spellStart"/>
      <w:r>
        <w:rPr>
          <w:rFonts w:ascii="Times New Roman" w:hAnsi="Times New Roman" w:cs="Times New Roman"/>
          <w:sz w:val="18"/>
          <w:szCs w:val="18"/>
        </w:rPr>
        <w:t>Kerski</w:t>
      </w:r>
      <w:proofErr w:type="spellEnd"/>
      <w:r>
        <w:rPr>
          <w:rFonts w:ascii="Times New Roman" w:hAnsi="Times New Roman" w:cs="Times New Roman"/>
          <w:sz w:val="18"/>
          <w:szCs w:val="18"/>
        </w:rPr>
        <w:t>],</w:t>
      </w:r>
      <w:r w:rsidRPr="000A4B66">
        <w:rPr>
          <w:rFonts w:ascii="Times New Roman" w:hAnsi="Times New Roman" w:cs="Times New Roman"/>
          <w:sz w:val="18"/>
          <w:szCs w:val="18"/>
        </w:rPr>
        <w:t xml:space="preserve"> 39.</w:t>
      </w:r>
    </w:p>
  </w:footnote>
  <w:footnote w:id="82">
    <w:p w:rsidR="000A58DF" w:rsidRPr="000A4B66" w:rsidRDefault="000A58DF" w:rsidP="007F0D0C">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Ibid., 44</w:t>
      </w:r>
      <w:r>
        <w:rPr>
          <w:rFonts w:ascii="Times New Roman" w:hAnsi="Times New Roman" w:cs="Times New Roman"/>
          <w:sz w:val="18"/>
          <w:szCs w:val="18"/>
        </w:rPr>
        <w:t>.</w:t>
      </w:r>
    </w:p>
  </w:footnote>
  <w:footnote w:id="83">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Pr>
          <w:rFonts w:ascii="Times New Roman" w:hAnsi="Times New Roman" w:cs="Times New Roman"/>
          <w:sz w:val="18"/>
          <w:szCs w:val="18"/>
          <w:lang w:val="pl-PL"/>
        </w:rPr>
        <w:t>Ibid.</w:t>
      </w:r>
      <w:r w:rsidRPr="000A4B66">
        <w:rPr>
          <w:rFonts w:ascii="Times New Roman" w:hAnsi="Times New Roman" w:cs="Times New Roman"/>
          <w:sz w:val="18"/>
          <w:szCs w:val="18"/>
          <w:lang w:val="pl-PL"/>
        </w:rPr>
        <w:t>, 39</w:t>
      </w:r>
      <w:r>
        <w:rPr>
          <w:rFonts w:ascii="Times New Roman" w:hAnsi="Times New Roman" w:cs="Times New Roman"/>
          <w:sz w:val="18"/>
          <w:szCs w:val="18"/>
          <w:lang w:val="pl-PL"/>
        </w:rPr>
        <w:t>.</w:t>
      </w:r>
    </w:p>
  </w:footnote>
  <w:footnote w:id="84">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"Główne problemy pracy Wydziału II-go na odcinku zwalczania działalności wrogich wywiadów," [in:] IPN Gd 00105/8 t. 2/1, Materiały i informacje Wydziału II KWMO w Gdańsku dot. działalności wywiadowczej państw zachodnich ..., l. 202-209.</w:t>
      </w:r>
    </w:p>
  </w:footnote>
  <w:footnote w:id="85">
    <w:p w:rsidR="000A58DF" w:rsidRPr="00B4754D"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B4754D">
        <w:rPr>
          <w:rFonts w:ascii="Times New Roman" w:hAnsi="Times New Roman" w:cs="Times New Roman"/>
          <w:sz w:val="18"/>
          <w:szCs w:val="18"/>
          <w:lang w:val="de-DE"/>
        </w:rPr>
        <w:t xml:space="preserve"> </w:t>
      </w:r>
      <w:proofErr w:type="spellStart"/>
      <w:r w:rsidRPr="00B4754D">
        <w:rPr>
          <w:rFonts w:ascii="Times New Roman" w:hAnsi="Times New Roman" w:cs="Times New Roman"/>
          <w:sz w:val="18"/>
          <w:szCs w:val="18"/>
          <w:lang w:val="de-DE"/>
        </w:rPr>
        <w:t>Ibid</w:t>
      </w:r>
      <w:proofErr w:type="spellEnd"/>
      <w:r w:rsidRPr="00B4754D">
        <w:rPr>
          <w:rFonts w:ascii="Times New Roman" w:hAnsi="Times New Roman" w:cs="Times New Roman"/>
          <w:sz w:val="18"/>
          <w:szCs w:val="18"/>
          <w:lang w:val="de-DE"/>
        </w:rPr>
        <w:t>, l. 208.</w:t>
      </w:r>
    </w:p>
  </w:footnote>
  <w:footnote w:id="86">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Quoted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lang w:val="de-DE"/>
        </w:rPr>
        <w:instrText>ADDIN RW.CITE{{519 Wolffsohn,Michael 2005}}</w:instrText>
      </w:r>
      <w:r w:rsidRPr="000A4B66">
        <w:rPr>
          <w:rFonts w:ascii="Times New Roman" w:hAnsi="Times New Roman" w:cs="Times New Roman"/>
          <w:sz w:val="18"/>
          <w:szCs w:val="18"/>
        </w:rPr>
        <w:fldChar w:fldCharType="separate"/>
      </w:r>
      <w:r w:rsidRPr="000A4B66">
        <w:rPr>
          <w:rFonts w:ascii="Times New Roman" w:hAnsi="Times New Roman" w:cs="Times New Roman"/>
          <w:sz w:val="18"/>
          <w:szCs w:val="18"/>
          <w:lang w:val="de-DE"/>
        </w:rPr>
        <w:t xml:space="preserve">Michael Wolffsohn, </w:t>
      </w:r>
      <w:r>
        <w:rPr>
          <w:rFonts w:ascii="Times New Roman" w:hAnsi="Times New Roman" w:cs="Times New Roman"/>
          <w:i/>
          <w:iCs/>
          <w:sz w:val="18"/>
          <w:szCs w:val="18"/>
          <w:lang w:val="de-DE"/>
        </w:rPr>
        <w:t>Denkmalsturz? ...</w:t>
      </w:r>
      <w:r w:rsidRPr="000A4B66">
        <w:rPr>
          <w:rFonts w:ascii="Times New Roman" w:hAnsi="Times New Roman" w:cs="Times New Roman"/>
          <w:iCs/>
          <w:sz w:val="18"/>
          <w:szCs w:val="18"/>
          <w:lang w:val="de-DE"/>
        </w:rPr>
        <w:t>,</w:t>
      </w:r>
      <w:r>
        <w:rPr>
          <w:rFonts w:ascii="Times New Roman" w:hAnsi="Times New Roman" w:cs="Times New Roman"/>
          <w:iCs/>
          <w:sz w:val="18"/>
          <w:szCs w:val="18"/>
          <w:lang w:val="de-DE"/>
        </w:rPr>
        <w:t xml:space="preserve"> 60.</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lang w:val="de-DE"/>
        </w:rPr>
        <w:t xml:space="preserve"> </w:t>
      </w:r>
    </w:p>
  </w:footnote>
  <w:footnote w:id="87">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"Główne problemy pracy Wydziału II-go na odcinku</w:t>
      </w:r>
      <w:r>
        <w:rPr>
          <w:rFonts w:ascii="Times New Roman" w:hAnsi="Times New Roman" w:cs="Times New Roman"/>
          <w:sz w:val="18"/>
          <w:szCs w:val="18"/>
          <w:lang w:val="pl-PL"/>
        </w:rPr>
        <w:t>...," 202</w:t>
      </w:r>
      <w:r w:rsidRPr="000A4B66">
        <w:rPr>
          <w:rFonts w:ascii="Times New Roman" w:hAnsi="Times New Roman" w:cs="Times New Roman"/>
          <w:sz w:val="18"/>
          <w:szCs w:val="18"/>
          <w:lang w:val="pl-PL"/>
        </w:rPr>
        <w:t>.</w:t>
      </w:r>
    </w:p>
  </w:footnote>
  <w:footnote w:id="88">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More on the immediate and </w:t>
      </w:r>
      <w:proofErr w:type="spellStart"/>
      <w:r w:rsidRPr="000A4B66">
        <w:rPr>
          <w:rFonts w:ascii="Times New Roman" w:hAnsi="Times New Roman" w:cs="Times New Roman"/>
          <w:sz w:val="18"/>
          <w:szCs w:val="18"/>
          <w:lang w:val="pl-PL"/>
        </w:rPr>
        <w:t>later</w:t>
      </w:r>
      <w:proofErr w:type="spellEnd"/>
      <w:r w:rsidRPr="000A4B66">
        <w:rPr>
          <w:rFonts w:ascii="Times New Roman" w:hAnsi="Times New Roman" w:cs="Times New Roman"/>
          <w:sz w:val="18"/>
          <w:szCs w:val="18"/>
          <w:lang w:val="pl-PL"/>
        </w:rPr>
        <w:t xml:space="preserve"> Polish </w:t>
      </w:r>
      <w:proofErr w:type="spellStart"/>
      <w:r w:rsidRPr="000A4B66">
        <w:rPr>
          <w:rFonts w:ascii="Times New Roman" w:hAnsi="Times New Roman" w:cs="Times New Roman"/>
          <w:sz w:val="18"/>
          <w:szCs w:val="18"/>
          <w:lang w:val="pl-PL"/>
        </w:rPr>
        <w:t>reactions</w:t>
      </w:r>
      <w:proofErr w:type="spellEnd"/>
      <w:r w:rsidRPr="000A4B66">
        <w:rPr>
          <w:rFonts w:ascii="Times New Roman" w:hAnsi="Times New Roman" w:cs="Times New Roman"/>
          <w:sz w:val="18"/>
          <w:szCs w:val="18"/>
          <w:lang w:val="pl-PL"/>
        </w:rPr>
        <w:t xml:space="preserve"> to </w:t>
      </w:r>
      <w:proofErr w:type="spellStart"/>
      <w:r w:rsidRPr="000A4B66">
        <w:rPr>
          <w:rFonts w:ascii="Times New Roman" w:hAnsi="Times New Roman" w:cs="Times New Roman"/>
          <w:sz w:val="18"/>
          <w:szCs w:val="18"/>
          <w:lang w:val="pl-PL"/>
        </w:rPr>
        <w:t>Brandt's</w:t>
      </w:r>
      <w:proofErr w:type="spellEnd"/>
      <w:r w:rsidRPr="000A4B66">
        <w:rPr>
          <w:rFonts w:ascii="Times New Roman" w:hAnsi="Times New Roman" w:cs="Times New Roman"/>
          <w:sz w:val="18"/>
          <w:szCs w:val="18"/>
          <w:lang w:val="pl-PL"/>
        </w:rPr>
        <w:t xml:space="preserve"> </w:t>
      </w:r>
      <w:r w:rsidRPr="000A4B66">
        <w:rPr>
          <w:rFonts w:ascii="Times New Roman" w:hAnsi="Times New Roman" w:cs="Times New Roman"/>
          <w:i/>
          <w:sz w:val="18"/>
          <w:szCs w:val="18"/>
          <w:lang w:val="pl-PL"/>
        </w:rPr>
        <w:t>kniefall</w:t>
      </w:r>
      <w:r w:rsidRPr="000A4B66">
        <w:rPr>
          <w:rFonts w:ascii="Times New Roman" w:hAnsi="Times New Roman" w:cs="Times New Roman"/>
          <w:sz w:val="18"/>
          <w:szCs w:val="18"/>
          <w:lang w:val="pl-PL"/>
        </w:rPr>
        <w:t xml:space="preserve">, see: Gerhard </w:t>
      </w:r>
      <w:proofErr w:type="spellStart"/>
      <w:r w:rsidRPr="000A4B66">
        <w:rPr>
          <w:rFonts w:ascii="Times New Roman" w:hAnsi="Times New Roman" w:cs="Times New Roman"/>
          <w:sz w:val="18"/>
          <w:szCs w:val="18"/>
          <w:lang w:val="pl-PL"/>
        </w:rPr>
        <w:t>Gnauck</w:t>
      </w:r>
      <w:proofErr w:type="spellEnd"/>
      <w:r w:rsidRPr="000A4B66">
        <w:rPr>
          <w:rFonts w:ascii="Times New Roman" w:hAnsi="Times New Roman" w:cs="Times New Roman"/>
          <w:sz w:val="18"/>
          <w:szCs w:val="18"/>
          <w:lang w:val="pl-PL"/>
        </w:rPr>
        <w:t xml:space="preserve">, "Der Kniefall, der in </w:t>
      </w:r>
      <w:proofErr w:type="spellStart"/>
      <w:r w:rsidRPr="000A4B66">
        <w:rPr>
          <w:rFonts w:ascii="Times New Roman" w:hAnsi="Times New Roman" w:cs="Times New Roman"/>
          <w:sz w:val="18"/>
          <w:szCs w:val="18"/>
          <w:lang w:val="pl-PL"/>
        </w:rPr>
        <w:t>Polen</w:t>
      </w:r>
      <w:proofErr w:type="spellEnd"/>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sz w:val="18"/>
          <w:szCs w:val="18"/>
          <w:lang w:val="pl-PL"/>
        </w:rPr>
        <w:t>fast</w:t>
      </w:r>
      <w:proofErr w:type="spellEnd"/>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sz w:val="18"/>
          <w:szCs w:val="18"/>
          <w:lang w:val="pl-PL"/>
        </w:rPr>
        <w:t>nicht</w:t>
      </w:r>
      <w:proofErr w:type="spellEnd"/>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sz w:val="18"/>
          <w:szCs w:val="18"/>
          <w:lang w:val="pl-PL"/>
        </w:rPr>
        <w:t>stattfand</w:t>
      </w:r>
      <w:proofErr w:type="spellEnd"/>
      <w:r w:rsidRPr="000A4B66">
        <w:rPr>
          <w:rFonts w:ascii="Times New Roman" w:hAnsi="Times New Roman" w:cs="Times New Roman"/>
          <w:sz w:val="18"/>
          <w:szCs w:val="18"/>
          <w:lang w:val="pl-PL"/>
        </w:rPr>
        <w:t xml:space="preserve">," </w:t>
      </w:r>
      <w:proofErr w:type="spellStart"/>
      <w:r w:rsidRPr="000A4B66">
        <w:rPr>
          <w:rFonts w:ascii="Times New Roman" w:hAnsi="Times New Roman" w:cs="Times New Roman"/>
          <w:i/>
          <w:sz w:val="18"/>
          <w:szCs w:val="18"/>
          <w:lang w:val="pl-PL"/>
        </w:rPr>
        <w:t>Die</w:t>
      </w:r>
      <w:proofErr w:type="spellEnd"/>
      <w:r w:rsidRPr="000A4B66">
        <w:rPr>
          <w:rFonts w:ascii="Times New Roman" w:hAnsi="Times New Roman" w:cs="Times New Roman"/>
          <w:i/>
          <w:sz w:val="18"/>
          <w:szCs w:val="18"/>
          <w:lang w:val="pl-PL"/>
        </w:rPr>
        <w:t xml:space="preserve"> </w:t>
      </w:r>
      <w:proofErr w:type="spellStart"/>
      <w:r w:rsidRPr="000A4B66">
        <w:rPr>
          <w:rFonts w:ascii="Times New Roman" w:hAnsi="Times New Roman" w:cs="Times New Roman"/>
          <w:i/>
          <w:sz w:val="18"/>
          <w:szCs w:val="18"/>
          <w:lang w:val="pl-PL"/>
        </w:rPr>
        <w:t>Welt</w:t>
      </w:r>
      <w:proofErr w:type="spellEnd"/>
      <w:r>
        <w:rPr>
          <w:rFonts w:ascii="Times New Roman" w:hAnsi="Times New Roman" w:cs="Times New Roman"/>
          <w:sz w:val="18"/>
          <w:szCs w:val="18"/>
          <w:lang w:val="pl-PL"/>
        </w:rPr>
        <w:t>, December 7, 2010.</w:t>
      </w:r>
    </w:p>
  </w:footnote>
  <w:footnote w:id="89">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RW.CITE{{498 Ekiert,Grzegorz 1997}}</w:instrText>
      </w:r>
      <w:r w:rsidRPr="000A4B66">
        <w:rPr>
          <w:rFonts w:ascii="Times New Roman" w:hAnsi="Times New Roman" w:cs="Times New Roman"/>
          <w:sz w:val="18"/>
          <w:szCs w:val="18"/>
        </w:rPr>
        <w:fldChar w:fldCharType="separate"/>
      </w:r>
      <w:proofErr w:type="spellStart"/>
      <w:r w:rsidRPr="000A4B66">
        <w:rPr>
          <w:rFonts w:ascii="Times New Roman" w:eastAsia="Times New Roman" w:hAnsi="Times New Roman" w:cs="Times New Roman"/>
          <w:sz w:val="18"/>
          <w:szCs w:val="18"/>
        </w:rPr>
        <w:t>Ekiert</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Rebellious Poles...</w:t>
      </w:r>
      <w:r w:rsidRPr="000A4B66">
        <w:rPr>
          <w:rFonts w:ascii="Times New Roman" w:eastAsia="Times New Roman" w:hAnsi="Times New Roman" w:cs="Times New Roman"/>
          <w:iCs/>
          <w:sz w:val="18"/>
          <w:szCs w:val="18"/>
        </w:rPr>
        <w:t>, 320.</w:t>
      </w:r>
      <w:r w:rsidRPr="000A4B6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0A4B66">
        <w:rPr>
          <w:rFonts w:ascii="Times New Roman" w:hAnsi="Times New Roman" w:cs="Times New Roman"/>
          <w:sz w:val="18"/>
          <w:szCs w:val="18"/>
        </w:rPr>
        <w:t xml:space="preserve">Kissinger praised </w:t>
      </w:r>
      <w:r>
        <w:rPr>
          <w:rFonts w:ascii="Times New Roman" w:hAnsi="Times New Roman" w:cs="Times New Roman"/>
          <w:sz w:val="18"/>
          <w:szCs w:val="18"/>
        </w:rPr>
        <w:t xml:space="preserve">Gomułka for </w:t>
      </w:r>
      <w:r w:rsidRPr="000A4B66">
        <w:rPr>
          <w:rFonts w:ascii="Times New Roman" w:hAnsi="Times New Roman" w:cs="Times New Roman"/>
          <w:sz w:val="18"/>
          <w:szCs w:val="18"/>
        </w:rPr>
        <w:t>predicting that the Treaty with Bonn would alleviate the fear of the Ge</w:t>
      </w:r>
      <w:r>
        <w:rPr>
          <w:rFonts w:ascii="Times New Roman" w:hAnsi="Times New Roman" w:cs="Times New Roman"/>
          <w:sz w:val="18"/>
          <w:szCs w:val="18"/>
        </w:rPr>
        <w:t>rman territorial claims, but Gomułka "</w:t>
      </w:r>
      <w:r w:rsidRPr="000A4B66">
        <w:rPr>
          <w:rFonts w:ascii="Times New Roman" w:hAnsi="Times New Roman" w:cs="Times New Roman"/>
          <w:sz w:val="18"/>
          <w:szCs w:val="18"/>
        </w:rPr>
        <w:t>erred when he believed that the newly won popularity could overcome Poland's chronic economic problems."</w:t>
      </w:r>
      <w:r w:rsidRPr="000A4B66">
        <w:rPr>
          <w:rFonts w:ascii="Times New Roman" w:hAnsi="Times New Roman" w:cs="Times New Roman"/>
          <w:sz w:val="18"/>
          <w:szCs w:val="18"/>
          <w:vertAlign w:val="superscript"/>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de-DE"/>
        </w:rPr>
        <w:t xml:space="preserve">Henry Kissinger, </w:t>
      </w:r>
      <w:r w:rsidRPr="000A4B66">
        <w:rPr>
          <w:rFonts w:ascii="Times New Roman" w:hAnsi="Times New Roman" w:cs="Times New Roman"/>
          <w:i/>
          <w:iCs/>
          <w:sz w:val="18"/>
          <w:szCs w:val="18"/>
          <w:lang w:val="de-DE"/>
        </w:rPr>
        <w:t>Memoiren</w:t>
      </w:r>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ed</w:t>
      </w:r>
      <w:proofErr w:type="spellEnd"/>
      <w:r>
        <w:rPr>
          <w:rFonts w:ascii="Times New Roman" w:hAnsi="Times New Roman" w:cs="Times New Roman"/>
          <w:sz w:val="18"/>
          <w:szCs w:val="18"/>
          <w:lang w:val="de-DE"/>
        </w:rPr>
        <w:t xml:space="preserve">. Hans </w:t>
      </w:r>
      <w:proofErr w:type="spellStart"/>
      <w:r>
        <w:rPr>
          <w:rFonts w:ascii="Times New Roman" w:hAnsi="Times New Roman" w:cs="Times New Roman"/>
          <w:sz w:val="18"/>
          <w:szCs w:val="18"/>
          <w:lang w:val="de-DE"/>
        </w:rPr>
        <w:t>Jürgen</w:t>
      </w:r>
      <w:proofErr w:type="spellEnd"/>
      <w:r>
        <w:rPr>
          <w:rFonts w:ascii="Times New Roman" w:hAnsi="Times New Roman" w:cs="Times New Roman"/>
          <w:sz w:val="18"/>
          <w:szCs w:val="18"/>
          <w:lang w:val="de-DE"/>
        </w:rPr>
        <w:t xml:space="preserve"> Von </w:t>
      </w:r>
      <w:proofErr w:type="spellStart"/>
      <w:r>
        <w:rPr>
          <w:rFonts w:ascii="Times New Roman" w:hAnsi="Times New Roman" w:cs="Times New Roman"/>
          <w:sz w:val="18"/>
          <w:szCs w:val="18"/>
          <w:lang w:val="de-DE"/>
        </w:rPr>
        <w:t>Koskull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München</w:t>
      </w:r>
      <w:proofErr w:type="spellEnd"/>
      <w:r>
        <w:rPr>
          <w:rFonts w:ascii="Times New Roman" w:hAnsi="Times New Roman" w:cs="Times New Roman"/>
          <w:sz w:val="18"/>
          <w:szCs w:val="18"/>
          <w:lang w:val="de-DE"/>
        </w:rPr>
        <w:t xml:space="preserve">: </w:t>
      </w:r>
      <w:r w:rsidRPr="00FF5274">
        <w:rPr>
          <w:rFonts w:ascii="Times New Roman" w:hAnsi="Times New Roman" w:cs="Times New Roman"/>
          <w:sz w:val="18"/>
          <w:szCs w:val="18"/>
          <w:lang w:val="de-DE"/>
        </w:rPr>
        <w:t>Bertelsmann,</w:t>
      </w:r>
      <w:r>
        <w:rPr>
          <w:rFonts w:ascii="Times New Roman" w:hAnsi="Times New Roman" w:cs="Times New Roman"/>
          <w:sz w:val="18"/>
          <w:szCs w:val="18"/>
          <w:lang w:val="de-DE"/>
        </w:rPr>
        <w:t xml:space="preserve"> </w:t>
      </w:r>
      <w:r w:rsidRPr="000A4B66">
        <w:rPr>
          <w:rFonts w:ascii="Times New Roman" w:hAnsi="Times New Roman" w:cs="Times New Roman"/>
          <w:sz w:val="18"/>
          <w:szCs w:val="18"/>
          <w:lang w:val="de-DE"/>
        </w:rPr>
        <w:t>1979)</w:t>
      </w:r>
      <w:r>
        <w:rPr>
          <w:rFonts w:ascii="Times New Roman" w:hAnsi="Times New Roman" w:cs="Times New Roman"/>
          <w:sz w:val="18"/>
          <w:szCs w:val="18"/>
          <w:lang w:val="de-DE"/>
        </w:rPr>
        <w:t>, 847.</w:t>
      </w:r>
    </w:p>
  </w:footnote>
  <w:footnote w:id="90">
    <w:p w:rsidR="000A58DF" w:rsidRPr="000A4B66" w:rsidRDefault="000A58DF" w:rsidP="007F0D0C">
      <w:pPr>
        <w:pStyle w:val="Tekstprzypisudolnego"/>
        <w:contextualSpacing/>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 term used by the contemporaries as well.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RW.CITE{{248 Thum,Gregor, 1967- 2011}}</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lang w:val="pl-PL"/>
        </w:rPr>
        <w:t xml:space="preserve">Thum, </w:t>
      </w:r>
      <w:proofErr w:type="spellStart"/>
      <w:r w:rsidRPr="000A4B66">
        <w:rPr>
          <w:rFonts w:ascii="Times New Roman" w:eastAsia="Times New Roman" w:hAnsi="Times New Roman" w:cs="Times New Roman"/>
          <w:i/>
          <w:iCs/>
          <w:sz w:val="18"/>
          <w:szCs w:val="18"/>
          <w:lang w:val="pl-PL"/>
        </w:rPr>
        <w:t>Uprooted</w:t>
      </w:r>
      <w:proofErr w:type="spellEnd"/>
      <w:r w:rsidRPr="000A4B66">
        <w:rPr>
          <w:rFonts w:ascii="Times New Roman" w:eastAsia="Times New Roman" w:hAnsi="Times New Roman" w:cs="Times New Roman"/>
          <w:i/>
          <w:iCs/>
          <w:sz w:val="18"/>
          <w:szCs w:val="18"/>
          <w:lang w:val="pl-PL"/>
        </w:rPr>
        <w:t xml:space="preserve"> : </w:t>
      </w:r>
      <w:proofErr w:type="spellStart"/>
      <w:r w:rsidRPr="000A4B66">
        <w:rPr>
          <w:rFonts w:ascii="Times New Roman" w:eastAsia="Times New Roman" w:hAnsi="Times New Roman" w:cs="Times New Roman"/>
          <w:i/>
          <w:iCs/>
          <w:sz w:val="18"/>
          <w:szCs w:val="18"/>
          <w:lang w:val="pl-PL"/>
        </w:rPr>
        <w:t>How</w:t>
      </w:r>
      <w:proofErr w:type="spellEnd"/>
      <w:r w:rsidRPr="000A4B66">
        <w:rPr>
          <w:rFonts w:ascii="Times New Roman" w:eastAsia="Times New Roman" w:hAnsi="Times New Roman" w:cs="Times New Roman"/>
          <w:i/>
          <w:iCs/>
          <w:sz w:val="18"/>
          <w:szCs w:val="18"/>
          <w:lang w:val="pl-PL"/>
        </w:rPr>
        <w:t xml:space="preserve"> </w:t>
      </w:r>
      <w:proofErr w:type="spellStart"/>
      <w:r w:rsidRPr="000A4B66">
        <w:rPr>
          <w:rFonts w:ascii="Times New Roman" w:eastAsia="Times New Roman" w:hAnsi="Times New Roman" w:cs="Times New Roman"/>
          <w:i/>
          <w:iCs/>
          <w:sz w:val="18"/>
          <w:szCs w:val="18"/>
          <w:lang w:val="pl-PL"/>
        </w:rPr>
        <w:t>Breslau</w:t>
      </w:r>
      <w:proofErr w:type="spellEnd"/>
      <w:r w:rsidRPr="000A4B66">
        <w:rPr>
          <w:rFonts w:ascii="Times New Roman" w:eastAsia="Times New Roman" w:hAnsi="Times New Roman" w:cs="Times New Roman"/>
          <w:i/>
          <w:iCs/>
          <w:sz w:val="18"/>
          <w:szCs w:val="18"/>
          <w:lang w:val="pl-PL"/>
        </w:rPr>
        <w:t xml:space="preserve"> </w:t>
      </w:r>
      <w:proofErr w:type="spellStart"/>
      <w:r w:rsidRPr="000A4B66">
        <w:rPr>
          <w:rFonts w:ascii="Times New Roman" w:eastAsia="Times New Roman" w:hAnsi="Times New Roman" w:cs="Times New Roman"/>
          <w:i/>
          <w:iCs/>
          <w:sz w:val="18"/>
          <w:szCs w:val="18"/>
          <w:lang w:val="pl-PL"/>
        </w:rPr>
        <w:t>Became</w:t>
      </w:r>
      <w:proofErr w:type="spellEnd"/>
      <w:r w:rsidRPr="000A4B66">
        <w:rPr>
          <w:rFonts w:ascii="Times New Roman" w:eastAsia="Times New Roman" w:hAnsi="Times New Roman" w:cs="Times New Roman"/>
          <w:i/>
          <w:iCs/>
          <w:sz w:val="18"/>
          <w:szCs w:val="18"/>
          <w:lang w:val="pl-PL"/>
        </w:rPr>
        <w:t xml:space="preserve"> </w:t>
      </w:r>
      <w:proofErr w:type="spellStart"/>
      <w:r w:rsidRPr="000A4B66">
        <w:rPr>
          <w:rFonts w:ascii="Times New Roman" w:eastAsia="Times New Roman" w:hAnsi="Times New Roman" w:cs="Times New Roman"/>
          <w:i/>
          <w:iCs/>
          <w:sz w:val="18"/>
          <w:szCs w:val="18"/>
          <w:lang w:val="pl-PL"/>
        </w:rPr>
        <w:t>Wroclaw</w:t>
      </w:r>
      <w:proofErr w:type="spellEnd"/>
      <w:r w:rsidRPr="000A4B66">
        <w:rPr>
          <w:rFonts w:ascii="Times New Roman" w:eastAsia="Times New Roman" w:hAnsi="Times New Roman" w:cs="Times New Roman"/>
          <w:i/>
          <w:iCs/>
          <w:sz w:val="18"/>
          <w:szCs w:val="18"/>
          <w:lang w:val="pl-PL"/>
        </w:rPr>
        <w:t>...</w:t>
      </w:r>
      <w:r w:rsidRPr="000A4B66">
        <w:rPr>
          <w:rFonts w:ascii="Times New Roman" w:eastAsia="Times New Roman" w:hAnsi="Times New Roman" w:cs="Times New Roman"/>
          <w:sz w:val="18"/>
          <w:szCs w:val="18"/>
          <w:lang w:val="pl-PL"/>
        </w:rPr>
        <w:t>, 189.</w:t>
      </w:r>
      <w:r w:rsidRPr="000A4B66">
        <w:rPr>
          <w:rFonts w:ascii="Times New Roman" w:hAnsi="Times New Roman" w:cs="Times New Roman"/>
          <w:sz w:val="18"/>
          <w:szCs w:val="18"/>
        </w:rPr>
        <w:fldChar w:fldCharType="end"/>
      </w:r>
    </w:p>
  </w:footnote>
  <w:footnote w:id="91">
    <w:p w:rsidR="000A58DF" w:rsidRPr="000A4B66" w:rsidRDefault="000A58DF" w:rsidP="007F0D0C">
      <w:pPr>
        <w:pStyle w:val="Tekstprzypisudolnego"/>
        <w:contextualSpacing/>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"Prawda o Ziemiach Zachodnich," [in:] AAN, Akta Jana Izydorczyka, 473/19, l. 153.</w:t>
      </w:r>
    </w:p>
  </w:footnote>
  <w:footnote w:id="92">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Ibid., 53.</w:t>
      </w:r>
    </w:p>
  </w:footnote>
  <w:footnote w:id="93">
    <w:p w:rsidR="000A58DF" w:rsidRPr="000A4B66" w:rsidRDefault="000A58DF" w:rsidP="007F0D0C">
      <w:pPr>
        <w:pStyle w:val="Tekstprzypisudolnego"/>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Ibid., 49.</w:t>
      </w:r>
    </w:p>
  </w:footnote>
  <w:footnote w:id="94">
    <w:p w:rsidR="000A58DF" w:rsidRPr="000A4B66" w:rsidRDefault="000A58DF" w:rsidP="007F0D0C">
      <w:pPr>
        <w:pStyle w:val="Tekstprzypisudolnego"/>
        <w:contextualSpacing/>
        <w:jc w:val="left"/>
        <w:rPr>
          <w:rFonts w:ascii="Times New Roman" w:hAnsi="Times New Roman" w:cs="Times New Roman"/>
          <w:sz w:val="18"/>
          <w:szCs w:val="18"/>
          <w:lang w:val="de-DE"/>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de-DE"/>
        </w:rPr>
        <w:t xml:space="preserve"> C</w:t>
      </w:r>
      <w:r w:rsidRPr="000A4B66">
        <w:rPr>
          <w:rFonts w:ascii="Times New Roman" w:eastAsia="Times New Roman" w:hAnsi="Times New Roman" w:cs="Times New Roman"/>
          <w:sz w:val="18"/>
          <w:szCs w:val="18"/>
          <w:lang w:val="de-DE"/>
        </w:rPr>
        <w:t xml:space="preserve">hristian Halbrock, </w:t>
      </w:r>
      <w:r w:rsidRPr="000A4B66">
        <w:rPr>
          <w:rFonts w:ascii="Times New Roman" w:eastAsia="Times New Roman" w:hAnsi="Times New Roman" w:cs="Times New Roman"/>
          <w:i/>
          <w:iCs/>
          <w:sz w:val="18"/>
          <w:szCs w:val="18"/>
          <w:lang w:val="de-DE"/>
        </w:rPr>
        <w:t xml:space="preserve">"Freiheit heißt, Die Angst Verlieren" : Verweigerung, Widerstand Und Opposition in Der DDR: Der Ostseebezirk Rostock </w:t>
      </w:r>
      <w:r w:rsidRPr="000A4B66">
        <w:rPr>
          <w:rFonts w:ascii="Times New Roman" w:eastAsia="Times New Roman" w:hAnsi="Times New Roman" w:cs="Times New Roman"/>
          <w:iCs/>
          <w:sz w:val="18"/>
          <w:szCs w:val="18"/>
          <w:lang w:val="de-DE"/>
        </w:rPr>
        <w:t>(</w:t>
      </w:r>
      <w:hyperlink r:id="rId1" w:history="1">
        <w:r w:rsidRPr="007F0D0C">
          <w:rPr>
            <w:rStyle w:val="Hipercze"/>
            <w:rFonts w:ascii="Times New Roman" w:eastAsia="Times New Roman" w:hAnsi="Times New Roman" w:cs="Times New Roman"/>
            <w:iCs/>
            <w:color w:val="000000" w:themeColor="text1"/>
            <w:sz w:val="18"/>
            <w:szCs w:val="18"/>
            <w:u w:val="none"/>
            <w:lang w:val="de-DE"/>
          </w:rPr>
          <w:t>Göttingen:</w:t>
        </w:r>
      </w:hyperlink>
      <w:r w:rsidRPr="000A4B66">
        <w:rPr>
          <w:rFonts w:ascii="Times New Roman" w:eastAsia="Times New Roman" w:hAnsi="Times New Roman" w:cs="Times New Roman"/>
          <w:sz w:val="18"/>
          <w:szCs w:val="18"/>
          <w:lang w:val="de-DE"/>
        </w:rPr>
        <w:t xml:space="preserve"> </w:t>
      </w:r>
      <w:proofErr w:type="spellStart"/>
      <w:r w:rsidRPr="000A4B66">
        <w:rPr>
          <w:rFonts w:ascii="Times New Roman" w:eastAsia="Times New Roman" w:hAnsi="Times New Roman" w:cs="Times New Roman"/>
          <w:sz w:val="18"/>
          <w:szCs w:val="18"/>
          <w:lang w:val="de-DE"/>
        </w:rPr>
        <w:t>Vandenhoeck</w:t>
      </w:r>
      <w:proofErr w:type="spellEnd"/>
      <w:r w:rsidRPr="000A4B66">
        <w:rPr>
          <w:rFonts w:ascii="Times New Roman" w:eastAsia="Times New Roman" w:hAnsi="Times New Roman" w:cs="Times New Roman"/>
          <w:sz w:val="18"/>
          <w:szCs w:val="18"/>
          <w:lang w:val="de-DE"/>
        </w:rPr>
        <w:t xml:space="preserve"> &amp; Ruprecht, 2014).</w:t>
      </w:r>
    </w:p>
  </w:footnote>
  <w:footnote w:id="95">
    <w:p w:rsidR="000A58DF" w:rsidRPr="000A4B66" w:rsidRDefault="000A58DF" w:rsidP="007F0D0C">
      <w:pPr>
        <w:pStyle w:val="Tekstprzypisudolnego"/>
        <w:tabs>
          <w:tab w:val="left" w:pos="900"/>
        </w:tabs>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Paweł Szulc, "Ładną Gwiazdkę nam Rząd Zgotował: Grudzień '70 w listach do Radiokomitetu," </w:t>
      </w:r>
      <w:r w:rsidRPr="000A4B66">
        <w:rPr>
          <w:rFonts w:ascii="Times New Roman" w:hAnsi="Times New Roman" w:cs="Times New Roman"/>
          <w:i/>
          <w:iCs/>
          <w:sz w:val="18"/>
          <w:szCs w:val="18"/>
          <w:lang w:val="pl-PL"/>
        </w:rPr>
        <w:t>Pamięć i Sprawiedliwość</w:t>
      </w:r>
      <w:r>
        <w:rPr>
          <w:rFonts w:ascii="Times New Roman" w:hAnsi="Times New Roman" w:cs="Times New Roman"/>
          <w:iCs/>
          <w:sz w:val="18"/>
          <w:szCs w:val="18"/>
          <w:lang w:val="pl-PL"/>
        </w:rPr>
        <w:t xml:space="preserve"> 16 (2010), </w:t>
      </w:r>
      <w:r w:rsidRPr="000A4B66">
        <w:rPr>
          <w:rFonts w:ascii="Times New Roman" w:hAnsi="Times New Roman" w:cs="Times New Roman"/>
          <w:iCs/>
          <w:sz w:val="18"/>
          <w:szCs w:val="18"/>
          <w:lang w:val="pl-PL"/>
        </w:rPr>
        <w:t>447.</w:t>
      </w:r>
    </w:p>
  </w:footnote>
  <w:footnote w:id="96">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Ibid., 447-448.</w:t>
      </w:r>
    </w:p>
  </w:footnote>
  <w:footnote w:id="97">
    <w:p w:rsidR="000A58DF" w:rsidRPr="000A4B66" w:rsidRDefault="000A58DF" w:rsidP="007F0D0C">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i/>
          <w:sz w:val="18"/>
          <w:szCs w:val="18"/>
          <w:lang w:val="pl-PL"/>
        </w:rPr>
        <w:t>Dni, które wstrząsnęły Polską – Grudzień 1970</w:t>
      </w:r>
      <w:r w:rsidRPr="000A4B66">
        <w:rPr>
          <w:rFonts w:ascii="Times New Roman" w:hAnsi="Times New Roman" w:cs="Times New Roman"/>
          <w:sz w:val="18"/>
          <w:szCs w:val="18"/>
          <w:lang w:val="pl-PL"/>
        </w:rPr>
        <w:t>, DVD, Jacek Sawicki and Jerzy Eisler (Warsaw: IPN, 2006).</w:t>
      </w:r>
    </w:p>
  </w:footnote>
  <w:footnote w:id="98">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t>Paweł Szulc, "Ładną Gwiazdkę nam Rząd Zgotował</w:t>
      </w:r>
      <w:r>
        <w:rPr>
          <w:rFonts w:ascii="Times New Roman" w:hAnsi="Times New Roman" w:cs="Times New Roman"/>
          <w:sz w:val="18"/>
          <w:szCs w:val="18"/>
          <w:lang w:val="pl-PL"/>
        </w:rPr>
        <w:t>...,"</w:t>
      </w:r>
      <w:r w:rsidRPr="000A4B66">
        <w:rPr>
          <w:rFonts w:ascii="Times New Roman" w:hAnsi="Times New Roman" w:cs="Times New Roman"/>
          <w:sz w:val="18"/>
          <w:szCs w:val="18"/>
          <w:lang w:val="pl-PL"/>
        </w:rPr>
        <w:t xml:space="preserve"> 450.</w:t>
      </w:r>
    </w:p>
  </w:footnote>
  <w:footnote w:id="99">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Ibid., 445.</w:t>
      </w:r>
    </w:p>
  </w:footnote>
  <w:footnote w:id="100">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Ibid., 453.</w:t>
      </w:r>
    </w:p>
  </w:footnote>
  <w:footnote w:id="101">
    <w:p w:rsidR="000A58DF" w:rsidRPr="000A4B66" w:rsidRDefault="000A58DF" w:rsidP="00757693">
      <w:pPr>
        <w:spacing w:line="240" w:lineRule="aut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"Zastanówmy się jeszcze raz", </w:t>
      </w:r>
      <w:r w:rsidRPr="000A4B66">
        <w:rPr>
          <w:rFonts w:ascii="Times New Roman" w:hAnsi="Times New Roman" w:cs="Times New Roman"/>
          <w:i/>
          <w:sz w:val="18"/>
          <w:szCs w:val="18"/>
          <w:lang w:val="pl-PL"/>
        </w:rPr>
        <w:t>Głos Szczeciński</w:t>
      </w:r>
      <w:r w:rsidRPr="000A4B66">
        <w:rPr>
          <w:rFonts w:ascii="Times New Roman" w:hAnsi="Times New Roman" w:cs="Times New Roman"/>
          <w:sz w:val="18"/>
          <w:szCs w:val="18"/>
          <w:lang w:val="pl-PL"/>
        </w:rPr>
        <w:t>, December 29, 1970.</w:t>
      </w:r>
    </w:p>
  </w:footnote>
  <w:footnote w:id="102">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Artur </w:t>
      </w:r>
      <w:proofErr w:type="spellStart"/>
      <w:r w:rsidRPr="000A4B66">
        <w:rPr>
          <w:rFonts w:ascii="Times New Roman" w:hAnsi="Times New Roman" w:cs="Times New Roman"/>
          <w:sz w:val="18"/>
          <w:szCs w:val="18"/>
          <w:lang w:val="pl-PL"/>
        </w:rPr>
        <w:t>Kubaj</w:t>
      </w:r>
      <w:proofErr w:type="spellEnd"/>
      <w:r w:rsidRPr="000A4B66">
        <w:rPr>
          <w:rFonts w:ascii="Times New Roman" w:hAnsi="Times New Roman" w:cs="Times New Roman"/>
          <w:sz w:val="18"/>
          <w:szCs w:val="18"/>
          <w:lang w:val="pl-PL"/>
        </w:rPr>
        <w:t xml:space="preserve">, "Rewolta Szczecińska", </w:t>
      </w:r>
      <w:r w:rsidRPr="000A4B66">
        <w:rPr>
          <w:rFonts w:ascii="Times New Roman" w:hAnsi="Times New Roman" w:cs="Times New Roman"/>
          <w:i/>
          <w:sz w:val="18"/>
          <w:szCs w:val="18"/>
          <w:lang w:val="pl-PL"/>
        </w:rPr>
        <w:t>Wolność i Solidarność, Studia z Dziejów Opozycji Wobec Komunizmu i Dyktatury</w:t>
      </w:r>
      <w:r w:rsidRPr="000A4B66">
        <w:rPr>
          <w:rFonts w:ascii="Times New Roman" w:hAnsi="Times New Roman" w:cs="Times New Roman"/>
          <w:sz w:val="18"/>
          <w:szCs w:val="18"/>
          <w:lang w:val="pl-PL"/>
        </w:rPr>
        <w:t>, 8 (2015): 245-252.</w:t>
      </w:r>
    </w:p>
  </w:footnote>
  <w:footnote w:id="103">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RW.CITE{{491 Korybutowicz,Zygmunt 1983}}</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Zygmunt </w:t>
      </w:r>
      <w:proofErr w:type="spellStart"/>
      <w:r w:rsidRPr="000A4B66">
        <w:rPr>
          <w:rFonts w:ascii="Times New Roman" w:eastAsia="Times New Roman" w:hAnsi="Times New Roman" w:cs="Times New Roman"/>
          <w:sz w:val="18"/>
          <w:szCs w:val="18"/>
          <w:lang w:val="pl-PL"/>
        </w:rPr>
        <w:t>Korybutowicz</w:t>
      </w:r>
      <w:proofErr w:type="spellEnd"/>
      <w:r w:rsidRPr="000A4B66">
        <w:rPr>
          <w:rFonts w:ascii="Times New Roman" w:eastAsia="Times New Roman" w:hAnsi="Times New Roman" w:cs="Times New Roman"/>
          <w:sz w:val="18"/>
          <w:szCs w:val="18"/>
          <w:lang w:val="pl-PL"/>
        </w:rPr>
        <w:t xml:space="preserve">, </w:t>
      </w:r>
      <w:r w:rsidRPr="000A4B66">
        <w:rPr>
          <w:rFonts w:ascii="Times New Roman" w:eastAsia="Times New Roman" w:hAnsi="Times New Roman" w:cs="Times New Roman"/>
          <w:i/>
          <w:iCs/>
          <w:sz w:val="18"/>
          <w:szCs w:val="18"/>
          <w:lang w:val="pl-PL"/>
        </w:rPr>
        <w:t>Grudzień 1970</w:t>
      </w:r>
      <w:r w:rsidRPr="000A4B66">
        <w:rPr>
          <w:rFonts w:ascii="Times New Roman" w:eastAsia="Times New Roman" w:hAnsi="Times New Roman" w:cs="Times New Roman"/>
          <w:sz w:val="18"/>
          <w:szCs w:val="18"/>
          <w:lang w:val="pl-PL"/>
        </w:rPr>
        <w:t xml:space="preserve"> (Paryż: Instytut Literacki, 1983), 6.</w:t>
      </w:r>
      <w:r w:rsidRPr="000A4B66">
        <w:rPr>
          <w:rFonts w:ascii="Times New Roman" w:hAnsi="Times New Roman" w:cs="Times New Roman"/>
          <w:sz w:val="18"/>
          <w:szCs w:val="18"/>
          <w:lang w:val="pl-PL"/>
        </w:rPr>
        <w:fldChar w:fldCharType="end"/>
      </w:r>
    </w:p>
  </w:footnote>
  <w:footnote w:id="104">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i/>
          <w:sz w:val="18"/>
          <w:szCs w:val="18"/>
          <w:lang w:val="pl-PL"/>
        </w:rPr>
        <w:t>Dni, które wstrząsnęły Polską – Grudzień 1970</w:t>
      </w:r>
      <w:r w:rsidRPr="000A4B66">
        <w:rPr>
          <w:rFonts w:ascii="Times New Roman" w:hAnsi="Times New Roman" w:cs="Times New Roman"/>
          <w:sz w:val="18"/>
          <w:szCs w:val="18"/>
          <w:lang w:val="pl-PL"/>
        </w:rPr>
        <w:t xml:space="preserve">, DVD, Jacek Sawicki and Jerzy Eisler (Warsaw: IPN, 2006). </w:t>
      </w:r>
      <w:proofErr w:type="spellStart"/>
      <w:r w:rsidRPr="000A4B66">
        <w:rPr>
          <w:rFonts w:ascii="Times New Roman" w:hAnsi="Times New Roman" w:cs="Times New Roman"/>
          <w:sz w:val="18"/>
          <w:szCs w:val="18"/>
          <w:lang w:val="pl-PL"/>
        </w:rPr>
        <w:t>Also</w:t>
      </w:r>
      <w:proofErr w:type="spellEnd"/>
      <w:r w:rsidRPr="000A4B66">
        <w:rPr>
          <w:rFonts w:ascii="Times New Roman" w:hAnsi="Times New Roman" w:cs="Times New Roman"/>
          <w:sz w:val="18"/>
          <w:szCs w:val="18"/>
          <w:lang w:val="pl-PL"/>
        </w:rPr>
        <w:t>: "Przebieg i ocena wydarzeń grudniowych."</w:t>
      </w:r>
      <w:r>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t xml:space="preserve">Protokoły posiedzeń BP KC PZPR za rok 1970, Protokół </w:t>
      </w:r>
      <w:proofErr w:type="spellStart"/>
      <w:r w:rsidRPr="000A4B66">
        <w:rPr>
          <w:rFonts w:ascii="Times New Roman" w:hAnsi="Times New Roman" w:cs="Times New Roman"/>
          <w:sz w:val="18"/>
          <w:szCs w:val="18"/>
          <w:lang w:val="pl-PL"/>
        </w:rPr>
        <w:t>nr</w:t>
      </w:r>
      <w:proofErr w:type="spellEnd"/>
      <w:r w:rsidRPr="000A4B66">
        <w:rPr>
          <w:rFonts w:ascii="Times New Roman" w:hAnsi="Times New Roman" w:cs="Times New Roman"/>
          <w:sz w:val="18"/>
          <w:szCs w:val="18"/>
          <w:lang w:val="pl-PL"/>
        </w:rPr>
        <w:t xml:space="preserve"> 29 z posiedzenia</w:t>
      </w:r>
      <w:r>
        <w:rPr>
          <w:rFonts w:ascii="Times New Roman" w:hAnsi="Times New Roman" w:cs="Times New Roman"/>
          <w:sz w:val="18"/>
          <w:szCs w:val="18"/>
          <w:lang w:val="pl-PL"/>
        </w:rPr>
        <w:t xml:space="preserve"> BP KC w dniu 29 stycznia 1971, [in:] </w:t>
      </w:r>
      <w:r w:rsidRPr="000A4B66">
        <w:rPr>
          <w:rFonts w:ascii="Times New Roman" w:hAnsi="Times New Roman" w:cs="Times New Roman"/>
          <w:sz w:val="18"/>
          <w:szCs w:val="18"/>
          <w:lang w:val="pl-PL"/>
        </w:rPr>
        <w:t>AAN, KC PZPR 1354, V/90 (</w:t>
      </w:r>
      <w:proofErr w:type="spellStart"/>
      <w:r w:rsidRPr="000A4B66">
        <w:rPr>
          <w:rFonts w:ascii="Times New Roman" w:hAnsi="Times New Roman" w:cs="Times New Roman"/>
          <w:sz w:val="18"/>
          <w:szCs w:val="18"/>
          <w:lang w:val="pl-PL"/>
        </w:rPr>
        <w:t>microfilm</w:t>
      </w:r>
      <w:proofErr w:type="spellEnd"/>
      <w:r w:rsidRPr="000A4B66">
        <w:rPr>
          <w:rFonts w:ascii="Times New Roman" w:hAnsi="Times New Roman" w:cs="Times New Roman"/>
          <w:sz w:val="18"/>
          <w:szCs w:val="18"/>
          <w:lang w:val="pl-PL"/>
        </w:rPr>
        <w:t xml:space="preserve"> 2913), </w:t>
      </w:r>
      <w:r>
        <w:rPr>
          <w:rFonts w:ascii="Times New Roman" w:hAnsi="Times New Roman" w:cs="Times New Roman"/>
          <w:sz w:val="18"/>
          <w:szCs w:val="18"/>
          <w:lang w:val="pl-PL"/>
        </w:rPr>
        <w:t>załącznik.</w:t>
      </w:r>
    </w:p>
  </w:footnote>
  <w:footnote w:id="105">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"Główne problemy pracy Wydziału II-go na odcinku zwalczania działalności wrogich wywiadów," [in:] IPN Gd 00105/8 t. 2/1, Materiały i informacje Wydziału II KWMO w Gdańsku dot. działalności wywiadowczej państw zachodnich ..., l. 209.</w:t>
      </w:r>
    </w:p>
  </w:footnote>
  <w:footnote w:id="106">
    <w:p w:rsidR="000A58DF" w:rsidRPr="00B4754D"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Ibid., 210.</w:t>
      </w:r>
    </w:p>
  </w:footnote>
  <w:footnote w:id="107">
    <w:p w:rsidR="000A58DF" w:rsidRPr="00B4754D"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Ibid., 206.</w:t>
      </w:r>
    </w:p>
  </w:footnote>
  <w:footnote w:id="108">
    <w:p w:rsidR="000A58DF" w:rsidRPr="00B4754D"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B4754D">
        <w:rPr>
          <w:rFonts w:ascii="Times New Roman" w:hAnsi="Times New Roman" w:cs="Times New Roman"/>
          <w:sz w:val="18"/>
          <w:szCs w:val="18"/>
        </w:rPr>
        <w:t xml:space="preserve"> Ibid., 211-212.</w:t>
      </w:r>
    </w:p>
  </w:footnote>
  <w:footnote w:id="109">
    <w:p w:rsidR="000A58DF" w:rsidRPr="00FF5274" w:rsidRDefault="000A58DF" w:rsidP="00757693">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FF5274">
        <w:rPr>
          <w:rFonts w:ascii="Times New Roman" w:hAnsi="Times New Roman" w:cs="Times New Roman"/>
          <w:sz w:val="18"/>
          <w:szCs w:val="18"/>
        </w:rPr>
        <w:t xml:space="preserve"> "</w:t>
      </w:r>
      <w:proofErr w:type="spellStart"/>
      <w:r w:rsidRPr="00FF5274">
        <w:rPr>
          <w:rFonts w:ascii="Times New Roman" w:hAnsi="Times New Roman" w:cs="Times New Roman"/>
          <w:sz w:val="18"/>
          <w:szCs w:val="18"/>
        </w:rPr>
        <w:t>Protokół</w:t>
      </w:r>
      <w:proofErr w:type="spellEnd"/>
      <w:r w:rsidRPr="00FF5274">
        <w:rPr>
          <w:rFonts w:ascii="Times New Roman" w:hAnsi="Times New Roman" w:cs="Times New Roman"/>
          <w:sz w:val="18"/>
          <w:szCs w:val="18"/>
        </w:rPr>
        <w:t xml:space="preserve"> nr 19, December 19, 1970," [in:] AAN, BP KC PZPR 1354, V/90 (</w:t>
      </w:r>
      <w:proofErr w:type="spellStart"/>
      <w:r w:rsidRPr="00FF5274">
        <w:rPr>
          <w:rFonts w:ascii="Times New Roman" w:hAnsi="Times New Roman" w:cs="Times New Roman"/>
          <w:sz w:val="18"/>
          <w:szCs w:val="18"/>
        </w:rPr>
        <w:t>mikrofilm</w:t>
      </w:r>
      <w:proofErr w:type="spellEnd"/>
      <w:r w:rsidRPr="00FF5274">
        <w:rPr>
          <w:rFonts w:ascii="Times New Roman" w:hAnsi="Times New Roman" w:cs="Times New Roman"/>
          <w:sz w:val="18"/>
          <w:szCs w:val="18"/>
        </w:rPr>
        <w:t xml:space="preserve"> 2913), l. 13.</w:t>
      </w:r>
    </w:p>
  </w:footnote>
  <w:footnote w:id="110">
    <w:p w:rsidR="000A58DF" w:rsidRPr="00B4754D"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Another indication of the topic's</w:t>
      </w:r>
      <w:r>
        <w:rPr>
          <w:rFonts w:ascii="Times New Roman" w:hAnsi="Times New Roman" w:cs="Times New Roman"/>
          <w:sz w:val="18"/>
          <w:szCs w:val="18"/>
        </w:rPr>
        <w:t xml:space="preserve"> importance: </w:t>
      </w:r>
      <w:r w:rsidRPr="000A4B66">
        <w:rPr>
          <w:rFonts w:ascii="Times New Roman" w:hAnsi="Times New Roman" w:cs="Times New Roman"/>
          <w:sz w:val="18"/>
          <w:szCs w:val="18"/>
        </w:rPr>
        <w:t xml:space="preserve">in a opinion poll conducted in </w:t>
      </w:r>
      <w:r>
        <w:rPr>
          <w:rFonts w:ascii="Times New Roman" w:hAnsi="Times New Roman" w:cs="Times New Roman"/>
          <w:sz w:val="18"/>
          <w:szCs w:val="18"/>
        </w:rPr>
        <w:t xml:space="preserve">Poland in </w:t>
      </w:r>
      <w:r w:rsidRPr="000A4B66">
        <w:rPr>
          <w:rFonts w:ascii="Times New Roman" w:hAnsi="Times New Roman" w:cs="Times New Roman"/>
          <w:sz w:val="18"/>
          <w:szCs w:val="18"/>
        </w:rPr>
        <w:t>June 1972, the ratification of the Warsaw Tre</w:t>
      </w:r>
      <w:r>
        <w:rPr>
          <w:rFonts w:ascii="Times New Roman" w:hAnsi="Times New Roman" w:cs="Times New Roman"/>
          <w:sz w:val="18"/>
          <w:szCs w:val="18"/>
        </w:rPr>
        <w:t>aty was viewed</w:t>
      </w:r>
      <w:r w:rsidRPr="000A4B66">
        <w:rPr>
          <w:rFonts w:ascii="Times New Roman" w:hAnsi="Times New Roman" w:cs="Times New Roman"/>
          <w:sz w:val="18"/>
          <w:szCs w:val="18"/>
        </w:rPr>
        <w:t xml:space="preserve"> as the most important international event by the respondents, higher than the recent visit of Richard Nixon</w:t>
      </w:r>
      <w:r>
        <w:rPr>
          <w:rFonts w:ascii="Times New Roman" w:hAnsi="Times New Roman" w:cs="Times New Roman"/>
          <w:sz w:val="18"/>
          <w:szCs w:val="18"/>
        </w:rPr>
        <w:t xml:space="preserve"> to Poland</w:t>
      </w:r>
      <w:r w:rsidRPr="000A4B66">
        <w:rPr>
          <w:rFonts w:ascii="Times New Roman" w:hAnsi="Times New Roman" w:cs="Times New Roman"/>
          <w:sz w:val="18"/>
          <w:szCs w:val="18"/>
        </w:rPr>
        <w:t xml:space="preserve">. </w:t>
      </w:r>
      <w:r w:rsidRPr="00B4754D">
        <w:rPr>
          <w:rFonts w:ascii="Times New Roman" w:hAnsi="Times New Roman" w:cs="Times New Roman"/>
          <w:sz w:val="18"/>
          <w:szCs w:val="18"/>
          <w:lang w:val="pl-PL"/>
        </w:rPr>
        <w:t>Quoted: Krzysztof </w:t>
      </w:r>
      <w:proofErr w:type="spellStart"/>
      <w:r w:rsidRPr="00B4754D">
        <w:rPr>
          <w:rFonts w:ascii="Times New Roman" w:hAnsi="Times New Roman" w:cs="Times New Roman"/>
          <w:bCs/>
          <w:sz w:val="18"/>
          <w:szCs w:val="18"/>
          <w:lang w:val="pl-PL"/>
        </w:rPr>
        <w:t>Ruchniewicz</w:t>
      </w:r>
      <w:proofErr w:type="spellEnd"/>
      <w:r w:rsidRPr="00B4754D">
        <w:rPr>
          <w:rFonts w:ascii="Times New Roman" w:hAnsi="Times New Roman" w:cs="Times New Roman"/>
          <w:sz w:val="18"/>
          <w:szCs w:val="18"/>
          <w:lang w:val="pl-PL"/>
        </w:rPr>
        <w:t>, "Ostpolitik and Poland," [in:] </w:t>
      </w:r>
      <w:r w:rsidRPr="00B4754D">
        <w:rPr>
          <w:rFonts w:ascii="Times New Roman" w:hAnsi="Times New Roman" w:cs="Times New Roman"/>
          <w:bCs/>
          <w:i/>
          <w:sz w:val="18"/>
          <w:szCs w:val="18"/>
          <w:lang w:val="pl-PL"/>
        </w:rPr>
        <w:t>Ostpolitik</w:t>
      </w:r>
      <w:r w:rsidRPr="00B4754D">
        <w:rPr>
          <w:rFonts w:ascii="Times New Roman" w:hAnsi="Times New Roman" w:cs="Times New Roman"/>
          <w:i/>
          <w:sz w:val="18"/>
          <w:szCs w:val="18"/>
          <w:lang w:val="pl-PL"/>
        </w:rPr>
        <w:t>...</w:t>
      </w:r>
      <w:r w:rsidRPr="00B4754D">
        <w:rPr>
          <w:rFonts w:ascii="Times New Roman" w:hAnsi="Times New Roman" w:cs="Times New Roman"/>
          <w:sz w:val="18"/>
          <w:szCs w:val="18"/>
          <w:lang w:val="pl-PL"/>
        </w:rPr>
        <w:t>, 48.</w:t>
      </w:r>
    </w:p>
  </w:footnote>
  <w:footnote w:id="111">
    <w:p w:rsidR="000A58DF" w:rsidRPr="000A4B66" w:rsidRDefault="000A58DF" w:rsidP="00757693">
      <w:pPr>
        <w:pStyle w:val="Tekstprzypisudolnego"/>
        <w:jc w:val="left"/>
        <w:rPr>
          <w:rFonts w:ascii="Times New Roman" w:hAnsi="Times New Roman" w:cs="Times New Roman"/>
          <w:i/>
          <w:color w:val="000000" w:themeColor="text1"/>
          <w:sz w:val="18"/>
          <w:szCs w:val="18"/>
          <w:lang w:val="pl-PL"/>
        </w:rPr>
      </w:pPr>
      <w:r w:rsidRPr="000A4B66">
        <w:rPr>
          <w:rStyle w:val="Odwoanieprzypisudolnego"/>
          <w:rFonts w:ascii="Times New Roman" w:hAnsi="Times New Roman" w:cs="Times New Roman"/>
          <w:color w:val="000000" w:themeColor="text1"/>
          <w:sz w:val="18"/>
          <w:szCs w:val="18"/>
        </w:rPr>
        <w:footnoteRef/>
      </w:r>
      <w:r w:rsidRPr="000A4B66">
        <w:rPr>
          <w:rFonts w:ascii="Times New Roman" w:hAnsi="Times New Roman" w:cs="Times New Roman"/>
          <w:i/>
          <w:color w:val="000000" w:themeColor="text1"/>
          <w:sz w:val="18"/>
          <w:szCs w:val="18"/>
          <w:lang w:val="pl-PL"/>
        </w:rPr>
        <w:t xml:space="preserve"> </w:t>
      </w:r>
      <w:r w:rsidRPr="00FF5274">
        <w:rPr>
          <w:rFonts w:ascii="Times New Roman" w:hAnsi="Times New Roman" w:cs="Times New Roman"/>
          <w:color w:val="000000" w:themeColor="text1"/>
          <w:sz w:val="18"/>
          <w:szCs w:val="18"/>
          <w:lang w:val="pl-PL"/>
        </w:rPr>
        <w:t>"Sprawozdanie zespołu badającego problemy społeczno-ekonomiczne wybrzeża gdańskiego", AAN, XII-1795, l. 57.</w:t>
      </w:r>
    </w:p>
  </w:footnote>
  <w:footnote w:id="112">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Anna Walentynowicz, the heroine of the August 198</w:t>
      </w:r>
      <w:r>
        <w:rPr>
          <w:rFonts w:ascii="Times New Roman" w:hAnsi="Times New Roman" w:cs="Times New Roman"/>
          <w:sz w:val="18"/>
          <w:szCs w:val="18"/>
        </w:rPr>
        <w:t>0 strike, enraged her shipyard management</w:t>
      </w:r>
      <w:r w:rsidRPr="000A4B66">
        <w:rPr>
          <w:rFonts w:ascii="Times New Roman" w:hAnsi="Times New Roman" w:cs="Times New Roman"/>
          <w:sz w:val="18"/>
          <w:szCs w:val="18"/>
        </w:rPr>
        <w:t xml:space="preserve"> already in 1978 when, in an underground newspaper, she reported on their</w:t>
      </w:r>
      <w:r>
        <w:rPr>
          <w:rFonts w:ascii="Times New Roman" w:hAnsi="Times New Roman" w:cs="Times New Roman"/>
          <w:sz w:val="18"/>
          <w:szCs w:val="18"/>
        </w:rPr>
        <w:t xml:space="preserve"> luxurious, in her eyes, lifestyles</w:t>
      </w:r>
      <w:r w:rsidRPr="000A4B66">
        <w:rPr>
          <w:rFonts w:ascii="Times New Roman" w:hAnsi="Times New Roman" w:cs="Times New Roman"/>
          <w:sz w:val="18"/>
          <w:szCs w:val="18"/>
        </w:rPr>
        <w:t xml:space="preserv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RW.CITE{{511 Martin,Douglas 2010}}</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Douglas Martin, </w:t>
      </w:r>
      <w:r w:rsidRPr="000A4B66">
        <w:rPr>
          <w:rFonts w:ascii="Times New Roman" w:eastAsia="Times New Roman" w:hAnsi="Times New Roman" w:cs="Times New Roman"/>
          <w:i/>
          <w:iCs/>
          <w:sz w:val="18"/>
          <w:szCs w:val="18"/>
        </w:rPr>
        <w:t>Anna Walentynowicz, Polish Provocateur Who Spurred Communism's Fall, Dies at 80.</w:t>
      </w:r>
      <w:r w:rsidRPr="000A4B66">
        <w:rPr>
          <w:rFonts w:ascii="Times New Roman" w:eastAsia="Times New Roman" w:hAnsi="Times New Roman" w:cs="Times New Roman"/>
          <w:iCs/>
          <w:sz w:val="18"/>
          <w:szCs w:val="18"/>
        </w:rPr>
        <w:t xml:space="preserve">The New York Times, April 12, </w:t>
      </w:r>
      <w:r w:rsidRPr="000A4B66">
        <w:rPr>
          <w:rFonts w:ascii="Times New Roman" w:eastAsia="Times New Roman" w:hAnsi="Times New Roman" w:cs="Times New Roman"/>
          <w:sz w:val="18"/>
          <w:szCs w:val="18"/>
        </w:rPr>
        <w:t>2010.</w:t>
      </w:r>
      <w:r w:rsidRPr="000A4B66">
        <w:rPr>
          <w:rFonts w:ascii="Times New Roman" w:hAnsi="Times New Roman" w:cs="Times New Roman"/>
          <w:sz w:val="18"/>
          <w:szCs w:val="18"/>
        </w:rPr>
        <w:fldChar w:fldCharType="end"/>
      </w:r>
    </w:p>
  </w:footnote>
  <w:footnote w:id="113">
    <w:p w:rsidR="000A58DF" w:rsidRPr="00323CFD"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2C1D57">
        <w:rPr>
          <w:rFonts w:ascii="Times New Roman" w:hAnsi="Times New Roman" w:cs="Times New Roman"/>
          <w:sz w:val="18"/>
          <w:szCs w:val="18"/>
          <w:lang w:val="pl-PL"/>
        </w:rPr>
        <w:t xml:space="preserve"> A</w:t>
      </w:r>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new</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light</w:t>
      </w:r>
      <w:proofErr w:type="spellEnd"/>
      <w:r>
        <w:rPr>
          <w:rFonts w:ascii="Times New Roman" w:hAnsi="Times New Roman" w:cs="Times New Roman"/>
          <w:sz w:val="18"/>
          <w:szCs w:val="18"/>
          <w:lang w:val="pl-PL"/>
        </w:rPr>
        <w:t xml:space="preserve"> on </w:t>
      </w:r>
      <w:proofErr w:type="spellStart"/>
      <w:r>
        <w:rPr>
          <w:rFonts w:ascii="Times New Roman" w:hAnsi="Times New Roman" w:cs="Times New Roman"/>
          <w:sz w:val="18"/>
          <w:szCs w:val="18"/>
          <w:lang w:val="pl-PL"/>
        </w:rPr>
        <w:t>this</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topic</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has</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recently</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been</w:t>
      </w:r>
      <w:proofErr w:type="spellEnd"/>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shed</w:t>
      </w:r>
      <w:proofErr w:type="spellEnd"/>
      <w:r>
        <w:rPr>
          <w:rFonts w:ascii="Times New Roman" w:hAnsi="Times New Roman" w:cs="Times New Roman"/>
          <w:sz w:val="18"/>
          <w:szCs w:val="18"/>
          <w:lang w:val="pl-PL"/>
        </w:rPr>
        <w:t xml:space="preserve"> by</w:t>
      </w:r>
      <w:r w:rsidRPr="002C1D57">
        <w:rPr>
          <w:rFonts w:ascii="Times New Roman" w:hAnsi="Times New Roman" w:cs="Times New Roman"/>
          <w:sz w:val="18"/>
          <w:szCs w:val="18"/>
          <w:lang w:val="pl-PL"/>
        </w:rPr>
        <w:t xml:space="preserve">: Piotr Perkowski, </w:t>
      </w:r>
      <w:r w:rsidRPr="002C1D57">
        <w:rPr>
          <w:rFonts w:ascii="Times New Roman" w:hAnsi="Times New Roman" w:cs="Times New Roman"/>
          <w:i/>
          <w:iCs/>
          <w:sz w:val="18"/>
          <w:szCs w:val="18"/>
          <w:lang w:val="pl-PL"/>
        </w:rPr>
        <w:t>Gdańsk--Miasto Od Nowa : Kształtowanie Społeczeństwa i Warunki Bytowe w Latach 1945-1970</w:t>
      </w:r>
      <w:r w:rsidRPr="002C1D57">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(Gdańsk: </w:t>
      </w:r>
      <w:r w:rsidRPr="002C1D57">
        <w:rPr>
          <w:rFonts w:ascii="Times New Roman" w:hAnsi="Times New Roman" w:cs="Times New Roman"/>
          <w:sz w:val="18"/>
          <w:szCs w:val="18"/>
          <w:lang w:val="pl-PL"/>
        </w:rPr>
        <w:t>Słowo/Obraz Terytoria, 2013), 190-238</w:t>
      </w:r>
      <w:r>
        <w:rPr>
          <w:rFonts w:ascii="Times New Roman" w:hAnsi="Times New Roman" w:cs="Times New Roman"/>
          <w:sz w:val="18"/>
          <w:szCs w:val="18"/>
          <w:lang w:val="pl-PL"/>
        </w:rPr>
        <w:t>, 295-300.</w:t>
      </w:r>
      <w:r w:rsidRPr="002C1D57">
        <w:rPr>
          <w:rFonts w:ascii="Times New Roman" w:hAnsi="Times New Roman" w:cs="Times New Roman"/>
          <w:sz w:val="18"/>
          <w:szCs w:val="18"/>
          <w:lang w:val="pl-PL"/>
        </w:rPr>
        <w:t xml:space="preserve"> </w:t>
      </w:r>
      <w:r w:rsidRPr="000A4B66">
        <w:rPr>
          <w:rFonts w:ascii="Times New Roman" w:hAnsi="Times New Roman" w:cs="Times New Roman"/>
          <w:sz w:val="18"/>
          <w:szCs w:val="18"/>
        </w:rPr>
        <w:t>More on the second economy of communist port cities</w:t>
      </w:r>
      <w:r w:rsidRPr="002C1D57">
        <w:rPr>
          <w:rFonts w:ascii="Times New Roman" w:hAnsi="Times New Roman" w:cs="Times New Roman"/>
          <w:sz w:val="18"/>
          <w:szCs w:val="18"/>
        </w:rPr>
        <w:t xml:space="preserve">, see: Irina </w:t>
      </w:r>
      <w:proofErr w:type="spellStart"/>
      <w:r w:rsidRPr="002C1D57">
        <w:rPr>
          <w:rFonts w:ascii="Times New Roman" w:hAnsi="Times New Roman" w:cs="Times New Roman"/>
          <w:sz w:val="18"/>
          <w:szCs w:val="18"/>
        </w:rPr>
        <w:t>Mukhina</w:t>
      </w:r>
      <w:proofErr w:type="spellEnd"/>
      <w:r w:rsidRPr="002C1D57">
        <w:rPr>
          <w:rFonts w:ascii="Times New Roman" w:hAnsi="Times New Roman" w:cs="Times New Roman"/>
          <w:sz w:val="18"/>
          <w:szCs w:val="18"/>
        </w:rPr>
        <w:t xml:space="preserve">, From </w:t>
      </w:r>
      <w:r w:rsidRPr="002C1D57">
        <w:rPr>
          <w:rFonts w:ascii="Times New Roman" w:hAnsi="Times New Roman" w:cs="Times New Roman"/>
          <w:i/>
          <w:sz w:val="18"/>
          <w:szCs w:val="18"/>
        </w:rPr>
        <w:t xml:space="preserve">Rags to Riches. </w:t>
      </w:r>
      <w:r w:rsidRPr="000A4B66">
        <w:rPr>
          <w:rFonts w:ascii="Times New Roman" w:hAnsi="Times New Roman" w:cs="Times New Roman"/>
          <w:i/>
          <w:sz w:val="18"/>
          <w:szCs w:val="18"/>
        </w:rPr>
        <w:t>Port Cities and Consumerism in the Soviet 1970s and 1980s</w:t>
      </w:r>
      <w:r w:rsidRPr="000A4B66">
        <w:rPr>
          <w:rFonts w:ascii="Times New Roman" w:hAnsi="Times New Roman" w:cs="Times New Roman"/>
          <w:sz w:val="18"/>
          <w:szCs w:val="18"/>
        </w:rPr>
        <w:t xml:space="preserve">. [In:]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RW.CITE{{510 Hausbacher,Eva 2014}}</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Eva </w:t>
      </w:r>
      <w:proofErr w:type="spellStart"/>
      <w:r w:rsidRPr="000A4B66">
        <w:rPr>
          <w:rFonts w:ascii="Times New Roman" w:eastAsia="Times New Roman" w:hAnsi="Times New Roman" w:cs="Times New Roman"/>
          <w:sz w:val="18"/>
          <w:szCs w:val="18"/>
        </w:rPr>
        <w:t>Hausbacher</w:t>
      </w:r>
      <w:proofErr w:type="spellEnd"/>
      <w:r w:rsidRPr="000A4B66">
        <w:rPr>
          <w:rFonts w:ascii="Times New Roman" w:eastAsia="Times New Roman" w:hAnsi="Times New Roman" w:cs="Times New Roman"/>
          <w:sz w:val="18"/>
          <w:szCs w:val="18"/>
        </w:rPr>
        <w:t xml:space="preserve"> et al., </w:t>
      </w:r>
      <w:r w:rsidRPr="000A4B66">
        <w:rPr>
          <w:rFonts w:ascii="Times New Roman" w:eastAsia="Times New Roman" w:hAnsi="Times New Roman" w:cs="Times New Roman"/>
          <w:i/>
          <w:iCs/>
          <w:sz w:val="18"/>
          <w:szCs w:val="18"/>
        </w:rPr>
        <w:t xml:space="preserve">Fashion, Consumption and Everyday Culture in the Soviet Union between 1945 and </w:t>
      </w:r>
      <w:r w:rsidRPr="000A4B66">
        <w:rPr>
          <w:rFonts w:ascii="Times New Roman" w:eastAsia="Times New Roman" w:hAnsi="Times New Roman" w:cs="Times New Roman"/>
          <w:iCs/>
          <w:sz w:val="18"/>
          <w:szCs w:val="18"/>
        </w:rPr>
        <w:t xml:space="preserve">1985 (Vienna: </w:t>
      </w:r>
      <w:proofErr w:type="spellStart"/>
      <w:r w:rsidRPr="000A4B66">
        <w:rPr>
          <w:rFonts w:ascii="Times New Roman" w:eastAsia="Times New Roman" w:hAnsi="Times New Roman" w:cs="Times New Roman"/>
          <w:sz w:val="18"/>
          <w:szCs w:val="18"/>
        </w:rPr>
        <w:t>Verlag</w:t>
      </w:r>
      <w:proofErr w:type="spellEnd"/>
      <w:r w:rsidRPr="000A4B66">
        <w:rPr>
          <w:rFonts w:ascii="Times New Roman" w:eastAsia="Times New Roman" w:hAnsi="Times New Roman" w:cs="Times New Roman"/>
          <w:sz w:val="18"/>
          <w:szCs w:val="18"/>
        </w:rPr>
        <w:t xml:space="preserve"> Otto </w:t>
      </w:r>
      <w:proofErr w:type="spellStart"/>
      <w:r w:rsidRPr="000A4B66">
        <w:rPr>
          <w:rFonts w:ascii="Times New Roman" w:eastAsia="Times New Roman" w:hAnsi="Times New Roman" w:cs="Times New Roman"/>
          <w:sz w:val="18"/>
          <w:szCs w:val="18"/>
        </w:rPr>
        <w:t>Sagner</w:t>
      </w:r>
      <w:proofErr w:type="spellEnd"/>
      <w:r w:rsidRPr="000A4B66">
        <w:rPr>
          <w:rFonts w:ascii="Times New Roman" w:eastAsia="Times New Roman" w:hAnsi="Times New Roman" w:cs="Times New Roman"/>
          <w:sz w:val="18"/>
          <w:szCs w:val="18"/>
        </w:rPr>
        <w:t>, 2014);</w:t>
      </w:r>
      <w:r w:rsidRPr="000A4B66">
        <w:rPr>
          <w:rFonts w:ascii="Times New Roman" w:hAnsi="Times New Roman" w:cs="Times New Roman"/>
          <w:sz w:val="18"/>
          <w:szCs w:val="18"/>
        </w:rPr>
        <w:fldChar w:fldCharType="end"/>
      </w:r>
      <w:r w:rsidRPr="000A4B66">
        <w:rPr>
          <w:rFonts w:ascii="Times New Roman" w:hAnsi="Times New Roman" w:cs="Times New Roman"/>
          <w:sz w:val="18"/>
          <w:szCs w:val="18"/>
        </w:rPr>
        <w:t xml:space="preserve"> </w:t>
      </w:r>
      <w:r w:rsidRPr="000A4B66">
        <w:rPr>
          <w:rFonts w:ascii="Times New Roman" w:hAnsi="Times New Roman" w:cs="Times New Roman"/>
          <w:color w:val="000000"/>
          <w:sz w:val="18"/>
          <w:szCs w:val="18"/>
        </w:rPr>
        <w:t xml:space="preserve">Dmitry </w:t>
      </w:r>
      <w:proofErr w:type="spellStart"/>
      <w:r w:rsidRPr="000A4B66">
        <w:rPr>
          <w:rFonts w:ascii="Times New Roman" w:hAnsi="Times New Roman" w:cs="Times New Roman"/>
          <w:color w:val="000000"/>
          <w:sz w:val="18"/>
          <w:szCs w:val="18"/>
        </w:rPr>
        <w:t>Kozlov</w:t>
      </w:r>
      <w:proofErr w:type="spellEnd"/>
      <w:r w:rsidRPr="000A4B66">
        <w:rPr>
          <w:rFonts w:ascii="Times New Roman" w:hAnsi="Times New Roman" w:cs="Times New Roman"/>
          <w:color w:val="000000"/>
          <w:sz w:val="18"/>
          <w:szCs w:val="18"/>
        </w:rPr>
        <w:t xml:space="preserve">, "Sailors and youth consumption in Soviet seaports during the Cold War period." </w:t>
      </w:r>
      <w:proofErr w:type="spellStart"/>
      <w:r w:rsidRPr="00323CFD">
        <w:rPr>
          <w:rFonts w:ascii="Times New Roman" w:hAnsi="Times New Roman" w:cs="Times New Roman"/>
          <w:color w:val="000000"/>
          <w:sz w:val="18"/>
          <w:szCs w:val="18"/>
        </w:rPr>
        <w:t>Valahian</w:t>
      </w:r>
      <w:proofErr w:type="spellEnd"/>
      <w:r w:rsidRPr="00323CFD">
        <w:rPr>
          <w:rFonts w:ascii="Times New Roman" w:hAnsi="Times New Roman" w:cs="Times New Roman"/>
          <w:color w:val="000000"/>
          <w:sz w:val="18"/>
          <w:szCs w:val="18"/>
        </w:rPr>
        <w:t xml:space="preserve"> Journal of Historical Studies 20 (2013): 61-72.</w:t>
      </w:r>
    </w:p>
  </w:footnote>
  <w:footnote w:id="114">
    <w:p w:rsidR="000A58DF" w:rsidRPr="00323CFD"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323CFD">
        <w:rPr>
          <w:rFonts w:ascii="Times New Roman" w:hAnsi="Times New Roman" w:cs="Times New Roman"/>
          <w:sz w:val="18"/>
          <w:szCs w:val="18"/>
        </w:rPr>
        <w:t xml:space="preserve"> Paweł Szulc, "</w:t>
      </w:r>
      <w:proofErr w:type="spellStart"/>
      <w:r w:rsidRPr="00323CFD">
        <w:rPr>
          <w:rFonts w:ascii="Times New Roman" w:hAnsi="Times New Roman" w:cs="Times New Roman"/>
          <w:sz w:val="18"/>
          <w:szCs w:val="18"/>
        </w:rPr>
        <w:t>Ładną</w:t>
      </w:r>
      <w:proofErr w:type="spellEnd"/>
      <w:r w:rsidRPr="00323CFD">
        <w:rPr>
          <w:rFonts w:ascii="Times New Roman" w:hAnsi="Times New Roman" w:cs="Times New Roman"/>
          <w:sz w:val="18"/>
          <w:szCs w:val="18"/>
        </w:rPr>
        <w:t xml:space="preserve"> </w:t>
      </w:r>
      <w:proofErr w:type="spellStart"/>
      <w:r w:rsidRPr="00323CFD">
        <w:rPr>
          <w:rFonts w:ascii="Times New Roman" w:hAnsi="Times New Roman" w:cs="Times New Roman"/>
          <w:sz w:val="18"/>
          <w:szCs w:val="18"/>
        </w:rPr>
        <w:t>Gwiazdkę</w:t>
      </w:r>
      <w:proofErr w:type="spellEnd"/>
      <w:r w:rsidRPr="00323CFD">
        <w:rPr>
          <w:rFonts w:ascii="Times New Roman" w:hAnsi="Times New Roman" w:cs="Times New Roman"/>
          <w:sz w:val="18"/>
          <w:szCs w:val="18"/>
        </w:rPr>
        <w:t>...," 457.</w:t>
      </w:r>
    </w:p>
  </w:footnote>
  <w:footnote w:id="115">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More on the propagandistic construct </w:t>
      </w:r>
      <w:r>
        <w:rPr>
          <w:rFonts w:ascii="Times New Roman" w:hAnsi="Times New Roman" w:cs="Times New Roman"/>
          <w:sz w:val="18"/>
          <w:szCs w:val="18"/>
        </w:rPr>
        <w:t xml:space="preserve">of the vanguard, instrumentally applied to exploit </w:t>
      </w:r>
      <w:r w:rsidRPr="000A4B66">
        <w:rPr>
          <w:rFonts w:ascii="Times New Roman" w:hAnsi="Times New Roman" w:cs="Times New Roman"/>
          <w:sz w:val="18"/>
          <w:szCs w:val="18"/>
        </w:rPr>
        <w:t xml:space="preserve">the 'heroes of socialist labor',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RW.CITE{{291 Kenney,Padraic, 1963- 1997}}</w:instrText>
      </w:r>
      <w:r w:rsidRPr="000A4B66">
        <w:rPr>
          <w:rFonts w:ascii="Times New Roman" w:hAnsi="Times New Roman" w:cs="Times New Roman"/>
          <w:sz w:val="18"/>
          <w:szCs w:val="18"/>
        </w:rPr>
        <w:fldChar w:fldCharType="separate"/>
      </w:r>
      <w:proofErr w:type="spellStart"/>
      <w:r w:rsidRPr="000A4B66">
        <w:rPr>
          <w:rFonts w:ascii="Times New Roman" w:eastAsia="Times New Roman" w:hAnsi="Times New Roman" w:cs="Times New Roman"/>
          <w:sz w:val="18"/>
          <w:szCs w:val="18"/>
        </w:rPr>
        <w:t>Padraic</w:t>
      </w:r>
      <w:proofErr w:type="spellEnd"/>
      <w:r w:rsidRPr="000A4B66">
        <w:rPr>
          <w:rFonts w:ascii="Times New Roman" w:eastAsia="Times New Roman" w:hAnsi="Times New Roman" w:cs="Times New Roman"/>
          <w:sz w:val="18"/>
          <w:szCs w:val="18"/>
        </w:rPr>
        <w:t xml:space="preserve"> Kenney, </w:t>
      </w:r>
      <w:r w:rsidRPr="000A4B66">
        <w:rPr>
          <w:rFonts w:ascii="Times New Roman" w:eastAsia="Times New Roman" w:hAnsi="Times New Roman" w:cs="Times New Roman"/>
          <w:i/>
          <w:iCs/>
          <w:sz w:val="18"/>
          <w:szCs w:val="18"/>
        </w:rPr>
        <w:t>Rebuilding Poland : Workers and Communists, 1945-1950</w:t>
      </w:r>
      <w:r w:rsidRPr="000A4B66">
        <w:rPr>
          <w:rFonts w:ascii="Times New Roman" w:eastAsia="Times New Roman" w:hAnsi="Times New Roman" w:cs="Times New Roman"/>
          <w:sz w:val="18"/>
          <w:szCs w:val="18"/>
        </w:rPr>
        <w:t xml:space="preserve"> (Ithaca: Cornell University Press, 1997).</w:t>
      </w:r>
      <w:r w:rsidRPr="000A4B66">
        <w:rPr>
          <w:rFonts w:ascii="Times New Roman" w:hAnsi="Times New Roman" w:cs="Times New Roman"/>
          <w:sz w:val="18"/>
          <w:szCs w:val="18"/>
        </w:rPr>
        <w:fldChar w:fldCharType="end"/>
      </w:r>
    </w:p>
  </w:footnote>
  <w:footnote w:id="116">
    <w:p w:rsidR="000A58DF" w:rsidRPr="000A4B66" w:rsidRDefault="000A58DF" w:rsidP="00757693">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w:t>
      </w:r>
      <w:r>
        <w:rPr>
          <w:rFonts w:ascii="Times New Roman" w:hAnsi="Times New Roman" w:cs="Times New Roman"/>
          <w:sz w:val="18"/>
          <w:szCs w:val="18"/>
        </w:rPr>
        <w:t>a</w:t>
      </w:r>
      <w:r w:rsidRPr="000A4B66">
        <w:rPr>
          <w:rFonts w:ascii="Times New Roman" w:hAnsi="Times New Roman" w:cs="Times New Roman"/>
          <w:sz w:val="18"/>
          <w:szCs w:val="18"/>
        </w:rPr>
        <w:t xml:space="preserve"> comprehensive selection of documents on this issue,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RW.CITE{{487 Eisler,Jerzy 2000}}</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Jerzy </w:t>
      </w:r>
      <w:proofErr w:type="spellStart"/>
      <w:r w:rsidRPr="000A4B66">
        <w:rPr>
          <w:rFonts w:ascii="Times New Roman" w:eastAsia="Times New Roman" w:hAnsi="Times New Roman" w:cs="Times New Roman"/>
          <w:sz w:val="18"/>
          <w:szCs w:val="18"/>
        </w:rPr>
        <w:t>Eisler</w:t>
      </w:r>
      <w:proofErr w:type="spellEnd"/>
      <w:r w:rsidRPr="000A4B66">
        <w:rPr>
          <w:rFonts w:ascii="Times New Roman" w:eastAsia="Times New Roman" w:hAnsi="Times New Roman" w:cs="Times New Roman"/>
          <w:sz w:val="18"/>
          <w:szCs w:val="18"/>
        </w:rPr>
        <w:t xml:space="preserve">, eds., </w:t>
      </w:r>
      <w:proofErr w:type="spellStart"/>
      <w:r w:rsidRPr="000A4B66">
        <w:rPr>
          <w:rFonts w:ascii="Times New Roman" w:eastAsia="Times New Roman" w:hAnsi="Times New Roman" w:cs="Times New Roman"/>
          <w:i/>
          <w:iCs/>
          <w:sz w:val="18"/>
          <w:szCs w:val="18"/>
        </w:rPr>
        <w:t>Grudzień</w:t>
      </w:r>
      <w:proofErr w:type="spellEnd"/>
      <w:r w:rsidRPr="000A4B66">
        <w:rPr>
          <w:rFonts w:ascii="Times New Roman" w:eastAsia="Times New Roman" w:hAnsi="Times New Roman" w:cs="Times New Roman"/>
          <w:i/>
          <w:iCs/>
          <w:sz w:val="18"/>
          <w:szCs w:val="18"/>
        </w:rPr>
        <w:t xml:space="preserve"> 1970 w </w:t>
      </w:r>
      <w:proofErr w:type="spellStart"/>
      <w:r w:rsidRPr="000A4B66">
        <w:rPr>
          <w:rFonts w:ascii="Times New Roman" w:eastAsia="Times New Roman" w:hAnsi="Times New Roman" w:cs="Times New Roman"/>
          <w:i/>
          <w:iCs/>
          <w:sz w:val="18"/>
          <w:szCs w:val="18"/>
        </w:rPr>
        <w:t>Dokumentach</w:t>
      </w:r>
      <w:proofErr w:type="spellEnd"/>
      <w:r w:rsidRPr="000A4B66">
        <w:rPr>
          <w:rFonts w:ascii="Times New Roman" w:eastAsia="Times New Roman" w:hAnsi="Times New Roman" w:cs="Times New Roman"/>
          <w:i/>
          <w:iCs/>
          <w:sz w:val="18"/>
          <w:szCs w:val="18"/>
        </w:rPr>
        <w:t xml:space="preserve"> MSW</w:t>
      </w:r>
      <w:r w:rsidRPr="000A4B66">
        <w:rPr>
          <w:rFonts w:ascii="Times New Roman" w:eastAsia="Times New Roman" w:hAnsi="Times New Roman" w:cs="Times New Roman"/>
          <w:sz w:val="18"/>
          <w:szCs w:val="18"/>
        </w:rPr>
        <w:t xml:space="preserve"> (Warszawa: Dom </w:t>
      </w:r>
      <w:proofErr w:type="spellStart"/>
      <w:r w:rsidRPr="000A4B66">
        <w:rPr>
          <w:rFonts w:ascii="Times New Roman" w:eastAsia="Times New Roman" w:hAnsi="Times New Roman" w:cs="Times New Roman"/>
          <w:sz w:val="18"/>
          <w:szCs w:val="18"/>
        </w:rPr>
        <w:t>Wydawniczy</w:t>
      </w:r>
      <w:proofErr w:type="spellEnd"/>
      <w:r w:rsidRPr="000A4B66">
        <w:rPr>
          <w:rFonts w:ascii="Times New Roman" w:eastAsia="Times New Roman" w:hAnsi="Times New Roman" w:cs="Times New Roman"/>
          <w:sz w:val="18"/>
          <w:szCs w:val="18"/>
        </w:rPr>
        <w:t xml:space="preserve"> Bellona, 2000).</w:t>
      </w:r>
      <w:r w:rsidRPr="000A4B66">
        <w:rPr>
          <w:rFonts w:ascii="Times New Roman" w:hAnsi="Times New Roman" w:cs="Times New Roman"/>
          <w:sz w:val="18"/>
          <w:szCs w:val="18"/>
        </w:rPr>
        <w:fldChar w:fldCharType="end"/>
      </w:r>
    </w:p>
  </w:footnote>
  <w:footnote w:id="117">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For a recent cinematographic </w:t>
      </w:r>
      <w:r w:rsidRPr="00FF5274">
        <w:rPr>
          <w:rFonts w:ascii="Times New Roman" w:hAnsi="Times New Roman" w:cs="Times New Roman"/>
          <w:sz w:val="18"/>
          <w:szCs w:val="18"/>
        </w:rPr>
        <w:t xml:space="preserve">take, see: </w:t>
      </w:r>
      <w:proofErr w:type="spellStart"/>
      <w:r w:rsidRPr="00FF5274">
        <w:rPr>
          <w:rFonts w:ascii="Times New Roman" w:hAnsi="Times New Roman" w:cs="Times New Roman"/>
          <w:i/>
          <w:sz w:val="18"/>
          <w:szCs w:val="18"/>
        </w:rPr>
        <w:t>Czarny</w:t>
      </w:r>
      <w:proofErr w:type="spellEnd"/>
      <w:r w:rsidRPr="00FF5274">
        <w:rPr>
          <w:rFonts w:ascii="Times New Roman" w:hAnsi="Times New Roman" w:cs="Times New Roman"/>
          <w:i/>
          <w:sz w:val="18"/>
          <w:szCs w:val="18"/>
        </w:rPr>
        <w:t xml:space="preserve"> </w:t>
      </w:r>
      <w:proofErr w:type="spellStart"/>
      <w:r w:rsidRPr="00FF5274">
        <w:rPr>
          <w:rFonts w:ascii="Times New Roman" w:hAnsi="Times New Roman" w:cs="Times New Roman"/>
          <w:i/>
          <w:sz w:val="18"/>
          <w:szCs w:val="18"/>
        </w:rPr>
        <w:t>Czwartek</w:t>
      </w:r>
      <w:proofErr w:type="spellEnd"/>
      <w:r w:rsidRPr="00FF5274">
        <w:rPr>
          <w:rFonts w:ascii="Times New Roman" w:hAnsi="Times New Roman" w:cs="Times New Roman"/>
          <w:i/>
          <w:sz w:val="18"/>
          <w:szCs w:val="18"/>
        </w:rPr>
        <w:t xml:space="preserve">. </w:t>
      </w:r>
      <w:r w:rsidRPr="000A4B66">
        <w:rPr>
          <w:rFonts w:ascii="Times New Roman" w:hAnsi="Times New Roman" w:cs="Times New Roman"/>
          <w:i/>
          <w:sz w:val="18"/>
          <w:szCs w:val="18"/>
          <w:lang w:val="pl-PL"/>
        </w:rPr>
        <w:t>Janek Wiśniewski padł</w:t>
      </w:r>
      <w:r w:rsidRPr="000A4B66">
        <w:rPr>
          <w:rFonts w:ascii="Times New Roman" w:hAnsi="Times New Roman" w:cs="Times New Roman"/>
          <w:sz w:val="18"/>
          <w:szCs w:val="18"/>
          <w:lang w:val="pl-PL"/>
        </w:rPr>
        <w:t xml:space="preserve">, DVD, Antoni Krauze, (Gdynia: </w:t>
      </w:r>
      <w:proofErr w:type="spellStart"/>
      <w:r w:rsidRPr="000A4B66">
        <w:rPr>
          <w:rFonts w:ascii="Times New Roman" w:hAnsi="Times New Roman" w:cs="Times New Roman"/>
          <w:sz w:val="18"/>
          <w:szCs w:val="18"/>
          <w:lang w:val="pl-PL"/>
        </w:rPr>
        <w:t>Nordfilm</w:t>
      </w:r>
      <w:proofErr w:type="spellEnd"/>
      <w:r w:rsidRPr="000A4B66">
        <w:rPr>
          <w:rFonts w:ascii="Times New Roman" w:hAnsi="Times New Roman" w:cs="Times New Roman"/>
          <w:sz w:val="18"/>
          <w:szCs w:val="18"/>
          <w:lang w:val="pl-PL"/>
        </w:rPr>
        <w:t>, 2011).</w:t>
      </w:r>
    </w:p>
  </w:footnote>
  <w:footnote w:id="118">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RW.CITE{{508 Friszke,Andrzej 2014}}</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Andrzej Friszke, </w:t>
      </w:r>
      <w:r w:rsidRPr="000A4B66">
        <w:rPr>
          <w:rFonts w:ascii="Times New Roman" w:eastAsia="Times New Roman" w:hAnsi="Times New Roman" w:cs="Times New Roman"/>
          <w:i/>
          <w:iCs/>
          <w:sz w:val="18"/>
          <w:szCs w:val="18"/>
          <w:lang w:val="pl-PL"/>
        </w:rPr>
        <w:t>Rewolucja Solidarności 1980-1981</w:t>
      </w:r>
      <w:r w:rsidRPr="000A4B66">
        <w:rPr>
          <w:rFonts w:ascii="Times New Roman" w:eastAsia="Times New Roman" w:hAnsi="Times New Roman" w:cs="Times New Roman"/>
          <w:sz w:val="18"/>
          <w:szCs w:val="18"/>
          <w:lang w:val="pl-PL"/>
        </w:rPr>
        <w:t>, (Warszawa: Znak-Horyzont, 2014).</w:t>
      </w:r>
      <w:r w:rsidRPr="000A4B66">
        <w:rPr>
          <w:rFonts w:ascii="Times New Roman" w:hAnsi="Times New Roman" w:cs="Times New Roman"/>
          <w:sz w:val="18"/>
          <w:szCs w:val="18"/>
          <w:lang w:val="pl-PL"/>
        </w:rPr>
        <w:fldChar w:fldCharType="end"/>
      </w:r>
    </w:p>
  </w:footnote>
  <w:footnote w:id="119">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Quoted in: </w:t>
      </w:r>
      <w:r w:rsidRPr="000A4B66">
        <w:rPr>
          <w:rFonts w:ascii="Times New Roman" w:hAnsi="Times New Roman" w:cs="Times New Roman"/>
          <w:sz w:val="18"/>
          <w:szCs w:val="18"/>
          <w:lang w:val="pl-PL"/>
        </w:rPr>
        <w:t>Robert Walenciak</w:t>
      </w:r>
      <w:r w:rsidRPr="000A4B66">
        <w:rPr>
          <w:rFonts w:ascii="Times New Roman" w:hAnsi="Times New Roman" w:cs="Times New Roman"/>
          <w:i/>
          <w:sz w:val="18"/>
          <w:szCs w:val="18"/>
          <w:lang w:val="pl-PL"/>
        </w:rPr>
        <w:t xml:space="preserve"> , Za kulisami PRL-u, Grudzień 1970</w:t>
      </w:r>
      <w:r w:rsidRPr="000A4B66">
        <w:rPr>
          <w:rFonts w:ascii="Times New Roman" w:hAnsi="Times New Roman" w:cs="Times New Roman"/>
          <w:sz w:val="18"/>
          <w:szCs w:val="18"/>
          <w:lang w:val="pl-PL"/>
        </w:rPr>
        <w:t>, DVD, (Warsaw: TVP INFO, 2010).</w:t>
      </w:r>
    </w:p>
  </w:footnote>
  <w:footnote w:id="120">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rPr>
        <w:instrText>ADDIN RW.CITE{{475 Fajfer,Luba 1993}}</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rPr>
        <w:t xml:space="preserve">Fajfer, </w:t>
      </w:r>
      <w:r w:rsidRPr="000A4B66">
        <w:rPr>
          <w:rFonts w:ascii="Times New Roman" w:eastAsia="Times New Roman" w:hAnsi="Times New Roman" w:cs="Times New Roman"/>
          <w:i/>
          <w:iCs/>
          <w:sz w:val="18"/>
          <w:szCs w:val="18"/>
        </w:rPr>
        <w:t>The Polish Military and the Crisis of 1970</w:t>
      </w:r>
      <w:r w:rsidRPr="000A4B66">
        <w:rPr>
          <w:rFonts w:ascii="Times New Roman" w:eastAsia="Times New Roman" w:hAnsi="Times New Roman" w:cs="Times New Roman"/>
          <w:sz w:val="18"/>
          <w:szCs w:val="18"/>
        </w:rPr>
        <w:t>, 218</w:t>
      </w:r>
      <w:r w:rsidRPr="000A4B66">
        <w:rPr>
          <w:rFonts w:ascii="Times New Roman" w:hAnsi="Times New Roman" w:cs="Times New Roman"/>
          <w:sz w:val="18"/>
          <w:szCs w:val="18"/>
          <w:lang w:val="pl-PL"/>
        </w:rPr>
        <w:fldChar w:fldCharType="end"/>
      </w:r>
      <w:r w:rsidRPr="000A4B66">
        <w:rPr>
          <w:rFonts w:ascii="Times New Roman" w:hAnsi="Times New Roman" w:cs="Times New Roman"/>
          <w:sz w:val="18"/>
          <w:szCs w:val="18"/>
        </w:rPr>
        <w:t>.</w:t>
      </w:r>
    </w:p>
  </w:footnote>
  <w:footnote w:id="121">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bCs/>
          <w:sz w:val="18"/>
          <w:szCs w:val="18"/>
          <w:lang w:val="pl-PL"/>
        </w:rPr>
        <w:t xml:space="preserve">Jan Nalepa, </w:t>
      </w:r>
      <w:r w:rsidRPr="000A4B66">
        <w:rPr>
          <w:rFonts w:ascii="Times New Roman" w:hAnsi="Times New Roman" w:cs="Times New Roman"/>
          <w:bCs/>
          <w:i/>
          <w:sz w:val="18"/>
          <w:szCs w:val="18"/>
          <w:lang w:val="pl-PL"/>
        </w:rPr>
        <w:t>Wojsko Polskie</w:t>
      </w:r>
      <w:r w:rsidRPr="000A4B66">
        <w:rPr>
          <w:rFonts w:ascii="Times New Roman" w:hAnsi="Times New Roman" w:cs="Times New Roman"/>
          <w:i/>
          <w:sz w:val="18"/>
          <w:szCs w:val="18"/>
          <w:lang w:val="pl-PL"/>
        </w:rPr>
        <w:t> w </w:t>
      </w:r>
      <w:r w:rsidRPr="000A4B66">
        <w:rPr>
          <w:rFonts w:ascii="Times New Roman" w:hAnsi="Times New Roman" w:cs="Times New Roman"/>
          <w:bCs/>
          <w:i/>
          <w:sz w:val="18"/>
          <w:szCs w:val="18"/>
          <w:lang w:val="pl-PL"/>
        </w:rPr>
        <w:t>Grudniu 1970</w:t>
      </w:r>
      <w:r w:rsidRPr="000A4B66">
        <w:rPr>
          <w:rFonts w:ascii="Times New Roman" w:hAnsi="Times New Roman" w:cs="Times New Roman"/>
          <w:sz w:val="18"/>
          <w:szCs w:val="18"/>
          <w:lang w:val="pl-PL"/>
        </w:rPr>
        <w:t> (Warsaw: Bellona, 1990), 75-76.</w:t>
      </w:r>
    </w:p>
  </w:footnote>
  <w:footnote w:id="122">
    <w:p w:rsidR="000A58DF" w:rsidRPr="000A4B66" w:rsidRDefault="000A58DF" w:rsidP="00757693">
      <w:pPr>
        <w:pStyle w:val="Tekstprzypisudolnego"/>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lang w:val="pl-PL"/>
        </w:rPr>
        <w:t xml:space="preserve"> </w:t>
      </w:r>
      <w:r w:rsidRPr="000A4B66">
        <w:rPr>
          <w:rFonts w:ascii="Times New Roman" w:hAnsi="Times New Roman" w:cs="Times New Roman"/>
          <w:sz w:val="18"/>
          <w:szCs w:val="18"/>
          <w:lang w:val="pl-PL"/>
        </w:rPr>
        <w:fldChar w:fldCharType="begin"/>
      </w:r>
      <w:r w:rsidRPr="000A4B66">
        <w:rPr>
          <w:rFonts w:ascii="Times New Roman" w:hAnsi="Times New Roman" w:cs="Times New Roman"/>
          <w:sz w:val="18"/>
          <w:szCs w:val="18"/>
          <w:lang w:val="pl-PL"/>
        </w:rPr>
        <w:instrText>ADDIN RW.CITE{{156 Rolicki,Janusz, 1938- 1990}}</w:instrText>
      </w:r>
      <w:r w:rsidRPr="000A4B66">
        <w:rPr>
          <w:rFonts w:ascii="Times New Roman" w:hAnsi="Times New Roman" w:cs="Times New Roman"/>
          <w:sz w:val="18"/>
          <w:szCs w:val="18"/>
          <w:lang w:val="pl-PL"/>
        </w:rPr>
        <w:fldChar w:fldCharType="separate"/>
      </w:r>
      <w:r w:rsidRPr="000A4B66">
        <w:rPr>
          <w:rFonts w:ascii="Times New Roman" w:eastAsia="Times New Roman" w:hAnsi="Times New Roman" w:cs="Times New Roman"/>
          <w:sz w:val="18"/>
          <w:szCs w:val="18"/>
          <w:lang w:val="pl-PL"/>
        </w:rPr>
        <w:t xml:space="preserve">Janusz </w:t>
      </w:r>
      <w:proofErr w:type="spellStart"/>
      <w:r w:rsidRPr="000A4B66">
        <w:rPr>
          <w:rFonts w:ascii="Times New Roman" w:eastAsia="Times New Roman" w:hAnsi="Times New Roman" w:cs="Times New Roman"/>
          <w:sz w:val="18"/>
          <w:szCs w:val="18"/>
          <w:lang w:val="pl-PL"/>
        </w:rPr>
        <w:t>Rolicki</w:t>
      </w:r>
      <w:proofErr w:type="spellEnd"/>
      <w:r w:rsidRPr="000A4B66">
        <w:rPr>
          <w:rFonts w:ascii="Times New Roman" w:eastAsia="Times New Roman" w:hAnsi="Times New Roman" w:cs="Times New Roman"/>
          <w:sz w:val="18"/>
          <w:szCs w:val="18"/>
          <w:lang w:val="pl-PL"/>
        </w:rPr>
        <w:t xml:space="preserve">, </w:t>
      </w:r>
      <w:r w:rsidRPr="000A4B66">
        <w:rPr>
          <w:rFonts w:ascii="Times New Roman" w:eastAsia="Times New Roman" w:hAnsi="Times New Roman" w:cs="Times New Roman"/>
          <w:i/>
          <w:iCs/>
          <w:sz w:val="18"/>
          <w:szCs w:val="18"/>
          <w:lang w:val="pl-PL"/>
        </w:rPr>
        <w:t>Edward Gierek : Przerwana Dekada</w:t>
      </w:r>
      <w:r w:rsidRPr="000A4B66">
        <w:rPr>
          <w:rFonts w:ascii="Times New Roman" w:eastAsia="Times New Roman" w:hAnsi="Times New Roman" w:cs="Times New Roman"/>
          <w:sz w:val="18"/>
          <w:szCs w:val="18"/>
          <w:lang w:val="pl-PL"/>
        </w:rPr>
        <w:t xml:space="preserve"> (Warszawa: "BGW", 1990), 57.</w:t>
      </w:r>
      <w:r w:rsidRPr="000A4B66">
        <w:rPr>
          <w:rFonts w:ascii="Times New Roman" w:hAnsi="Times New Roman" w:cs="Times New Roman"/>
          <w:sz w:val="18"/>
          <w:szCs w:val="18"/>
          <w:lang w:val="pl-PL"/>
        </w:rPr>
        <w:fldChar w:fldCharType="end"/>
      </w:r>
    </w:p>
  </w:footnote>
  <w:footnote w:id="123">
    <w:p w:rsidR="000A58DF" w:rsidRPr="00FF5274" w:rsidRDefault="000A58DF" w:rsidP="00757693">
      <w:pPr>
        <w:pStyle w:val="Tekstprzypisudolnego"/>
        <w:tabs>
          <w:tab w:val="left" w:pos="4500"/>
        </w:tabs>
        <w:jc w:val="left"/>
        <w:rPr>
          <w:rFonts w:ascii="Times New Roman" w:hAnsi="Times New Roman" w:cs="Times New Roman"/>
          <w:sz w:val="18"/>
          <w:szCs w:val="18"/>
          <w:lang w:val="pl-PL"/>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Pr>
          <w:rFonts w:ascii="Times New Roman" w:hAnsi="Times New Roman" w:cs="Times New Roman"/>
          <w:sz w:val="18"/>
          <w:szCs w:val="18"/>
        </w:rPr>
        <w:t xml:space="preserve">For more evidence on the 'conspiracy thesis', see: </w:t>
      </w:r>
      <w:r w:rsidRPr="000A4B66">
        <w:rPr>
          <w:rFonts w:ascii="Times New Roman" w:hAnsi="Times New Roman" w:cs="Times New Roman"/>
          <w:sz w:val="18"/>
          <w:szCs w:val="18"/>
        </w:rPr>
        <w:t xml:space="preserve">Jerzy </w:t>
      </w:r>
      <w:proofErr w:type="spellStart"/>
      <w:r w:rsidRPr="000A4B66">
        <w:rPr>
          <w:rFonts w:ascii="Times New Roman" w:hAnsi="Times New Roman" w:cs="Times New Roman"/>
          <w:sz w:val="18"/>
          <w:szCs w:val="18"/>
        </w:rPr>
        <w:t>Eisler</w:t>
      </w:r>
      <w:proofErr w:type="spellEnd"/>
      <w:r w:rsidRPr="000A4B66">
        <w:rPr>
          <w:rFonts w:ascii="Times New Roman" w:hAnsi="Times New Roman" w:cs="Times New Roman"/>
          <w:sz w:val="18"/>
          <w:szCs w:val="18"/>
        </w:rPr>
        <w:t xml:space="preserve">, </w:t>
      </w:r>
      <w:proofErr w:type="spellStart"/>
      <w:r w:rsidRPr="000A4B66">
        <w:rPr>
          <w:rFonts w:ascii="Times New Roman" w:hAnsi="Times New Roman" w:cs="Times New Roman"/>
          <w:i/>
          <w:iCs/>
          <w:sz w:val="18"/>
          <w:szCs w:val="18"/>
        </w:rPr>
        <w:t>Grudzień</w:t>
      </w:r>
      <w:proofErr w:type="spellEnd"/>
      <w:r w:rsidRPr="000A4B66">
        <w:rPr>
          <w:rFonts w:ascii="Times New Roman" w:hAnsi="Times New Roman" w:cs="Times New Roman"/>
          <w:i/>
          <w:iCs/>
          <w:sz w:val="18"/>
          <w:szCs w:val="18"/>
        </w:rPr>
        <w:t xml:space="preserve"> '70 : </w:t>
      </w:r>
      <w:proofErr w:type="spellStart"/>
      <w:r w:rsidRPr="000A4B66">
        <w:rPr>
          <w:rFonts w:ascii="Times New Roman" w:hAnsi="Times New Roman" w:cs="Times New Roman"/>
          <w:i/>
          <w:iCs/>
          <w:sz w:val="18"/>
          <w:szCs w:val="18"/>
        </w:rPr>
        <w:t>Wewnątrz</w:t>
      </w:r>
      <w:proofErr w:type="spellEnd"/>
      <w:r w:rsidRPr="000A4B66">
        <w:rPr>
          <w:rFonts w:ascii="Times New Roman" w:hAnsi="Times New Roman" w:cs="Times New Roman"/>
          <w:i/>
          <w:iCs/>
          <w:sz w:val="18"/>
          <w:szCs w:val="18"/>
        </w:rPr>
        <w:t xml:space="preserve"> "</w:t>
      </w:r>
      <w:proofErr w:type="spellStart"/>
      <w:r w:rsidRPr="000A4B66">
        <w:rPr>
          <w:rFonts w:ascii="Times New Roman" w:hAnsi="Times New Roman" w:cs="Times New Roman"/>
          <w:i/>
          <w:iCs/>
          <w:sz w:val="18"/>
          <w:szCs w:val="18"/>
        </w:rPr>
        <w:t>Białego</w:t>
      </w:r>
      <w:proofErr w:type="spellEnd"/>
      <w:r w:rsidRPr="000A4B66">
        <w:rPr>
          <w:rFonts w:ascii="Times New Roman" w:hAnsi="Times New Roman" w:cs="Times New Roman"/>
          <w:i/>
          <w:iCs/>
          <w:sz w:val="18"/>
          <w:szCs w:val="18"/>
        </w:rPr>
        <w:t xml:space="preserve"> </w:t>
      </w:r>
      <w:proofErr w:type="spellStart"/>
      <w:r w:rsidRPr="000A4B66">
        <w:rPr>
          <w:rFonts w:ascii="Times New Roman" w:hAnsi="Times New Roman" w:cs="Times New Roman"/>
          <w:i/>
          <w:iCs/>
          <w:sz w:val="18"/>
          <w:szCs w:val="18"/>
        </w:rPr>
        <w:t>Domu</w:t>
      </w:r>
      <w:proofErr w:type="spellEnd"/>
      <w:r w:rsidRPr="000A4B66">
        <w:rPr>
          <w:rFonts w:ascii="Times New Roman" w:hAnsi="Times New Roman" w:cs="Times New Roman"/>
          <w:i/>
          <w:iCs/>
          <w:sz w:val="18"/>
          <w:szCs w:val="18"/>
        </w:rPr>
        <w:t>"</w:t>
      </w:r>
      <w:r w:rsidRPr="000A4B66">
        <w:rPr>
          <w:rFonts w:ascii="Times New Roman" w:hAnsi="Times New Roman" w:cs="Times New Roman"/>
          <w:sz w:val="18"/>
          <w:szCs w:val="18"/>
        </w:rPr>
        <w:t xml:space="preserve">, (Warszawa: </w:t>
      </w:r>
      <w:proofErr w:type="spellStart"/>
      <w:r w:rsidRPr="000A4B66">
        <w:rPr>
          <w:rFonts w:ascii="Times New Roman" w:hAnsi="Times New Roman" w:cs="Times New Roman"/>
          <w:sz w:val="18"/>
          <w:szCs w:val="18"/>
        </w:rPr>
        <w:t>Colibri</w:t>
      </w:r>
      <w:proofErr w:type="spellEnd"/>
      <w:r w:rsidRPr="000A4B66">
        <w:rPr>
          <w:rFonts w:ascii="Times New Roman" w:hAnsi="Times New Roman" w:cs="Times New Roman"/>
          <w:sz w:val="18"/>
          <w:szCs w:val="18"/>
        </w:rPr>
        <w:t>, 1991)</w:t>
      </w:r>
      <w:r>
        <w:rPr>
          <w:rFonts w:ascii="Times New Roman" w:hAnsi="Times New Roman" w:cs="Times New Roman"/>
          <w:sz w:val="18"/>
          <w:szCs w:val="18"/>
        </w:rPr>
        <w:t xml:space="preserve">, particularly: 3-38. </w:t>
      </w:r>
      <w:proofErr w:type="spellStart"/>
      <w:r w:rsidRPr="00FF5274">
        <w:rPr>
          <w:rFonts w:ascii="Times New Roman" w:hAnsi="Times New Roman" w:cs="Times New Roman"/>
          <w:sz w:val="18"/>
          <w:szCs w:val="18"/>
          <w:lang w:val="pl-PL"/>
        </w:rPr>
        <w:t>Also</w:t>
      </w:r>
      <w:proofErr w:type="spellEnd"/>
      <w:r w:rsidRPr="00FF5274">
        <w:rPr>
          <w:rFonts w:ascii="Times New Roman" w:hAnsi="Times New Roman" w:cs="Times New Roman"/>
          <w:sz w:val="18"/>
          <w:szCs w:val="18"/>
          <w:lang w:val="pl-PL"/>
        </w:rPr>
        <w:t xml:space="preserve">: Henryk Kula, </w:t>
      </w:r>
      <w:r w:rsidRPr="00FF5274">
        <w:rPr>
          <w:rFonts w:ascii="Times New Roman" w:hAnsi="Times New Roman" w:cs="Times New Roman"/>
          <w:i/>
          <w:iCs/>
          <w:sz w:val="18"/>
          <w:szCs w:val="18"/>
          <w:lang w:val="pl-PL"/>
        </w:rPr>
        <w:t>Dwa Oblicza Grudnia '70 : Oficjalne - Rzeczywiste</w:t>
      </w:r>
      <w:r w:rsidRPr="00FF5274">
        <w:rPr>
          <w:rFonts w:ascii="Times New Roman" w:hAnsi="Times New Roman" w:cs="Times New Roman"/>
          <w:sz w:val="18"/>
          <w:szCs w:val="18"/>
          <w:lang w:val="pl-PL"/>
        </w:rPr>
        <w:t xml:space="preserve"> (Gdańsk: Wydawnictwo DJ, 2000)</w:t>
      </w:r>
    </w:p>
  </w:footnote>
  <w:footnote w:id="124">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Most other major protests also happened to take place in the post-German Recovered Territories, with a major one in </w:t>
      </w:r>
      <w:proofErr w:type="spellStart"/>
      <w:r w:rsidRPr="000A4B66">
        <w:rPr>
          <w:rFonts w:ascii="Times New Roman" w:hAnsi="Times New Roman" w:cs="Times New Roman"/>
          <w:sz w:val="18"/>
          <w:szCs w:val="18"/>
        </w:rPr>
        <w:t>Wałbrzych</w:t>
      </w:r>
      <w:proofErr w:type="spellEnd"/>
      <w:r w:rsidRPr="000A4B66">
        <w:rPr>
          <w:rFonts w:ascii="Times New Roman" w:hAnsi="Times New Roman" w:cs="Times New Roman"/>
          <w:sz w:val="18"/>
          <w:szCs w:val="18"/>
        </w:rPr>
        <w:t xml:space="preserve"> in the Lower Silesia. Other minor protests, such as in Kraków, did not begin until December 18 and were </w:t>
      </w:r>
      <w:r>
        <w:rPr>
          <w:rFonts w:ascii="Times New Roman" w:hAnsi="Times New Roman" w:cs="Times New Roman"/>
          <w:sz w:val="18"/>
          <w:szCs w:val="18"/>
        </w:rPr>
        <w:t xml:space="preserve">staged </w:t>
      </w:r>
      <w:r w:rsidRPr="000A4B66">
        <w:rPr>
          <w:rFonts w:ascii="Times New Roman" w:hAnsi="Times New Roman" w:cs="Times New Roman"/>
          <w:sz w:val="18"/>
          <w:szCs w:val="18"/>
        </w:rPr>
        <w:t>'in solidarity' with the Baltic Coast.</w:t>
      </w:r>
    </w:p>
  </w:footnote>
  <w:footnote w:id="125">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For one of the best recent works, see: Leon </w:t>
      </w:r>
      <w:proofErr w:type="spellStart"/>
      <w:r w:rsidRPr="000A4B66">
        <w:rPr>
          <w:rFonts w:ascii="Times New Roman" w:hAnsi="Times New Roman" w:cs="Times New Roman"/>
          <w:sz w:val="18"/>
          <w:szCs w:val="18"/>
        </w:rPr>
        <w:t>Aron</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Roads to the Temple : Truth, Memory, Ideas, and Ideals in the Making of the Russian Revolution, 1987-1991</w:t>
      </w:r>
      <w:r w:rsidRPr="000A4B66">
        <w:rPr>
          <w:rFonts w:ascii="Times New Roman" w:hAnsi="Times New Roman" w:cs="Times New Roman"/>
          <w:sz w:val="18"/>
          <w:szCs w:val="18"/>
        </w:rPr>
        <w:t xml:space="preserve"> (New Haven: Yale University Press, 2012).</w:t>
      </w:r>
    </w:p>
  </w:footnote>
  <w:footnote w:id="126">
    <w:p w:rsidR="000A58DF" w:rsidRPr="000A4B66" w:rsidRDefault="000A58DF" w:rsidP="00757693">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On the evolution of the labor movement between 1970 and 1980, see: David Ost, "Polish Labor before and after Solidarity," </w:t>
      </w:r>
      <w:r w:rsidRPr="000A4B66">
        <w:rPr>
          <w:rFonts w:ascii="Times New Roman" w:hAnsi="Times New Roman" w:cs="Times New Roman"/>
          <w:i/>
          <w:sz w:val="18"/>
          <w:szCs w:val="18"/>
        </w:rPr>
        <w:t>International Labor and Working-Class History</w:t>
      </w:r>
      <w:r w:rsidRPr="000A4B66">
        <w:rPr>
          <w:rFonts w:ascii="Times New Roman" w:hAnsi="Times New Roman" w:cs="Times New Roman"/>
          <w:sz w:val="18"/>
          <w:szCs w:val="18"/>
        </w:rPr>
        <w:t xml:space="preserve"> 50 (1996): 29-43.</w:t>
      </w:r>
    </w:p>
  </w:footnote>
  <w:footnote w:id="127">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RW.CITE{{495 Staniszkis,Jadwiga 1984}}</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Jadwiga </w:t>
      </w:r>
      <w:proofErr w:type="spellStart"/>
      <w:r w:rsidRPr="000A4B66">
        <w:rPr>
          <w:rFonts w:ascii="Times New Roman" w:eastAsia="Times New Roman" w:hAnsi="Times New Roman" w:cs="Times New Roman"/>
          <w:sz w:val="18"/>
          <w:szCs w:val="18"/>
        </w:rPr>
        <w:t>Staniszkis</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Poland's Self-Limiting Revolution</w:t>
      </w:r>
      <w:r w:rsidRPr="000A4B66">
        <w:rPr>
          <w:rFonts w:ascii="Times New Roman" w:eastAsia="Times New Roman" w:hAnsi="Times New Roman" w:cs="Times New Roman"/>
          <w:sz w:val="18"/>
          <w:szCs w:val="18"/>
        </w:rPr>
        <w:t>, (Princeton: Princeton University Press, 1984).</w:t>
      </w:r>
      <w:r w:rsidRPr="000A4B66">
        <w:rPr>
          <w:rFonts w:ascii="Times New Roman" w:hAnsi="Times New Roman" w:cs="Times New Roman"/>
          <w:sz w:val="18"/>
          <w:szCs w:val="18"/>
        </w:rPr>
        <w:fldChar w:fldCharType="end"/>
      </w:r>
    </w:p>
  </w:footnote>
  <w:footnote w:id="128">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RW.CITE{{496 Ascherson,Neal 1982}}</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Neal </w:t>
      </w:r>
      <w:proofErr w:type="spellStart"/>
      <w:r w:rsidRPr="000A4B66">
        <w:rPr>
          <w:rFonts w:ascii="Times New Roman" w:eastAsia="Times New Roman" w:hAnsi="Times New Roman" w:cs="Times New Roman"/>
          <w:sz w:val="18"/>
          <w:szCs w:val="18"/>
        </w:rPr>
        <w:t>Ascherson</w:t>
      </w:r>
      <w:proofErr w:type="spellEnd"/>
      <w:r w:rsidRPr="000A4B66">
        <w:rPr>
          <w:rFonts w:ascii="Times New Roman" w:eastAsia="Times New Roman" w:hAnsi="Times New Roman" w:cs="Times New Roman"/>
          <w:sz w:val="18"/>
          <w:szCs w:val="18"/>
        </w:rPr>
        <w:t xml:space="preserve">, </w:t>
      </w:r>
      <w:r w:rsidRPr="000A4B66">
        <w:rPr>
          <w:rFonts w:ascii="Times New Roman" w:eastAsia="Times New Roman" w:hAnsi="Times New Roman" w:cs="Times New Roman"/>
          <w:i/>
          <w:iCs/>
          <w:sz w:val="18"/>
          <w:szCs w:val="18"/>
        </w:rPr>
        <w:t>The Polish August : The Self-Limiting Revolution</w:t>
      </w:r>
      <w:r w:rsidRPr="000A4B66">
        <w:rPr>
          <w:rFonts w:ascii="Times New Roman" w:eastAsia="Times New Roman" w:hAnsi="Times New Roman" w:cs="Times New Roman"/>
          <w:sz w:val="18"/>
          <w:szCs w:val="18"/>
        </w:rPr>
        <w:t xml:space="preserve"> (New York: Viking Press, 1982).</w:t>
      </w:r>
      <w:r w:rsidRPr="000A4B66">
        <w:rPr>
          <w:rFonts w:ascii="Times New Roman" w:hAnsi="Times New Roman" w:cs="Times New Roman"/>
          <w:sz w:val="18"/>
          <w:szCs w:val="18"/>
        </w:rPr>
        <w:fldChar w:fldCharType="end"/>
      </w:r>
    </w:p>
  </w:footnote>
  <w:footnote w:id="129">
    <w:p w:rsidR="000A58DF" w:rsidRPr="000A4B66" w:rsidRDefault="000A58DF" w:rsidP="00757693">
      <w:pPr>
        <w:spacing w:line="240" w:lineRule="aut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For an overview of </w:t>
      </w:r>
      <w:r w:rsidRPr="000A4B66">
        <w:rPr>
          <w:rFonts w:ascii="Times New Roman" w:hAnsi="Times New Roman" w:cs="Times New Roman"/>
          <w:sz w:val="18"/>
          <w:szCs w:val="18"/>
        </w:rPr>
        <w:t xml:space="preserve">the systemic weaknesses of centrally planned economies of the Soviet-type, see: </w:t>
      </w:r>
      <w:r w:rsidRPr="000A4B66">
        <w:rPr>
          <w:rFonts w:ascii="Times New Roman" w:hAnsi="Times New Roman" w:cs="Times New Roman"/>
          <w:sz w:val="18"/>
          <w:szCs w:val="18"/>
        </w:rPr>
        <w:fldChar w:fldCharType="begin"/>
      </w:r>
      <w:r w:rsidRPr="000A4B66">
        <w:rPr>
          <w:rFonts w:ascii="Times New Roman" w:hAnsi="Times New Roman" w:cs="Times New Roman"/>
          <w:sz w:val="18"/>
          <w:szCs w:val="18"/>
        </w:rPr>
        <w:instrText>ADDIN RW.CITE{{449 Steiner,André 2010}}</w:instrText>
      </w:r>
      <w:r w:rsidRPr="000A4B66">
        <w:rPr>
          <w:rFonts w:ascii="Times New Roman" w:hAnsi="Times New Roman" w:cs="Times New Roman"/>
          <w:sz w:val="18"/>
          <w:szCs w:val="18"/>
        </w:rPr>
        <w:fldChar w:fldCharType="separate"/>
      </w:r>
      <w:r w:rsidRPr="000A4B66">
        <w:rPr>
          <w:rFonts w:ascii="Times New Roman" w:eastAsia="Times New Roman" w:hAnsi="Times New Roman" w:cs="Times New Roman"/>
          <w:sz w:val="18"/>
          <w:szCs w:val="18"/>
        </w:rPr>
        <w:t xml:space="preserve">André Steiner, </w:t>
      </w:r>
      <w:r w:rsidRPr="000A4B66">
        <w:rPr>
          <w:rFonts w:ascii="Times New Roman" w:eastAsia="Times New Roman" w:hAnsi="Times New Roman" w:cs="Times New Roman"/>
          <w:i/>
          <w:iCs/>
          <w:sz w:val="18"/>
          <w:szCs w:val="18"/>
        </w:rPr>
        <w:t>The Plans that Failed : An Economic History of the GDR</w:t>
      </w:r>
      <w:r w:rsidRPr="000A4B66">
        <w:rPr>
          <w:rFonts w:ascii="Times New Roman" w:eastAsia="Times New Roman" w:hAnsi="Times New Roman" w:cs="Times New Roman"/>
          <w:sz w:val="18"/>
          <w:szCs w:val="18"/>
        </w:rPr>
        <w:t xml:space="preserve"> (New York: </w:t>
      </w:r>
      <w:proofErr w:type="spellStart"/>
      <w:r w:rsidRPr="000A4B66">
        <w:rPr>
          <w:rFonts w:ascii="Times New Roman" w:eastAsia="Times New Roman" w:hAnsi="Times New Roman" w:cs="Times New Roman"/>
          <w:sz w:val="18"/>
          <w:szCs w:val="18"/>
        </w:rPr>
        <w:t>Berghahn</w:t>
      </w:r>
      <w:proofErr w:type="spellEnd"/>
      <w:r w:rsidRPr="000A4B66">
        <w:rPr>
          <w:rFonts w:ascii="Times New Roman" w:eastAsia="Times New Roman" w:hAnsi="Times New Roman" w:cs="Times New Roman"/>
          <w:sz w:val="18"/>
          <w:szCs w:val="18"/>
        </w:rPr>
        <w:t xml:space="preserve"> Books, 2010)</w:t>
      </w:r>
      <w:r>
        <w:rPr>
          <w:rFonts w:ascii="Times New Roman" w:eastAsia="Times New Roman" w:hAnsi="Times New Roman" w:cs="Times New Roman"/>
          <w:sz w:val="18"/>
          <w:szCs w:val="18"/>
        </w:rPr>
        <w:t xml:space="preserve">; </w:t>
      </w:r>
      <w:r w:rsidRPr="00FF5274">
        <w:rPr>
          <w:rFonts w:ascii="Times New Roman" w:eastAsia="Times New Roman" w:hAnsi="Times New Roman" w:cs="Times New Roman"/>
          <w:sz w:val="18"/>
          <w:szCs w:val="18"/>
        </w:rPr>
        <w:t xml:space="preserve">Charles S. Maier, </w:t>
      </w:r>
      <w:r w:rsidRPr="00FF5274">
        <w:rPr>
          <w:rFonts w:ascii="Times New Roman" w:eastAsia="Times New Roman" w:hAnsi="Times New Roman" w:cs="Times New Roman"/>
          <w:i/>
          <w:iCs/>
          <w:sz w:val="18"/>
          <w:szCs w:val="18"/>
        </w:rPr>
        <w:t>Dissolution : The Crisis of Communism and the End of East Germany</w:t>
      </w:r>
      <w:r>
        <w:rPr>
          <w:rFonts w:ascii="Times New Roman" w:eastAsia="Times New Roman" w:hAnsi="Times New Roman" w:cs="Times New Roman"/>
          <w:sz w:val="18"/>
          <w:szCs w:val="18"/>
        </w:rPr>
        <w:t xml:space="preserve"> (Princeton</w:t>
      </w:r>
      <w:r w:rsidRPr="00FF5274">
        <w:rPr>
          <w:rFonts w:ascii="Times New Roman" w:eastAsia="Times New Roman" w:hAnsi="Times New Roman" w:cs="Times New Roman"/>
          <w:sz w:val="18"/>
          <w:szCs w:val="18"/>
        </w:rPr>
        <w:t>: Princeton Un</w:t>
      </w:r>
      <w:r>
        <w:rPr>
          <w:rFonts w:ascii="Times New Roman" w:eastAsia="Times New Roman" w:hAnsi="Times New Roman" w:cs="Times New Roman"/>
          <w:sz w:val="18"/>
          <w:szCs w:val="18"/>
        </w:rPr>
        <w:t>iversity Press, 1997)</w:t>
      </w:r>
      <w:r w:rsidRPr="000A4B66">
        <w:rPr>
          <w:rFonts w:ascii="Times New Roman" w:eastAsia="Times New Roman" w:hAnsi="Times New Roman" w:cs="Times New Roman"/>
          <w:sz w:val="18"/>
          <w:szCs w:val="18"/>
        </w:rPr>
        <w:t>.</w:t>
      </w:r>
      <w:r w:rsidRPr="000A4B66">
        <w:rPr>
          <w:rFonts w:ascii="Times New Roman" w:hAnsi="Times New Roman" w:cs="Times New Roman"/>
          <w:sz w:val="18"/>
          <w:szCs w:val="18"/>
        </w:rPr>
        <w:fldChar w:fldCharType="end"/>
      </w:r>
    </w:p>
  </w:footnote>
  <w:footnote w:id="130">
    <w:p w:rsidR="000A58DF" w:rsidRPr="000A4B66" w:rsidRDefault="000A58DF" w:rsidP="00757693">
      <w:pPr>
        <w:pStyle w:val="Tekstprzypisudolnego"/>
        <w:jc w:val="left"/>
        <w:rPr>
          <w:rFonts w:ascii="Times New Roman" w:hAnsi="Times New Roman" w:cs="Times New Roman"/>
          <w:sz w:val="18"/>
          <w:szCs w:val="18"/>
        </w:rPr>
      </w:pPr>
      <w:r w:rsidRPr="000A4B66">
        <w:rPr>
          <w:rStyle w:val="Odwoanieprzypisudolnego"/>
          <w:rFonts w:ascii="Times New Roman" w:hAnsi="Times New Roman" w:cs="Times New Roman"/>
          <w:sz w:val="18"/>
          <w:szCs w:val="18"/>
        </w:rPr>
        <w:footnoteRef/>
      </w:r>
      <w:r w:rsidRPr="000A4B66">
        <w:rPr>
          <w:rFonts w:ascii="Times New Roman" w:hAnsi="Times New Roman" w:cs="Times New Roman"/>
          <w:sz w:val="18"/>
          <w:szCs w:val="18"/>
        </w:rPr>
        <w:t xml:space="preserve"> On the nature of this learning process, see: Andrzej </w:t>
      </w:r>
      <w:proofErr w:type="spellStart"/>
      <w:r w:rsidRPr="000A4B66">
        <w:rPr>
          <w:rFonts w:ascii="Times New Roman" w:hAnsi="Times New Roman" w:cs="Times New Roman"/>
          <w:sz w:val="18"/>
          <w:szCs w:val="18"/>
        </w:rPr>
        <w:t>Walicki</w:t>
      </w:r>
      <w:proofErr w:type="spellEnd"/>
      <w:r w:rsidRPr="000A4B66">
        <w:rPr>
          <w:rFonts w:ascii="Times New Roman" w:hAnsi="Times New Roman" w:cs="Times New Roman"/>
          <w:sz w:val="18"/>
          <w:szCs w:val="18"/>
        </w:rPr>
        <w:t xml:space="preserve">, </w:t>
      </w:r>
      <w:r w:rsidRPr="000A4B66">
        <w:rPr>
          <w:rFonts w:ascii="Times New Roman" w:hAnsi="Times New Roman" w:cs="Times New Roman"/>
          <w:i/>
          <w:iCs/>
          <w:sz w:val="18"/>
          <w:szCs w:val="18"/>
        </w:rPr>
        <w:t>Marxism and the Leap to the Kingdom of Freedom : The Rise and Fall of the Communist Utopia</w:t>
      </w:r>
      <w:r w:rsidRPr="000A4B66">
        <w:rPr>
          <w:rFonts w:ascii="Times New Roman" w:hAnsi="Times New Roman" w:cs="Times New Roman"/>
          <w:sz w:val="18"/>
          <w:szCs w:val="18"/>
        </w:rPr>
        <w:t xml:space="preserve"> (Stanford: Stanford University Press, 1995), Chapters 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87625C"/>
    <w:rsid w:val="000A58DF"/>
    <w:rsid w:val="001034EB"/>
    <w:rsid w:val="001F60E9"/>
    <w:rsid w:val="00316671"/>
    <w:rsid w:val="004F4E39"/>
    <w:rsid w:val="005351B5"/>
    <w:rsid w:val="00675A91"/>
    <w:rsid w:val="00757693"/>
    <w:rsid w:val="007F0D0C"/>
    <w:rsid w:val="0087625C"/>
    <w:rsid w:val="00A71EF4"/>
    <w:rsid w:val="00AE1A9D"/>
    <w:rsid w:val="00D54988"/>
    <w:rsid w:val="00F5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25C"/>
    <w:pPr>
      <w:spacing w:after="0" w:line="480" w:lineRule="auto"/>
      <w:jc w:val="both"/>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rsid w:val="0087625C"/>
    <w:rPr>
      <w:sz w:val="20"/>
      <w:szCs w:val="20"/>
    </w:rPr>
  </w:style>
  <w:style w:type="paragraph" w:styleId="Tekstprzypisudolnego">
    <w:name w:val="footnote text"/>
    <w:basedOn w:val="Normalny"/>
    <w:link w:val="TekstprzypisudolnegoZnak"/>
    <w:uiPriority w:val="99"/>
    <w:unhideWhenUsed/>
    <w:rsid w:val="0087625C"/>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87625C"/>
    <w:rPr>
      <w:sz w:val="20"/>
      <w:szCs w:val="20"/>
    </w:rPr>
  </w:style>
  <w:style w:type="character" w:styleId="Odwoanieprzypisudolnego">
    <w:name w:val="footnote reference"/>
    <w:basedOn w:val="Domylnaczcionkaakapitu"/>
    <w:uiPriority w:val="99"/>
    <w:semiHidden/>
    <w:unhideWhenUsed/>
    <w:rsid w:val="0087625C"/>
    <w:rPr>
      <w:vertAlign w:val="superscript"/>
    </w:rPr>
  </w:style>
  <w:style w:type="character" w:customStyle="1" w:styleId="apple-converted-space">
    <w:name w:val="apple-converted-space"/>
    <w:basedOn w:val="Domylnaczcionkaakapitu"/>
    <w:rsid w:val="001034EB"/>
  </w:style>
  <w:style w:type="character" w:styleId="Odwoaniedokomentarza">
    <w:name w:val="annotation reference"/>
    <w:basedOn w:val="Domylnaczcionkaakapitu"/>
    <w:uiPriority w:val="99"/>
    <w:semiHidden/>
    <w:unhideWhenUsed/>
    <w:rsid w:val="001034EB"/>
    <w:rPr>
      <w:sz w:val="16"/>
      <w:szCs w:val="16"/>
    </w:rPr>
  </w:style>
  <w:style w:type="paragraph" w:styleId="Tekstkomentarza">
    <w:name w:val="annotation text"/>
    <w:basedOn w:val="Normalny"/>
    <w:link w:val="TekstkomentarzaZnak"/>
    <w:uiPriority w:val="99"/>
    <w:semiHidden/>
    <w:unhideWhenUsed/>
    <w:rsid w:val="001034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4EB"/>
    <w:rPr>
      <w:sz w:val="20"/>
      <w:szCs w:val="20"/>
    </w:rPr>
  </w:style>
  <w:style w:type="paragraph" w:styleId="Tekstdymka">
    <w:name w:val="Balloon Text"/>
    <w:basedOn w:val="Normalny"/>
    <w:link w:val="TekstdymkaZnak"/>
    <w:uiPriority w:val="99"/>
    <w:semiHidden/>
    <w:unhideWhenUsed/>
    <w:rsid w:val="001034E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4EB"/>
    <w:rPr>
      <w:rFonts w:ascii="Tahoma" w:hAnsi="Tahoma" w:cs="Tahoma"/>
      <w:sz w:val="16"/>
      <w:szCs w:val="16"/>
    </w:rPr>
  </w:style>
  <w:style w:type="character" w:styleId="Hipercze">
    <w:name w:val="Hyperlink"/>
    <w:basedOn w:val="Domylnaczcionkaakapitu"/>
    <w:uiPriority w:val="99"/>
    <w:unhideWhenUsed/>
    <w:rsid w:val="007F0D0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safe=off&amp;rlz=1C1CHWA_enUS637US637&amp;q=G%C3%B6ttingen+Germany&amp;stick=H4sIAAAAAAAAAOPgE-LSz9U3MCooNs8xU-IAsZOyTAy0jDLKrfST83NyUpNLMvPz9POL0hPzMqsSQZxiq4zUxJTC0sSiktSiYoWc_GSwMACDfZeuTAAAAA&amp;sa=X&amp;ved=0ahUKEwjuhbft6tDLAhUD9R4KHZYqDYcQmxMIeigBMB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35</Pages>
  <Words>13132</Words>
  <Characters>74854</Characters>
  <Application>Microsoft Office Word</Application>
  <DocSecurity>0</DocSecurity>
  <Lines>623</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Blusiewicz</dc:creator>
  <cp:lastModifiedBy>Tomasz Blusiewicz</cp:lastModifiedBy>
  <cp:revision>3</cp:revision>
  <dcterms:created xsi:type="dcterms:W3CDTF">2016-10-05T20:51:00Z</dcterms:created>
  <dcterms:modified xsi:type="dcterms:W3CDTF">2016-10-05T21:47:00Z</dcterms:modified>
</cp:coreProperties>
</file>