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980F2" w14:textId="77777777" w:rsidR="00554D44" w:rsidRPr="003447C3" w:rsidRDefault="00554D44" w:rsidP="00554D44">
      <w:pPr>
        <w:spacing w:line="360" w:lineRule="auto"/>
        <w:rPr>
          <w:rFonts w:cstheme="minorHAnsi"/>
          <w:b/>
          <w:bCs/>
          <w:color w:val="000000" w:themeColor="text1"/>
          <w:sz w:val="28"/>
          <w:szCs w:val="28"/>
        </w:rPr>
      </w:pPr>
      <w:r w:rsidRPr="003447C3">
        <w:rPr>
          <w:rFonts w:cstheme="minorHAnsi"/>
          <w:b/>
          <w:bCs/>
          <w:color w:val="000000" w:themeColor="text1"/>
          <w:sz w:val="28"/>
          <w:szCs w:val="28"/>
        </w:rPr>
        <w:t>Advancing the Science on Recovery Community Centers: Seminar Series</w:t>
      </w:r>
    </w:p>
    <w:p w14:paraId="4DB4A086" w14:textId="2968E38D" w:rsidR="00554D44" w:rsidRPr="003447C3" w:rsidRDefault="00554D44" w:rsidP="00554D44">
      <w:pPr>
        <w:spacing w:line="360" w:lineRule="auto"/>
        <w:rPr>
          <w:rFonts w:cstheme="minorHAnsi"/>
          <w:b/>
          <w:bCs/>
          <w:color w:val="000000" w:themeColor="text1"/>
        </w:rPr>
      </w:pPr>
      <w:r w:rsidRPr="003447C3">
        <w:rPr>
          <w:rFonts w:cstheme="minorHAnsi"/>
          <w:b/>
          <w:bCs/>
          <w:color w:val="000000" w:themeColor="text1"/>
          <w:sz w:val="28"/>
          <w:szCs w:val="28"/>
        </w:rPr>
        <w:t xml:space="preserve">Seminar </w:t>
      </w:r>
      <w:r w:rsidR="00D6755E">
        <w:rPr>
          <w:rFonts w:cstheme="minorHAnsi"/>
          <w:b/>
          <w:bCs/>
          <w:color w:val="000000" w:themeColor="text1"/>
          <w:sz w:val="28"/>
          <w:szCs w:val="28"/>
        </w:rPr>
        <w:t>6</w:t>
      </w:r>
      <w:r w:rsidRPr="003447C3">
        <w:rPr>
          <w:rFonts w:cstheme="minorHAnsi"/>
          <w:b/>
          <w:bCs/>
          <w:color w:val="000000" w:themeColor="text1"/>
        </w:rPr>
        <w:br/>
      </w:r>
    </w:p>
    <w:p w14:paraId="257F2201" w14:textId="6B73017E" w:rsidR="00554D44" w:rsidRPr="001E600A" w:rsidRDefault="00554D44" w:rsidP="00554D44">
      <w:pPr>
        <w:rPr>
          <w:rFonts w:eastAsia="Times New Roman" w:cstheme="minorHAnsi"/>
          <w:color w:val="000000" w:themeColor="text1"/>
          <w:shd w:val="clear" w:color="auto" w:fill="FFFFFF"/>
        </w:rPr>
      </w:pPr>
      <w:r w:rsidRPr="001D4AEE">
        <w:rPr>
          <w:rFonts w:eastAsia="Times New Roman" w:cstheme="minorHAnsi"/>
          <w:b/>
          <w:bCs/>
          <w:color w:val="000000" w:themeColor="text1"/>
        </w:rPr>
        <w:t>Title:</w:t>
      </w:r>
      <w:r w:rsidRPr="001D4AEE">
        <w:rPr>
          <w:rFonts w:eastAsia="Times New Roman" w:cstheme="minorHAnsi"/>
          <w:b/>
          <w:bCs/>
          <w:i/>
          <w:iCs/>
          <w:color w:val="000000" w:themeColor="text1"/>
        </w:rPr>
        <w:t> </w:t>
      </w:r>
      <w:r w:rsidRPr="003447C3">
        <w:rPr>
          <w:rFonts w:eastAsia="Times New Roman" w:cstheme="minorHAnsi"/>
          <w:b/>
          <w:bCs/>
          <w:i/>
          <w:iCs/>
          <w:color w:val="000000" w:themeColor="text1"/>
        </w:rPr>
        <w:br/>
      </w:r>
      <w:r w:rsidR="00D6755E">
        <w:rPr>
          <w:rFonts w:eastAsia="Times New Roman" w:cstheme="minorHAnsi"/>
          <w:color w:val="000000" w:themeColor="text1"/>
          <w:shd w:val="clear" w:color="auto" w:fill="FFFFFF"/>
        </w:rPr>
        <w:t>Measuring Recovery in RCCs: Can the SURE Tool Help?</w:t>
      </w:r>
    </w:p>
    <w:p w14:paraId="1948345E" w14:textId="77777777" w:rsidR="00554D44" w:rsidRPr="001D4AEE" w:rsidRDefault="00554D44" w:rsidP="00554D44">
      <w:pPr>
        <w:shd w:val="clear" w:color="auto" w:fill="FFFFFF"/>
        <w:spacing w:line="276" w:lineRule="auto"/>
        <w:rPr>
          <w:rFonts w:eastAsia="Times New Roman" w:cstheme="minorHAnsi"/>
          <w:color w:val="000000" w:themeColor="text1"/>
        </w:rPr>
      </w:pPr>
    </w:p>
    <w:p w14:paraId="020DAFE0" w14:textId="65E9D417" w:rsidR="00554D44" w:rsidRPr="00056121" w:rsidRDefault="00554D44" w:rsidP="00554D44">
      <w:pPr>
        <w:rPr>
          <w:rFonts w:eastAsia="Times New Roman" w:cstheme="minorHAnsi"/>
          <w:color w:val="000000" w:themeColor="text1"/>
          <w:shd w:val="clear" w:color="auto" w:fill="FFFFFF"/>
        </w:rPr>
      </w:pPr>
      <w:r w:rsidRPr="001D4AEE">
        <w:rPr>
          <w:rFonts w:eastAsia="Times New Roman" w:cstheme="minorHAnsi"/>
          <w:b/>
          <w:bCs/>
          <w:color w:val="000000" w:themeColor="text1"/>
        </w:rPr>
        <w:t>Presenter:</w:t>
      </w:r>
      <w:r w:rsidRPr="001D4AEE">
        <w:rPr>
          <w:rFonts w:eastAsia="Times New Roman" w:cstheme="minorHAnsi"/>
          <w:color w:val="000000" w:themeColor="text1"/>
        </w:rPr>
        <w:t xml:space="preserve"> </w:t>
      </w:r>
      <w:r w:rsidRPr="003447C3">
        <w:rPr>
          <w:rFonts w:eastAsia="Times New Roman" w:cstheme="minorHAnsi"/>
          <w:color w:val="000000" w:themeColor="text1"/>
        </w:rPr>
        <w:br/>
      </w:r>
      <w:r w:rsidR="00D6755E" w:rsidRPr="00D6755E">
        <w:rPr>
          <w:rFonts w:eastAsia="Times New Roman" w:cstheme="minorHAnsi"/>
          <w:color w:val="000000" w:themeColor="text1"/>
          <w:shd w:val="clear" w:color="auto" w:fill="FFFFFF"/>
        </w:rPr>
        <w:t xml:space="preserve">Dr. Joanne Neale of King's College London (Guest appearance by Ms. Hannah </w:t>
      </w:r>
      <w:proofErr w:type="spellStart"/>
      <w:r w:rsidR="00D6755E" w:rsidRPr="00D6755E">
        <w:rPr>
          <w:rFonts w:eastAsia="Times New Roman" w:cstheme="minorHAnsi"/>
          <w:color w:val="000000" w:themeColor="text1"/>
          <w:shd w:val="clear" w:color="auto" w:fill="FFFFFF"/>
        </w:rPr>
        <w:t>Carlon</w:t>
      </w:r>
      <w:proofErr w:type="spellEnd"/>
      <w:r w:rsidR="00D6755E" w:rsidRPr="00D6755E">
        <w:rPr>
          <w:rFonts w:eastAsia="Times New Roman" w:cstheme="minorHAnsi"/>
          <w:color w:val="000000" w:themeColor="text1"/>
          <w:shd w:val="clear" w:color="auto" w:fill="FFFFFF"/>
        </w:rPr>
        <w:t xml:space="preserve"> of University of New Mexico)</w:t>
      </w:r>
    </w:p>
    <w:p w14:paraId="6220E0EA" w14:textId="77777777" w:rsidR="00554D44" w:rsidRPr="001D4AEE" w:rsidRDefault="00554D44" w:rsidP="00554D44">
      <w:pPr>
        <w:rPr>
          <w:rFonts w:eastAsia="Times New Roman" w:cstheme="minorHAnsi"/>
          <w:color w:val="000000" w:themeColor="text1"/>
        </w:rPr>
      </w:pPr>
    </w:p>
    <w:p w14:paraId="22616839" w14:textId="2F367643" w:rsidR="00554D44" w:rsidRPr="003447C3" w:rsidRDefault="00554D44" w:rsidP="00554D44">
      <w:pPr>
        <w:rPr>
          <w:rFonts w:eastAsia="Times New Roman" w:cstheme="minorHAnsi"/>
          <w:color w:val="000000" w:themeColor="text1"/>
        </w:rPr>
      </w:pPr>
      <w:r w:rsidRPr="001D4AEE">
        <w:rPr>
          <w:rFonts w:eastAsia="Times New Roman" w:cstheme="minorHAnsi"/>
          <w:b/>
          <w:bCs/>
          <w:color w:val="000000" w:themeColor="text1"/>
        </w:rPr>
        <w:t>Date:</w:t>
      </w:r>
      <w:r w:rsidRPr="001D4AEE">
        <w:rPr>
          <w:rFonts w:eastAsia="Times New Roman" w:cstheme="minorHAnsi"/>
          <w:color w:val="000000" w:themeColor="text1"/>
        </w:rPr>
        <w:t> </w:t>
      </w:r>
      <w:r w:rsidRPr="003447C3">
        <w:rPr>
          <w:rFonts w:eastAsia="Times New Roman" w:cstheme="minorHAnsi"/>
          <w:color w:val="000000" w:themeColor="text1"/>
        </w:rPr>
        <w:br/>
      </w:r>
      <w:r w:rsidRPr="003447C3">
        <w:rPr>
          <w:rFonts w:eastAsia="Times New Roman" w:cstheme="minorHAnsi"/>
          <w:color w:val="000000" w:themeColor="text1"/>
          <w:shd w:val="clear" w:color="auto" w:fill="FFFFFF"/>
        </w:rPr>
        <w:t xml:space="preserve">Friday, </w:t>
      </w:r>
      <w:r w:rsidR="00D6755E">
        <w:rPr>
          <w:rFonts w:eastAsia="Times New Roman" w:cstheme="minorHAnsi"/>
          <w:color w:val="000000" w:themeColor="text1"/>
          <w:shd w:val="clear" w:color="auto" w:fill="FFFFFF"/>
        </w:rPr>
        <w:t>April 16</w:t>
      </w:r>
      <w:r w:rsidRPr="003447C3">
        <w:rPr>
          <w:rFonts w:eastAsia="Times New Roman" w:cstheme="minorHAnsi"/>
          <w:color w:val="000000" w:themeColor="text1"/>
          <w:shd w:val="clear" w:color="auto" w:fill="FFFFFF"/>
        </w:rPr>
        <w:t>, 12:00 EST</w:t>
      </w:r>
    </w:p>
    <w:p w14:paraId="0DE81CD1" w14:textId="77777777" w:rsidR="00554D44" w:rsidRPr="003447C3" w:rsidRDefault="00554D44" w:rsidP="00554D44">
      <w:pPr>
        <w:shd w:val="clear" w:color="auto" w:fill="FFFFFF"/>
        <w:spacing w:line="276" w:lineRule="auto"/>
        <w:rPr>
          <w:rFonts w:eastAsia="Times New Roman" w:cstheme="minorHAnsi"/>
          <w:color w:val="000000" w:themeColor="text1"/>
        </w:rPr>
      </w:pPr>
    </w:p>
    <w:p w14:paraId="6C5C5581" w14:textId="003C1E3C" w:rsidR="00554D44" w:rsidRPr="00D6755E" w:rsidRDefault="00554D44" w:rsidP="00554D44">
      <w:pPr>
        <w:rPr>
          <w:rFonts w:eastAsia="Times New Roman" w:cstheme="minorHAnsi"/>
          <w:color w:val="000000" w:themeColor="text1"/>
          <w:shd w:val="clear" w:color="auto" w:fill="FFFFFF"/>
        </w:rPr>
      </w:pPr>
      <w:r w:rsidRPr="003447C3">
        <w:rPr>
          <w:rFonts w:eastAsia="Times New Roman" w:cstheme="minorHAnsi"/>
          <w:b/>
          <w:bCs/>
          <w:color w:val="000000" w:themeColor="text1"/>
        </w:rPr>
        <w:t>Description:</w:t>
      </w:r>
      <w:r w:rsidRPr="003447C3">
        <w:rPr>
          <w:rFonts w:eastAsia="Times New Roman" w:cstheme="minorHAnsi"/>
          <w:b/>
          <w:bCs/>
          <w:color w:val="000000" w:themeColor="text1"/>
        </w:rPr>
        <w:br/>
      </w:r>
      <w:r w:rsidR="00D6755E" w:rsidRPr="00D6755E">
        <w:rPr>
          <w:rFonts w:eastAsia="Times New Roman" w:cstheme="minorHAnsi"/>
          <w:color w:val="000000" w:themeColor="text1"/>
          <w:shd w:val="clear" w:color="auto" w:fill="FFFFFF"/>
        </w:rPr>
        <w:t>Professor Jo Neale from King’s College, London will introduce the SURE tool and begin a discussion on whether SURE might be useful for measuring recovery in RCCs. This interactive session will explain how SURE was co-developed with people in recovery, describe how its use has spread globally, introduce a range of SURE resources (including the free SURE Recovery App), and provide everyone with an opportunity to complete SURE and offer comments and feedback.</w:t>
      </w:r>
      <w:r w:rsidR="00D6755E" w:rsidRPr="00D6755E">
        <w:rPr>
          <w:rFonts w:eastAsia="Times New Roman" w:cstheme="minorHAnsi"/>
          <w:color w:val="000000" w:themeColor="text1"/>
          <w:shd w:val="clear" w:color="auto" w:fill="FFFFFF"/>
        </w:rPr>
        <w:br/>
        <w:t xml:space="preserve">Ms. Hannah </w:t>
      </w:r>
      <w:proofErr w:type="spellStart"/>
      <w:r w:rsidR="00D6755E" w:rsidRPr="00D6755E">
        <w:rPr>
          <w:rFonts w:eastAsia="Times New Roman" w:cstheme="minorHAnsi"/>
          <w:color w:val="000000" w:themeColor="text1"/>
          <w:shd w:val="clear" w:color="auto" w:fill="FFFFFF"/>
        </w:rPr>
        <w:t>Carlon</w:t>
      </w:r>
      <w:proofErr w:type="spellEnd"/>
      <w:r w:rsidR="00D6755E" w:rsidRPr="00D6755E">
        <w:rPr>
          <w:rFonts w:eastAsia="Times New Roman" w:cstheme="minorHAnsi"/>
          <w:color w:val="000000" w:themeColor="text1"/>
          <w:shd w:val="clear" w:color="auto" w:fill="FFFFFF"/>
        </w:rPr>
        <w:t>, doctoral candidate at the University of New Mexico, will then briefly present on a measure of flourishing, which is an additional component to consider. We hope that participants in this session are ready to jump in with questions, ideas, and comments, as we hope to have an active discussion.</w:t>
      </w:r>
    </w:p>
    <w:p w14:paraId="2D492043" w14:textId="77777777" w:rsidR="00554D44" w:rsidRPr="003447C3" w:rsidRDefault="00554D44" w:rsidP="00554D44">
      <w:pPr>
        <w:rPr>
          <w:rFonts w:eastAsia="Times New Roman" w:cstheme="minorHAnsi"/>
          <w:b/>
          <w:bCs/>
          <w:color w:val="000000" w:themeColor="text1"/>
        </w:rPr>
      </w:pPr>
    </w:p>
    <w:p w14:paraId="6967817B" w14:textId="2A04EDFF" w:rsidR="00554D44" w:rsidRPr="003447C3" w:rsidRDefault="00554D44" w:rsidP="00554D44">
      <w:pPr>
        <w:shd w:val="clear" w:color="auto" w:fill="FFFFFF"/>
        <w:spacing w:line="276" w:lineRule="auto"/>
        <w:rPr>
          <w:rFonts w:eastAsia="Times New Roman" w:cstheme="minorHAnsi"/>
          <w:color w:val="000000" w:themeColor="text1"/>
        </w:rPr>
      </w:pPr>
      <w:r w:rsidRPr="001D4AEE">
        <w:rPr>
          <w:rFonts w:eastAsia="Times New Roman" w:cstheme="minorHAnsi"/>
          <w:b/>
          <w:bCs/>
          <w:color w:val="000000" w:themeColor="text1"/>
        </w:rPr>
        <w:t>Recording:</w:t>
      </w:r>
      <w:r w:rsidRPr="001D4AEE">
        <w:rPr>
          <w:rFonts w:eastAsia="Times New Roman" w:cstheme="minorHAnsi"/>
          <w:color w:val="000000" w:themeColor="text1"/>
        </w:rPr>
        <w:t> </w:t>
      </w:r>
      <w:r w:rsidRPr="003447C3">
        <w:rPr>
          <w:rFonts w:eastAsia="Times New Roman" w:cstheme="minorHAnsi"/>
          <w:color w:val="000000" w:themeColor="text1"/>
        </w:rPr>
        <w:br/>
      </w:r>
      <w:hyperlink r:id="rId5" w:history="1">
        <w:r w:rsidR="00D6755E" w:rsidRPr="00F9523F">
          <w:rPr>
            <w:rStyle w:val="Hyperlink"/>
            <w:rFonts w:eastAsia="Times New Roman" w:cstheme="minorHAnsi"/>
          </w:rPr>
          <w:t>https://www.youtube.com/watch?v=X00rc0Xpr0w</w:t>
        </w:r>
      </w:hyperlink>
      <w:r w:rsidR="00D6755E">
        <w:rPr>
          <w:rFonts w:eastAsia="Times New Roman" w:cstheme="minorHAnsi"/>
          <w:color w:val="000000" w:themeColor="text1"/>
        </w:rPr>
        <w:t xml:space="preserve"> </w:t>
      </w:r>
      <w:r w:rsidRPr="003447C3">
        <w:rPr>
          <w:rFonts w:eastAsia="Times New Roman" w:cstheme="minorHAnsi"/>
          <w:color w:val="000000" w:themeColor="text1"/>
        </w:rPr>
        <w:br/>
      </w:r>
    </w:p>
    <w:p w14:paraId="42DF2F0A" w14:textId="5C314073" w:rsidR="00554D44" w:rsidRDefault="00554D44" w:rsidP="00554D44">
      <w:pPr>
        <w:shd w:val="clear" w:color="auto" w:fill="FFFFFF"/>
        <w:spacing w:line="276" w:lineRule="auto"/>
        <w:rPr>
          <w:rFonts w:eastAsia="Times New Roman" w:cstheme="minorHAnsi"/>
          <w:color w:val="000000" w:themeColor="text1"/>
        </w:rPr>
      </w:pPr>
      <w:r w:rsidRPr="001D4AEE">
        <w:rPr>
          <w:rFonts w:eastAsia="Times New Roman" w:cstheme="minorHAnsi"/>
          <w:b/>
          <w:bCs/>
          <w:color w:val="000000" w:themeColor="text1"/>
        </w:rPr>
        <w:t>Slides:</w:t>
      </w:r>
    </w:p>
    <w:p w14:paraId="6B64B2FE" w14:textId="1DBB30B8" w:rsidR="00D6755E" w:rsidRDefault="00D6755E" w:rsidP="00D6755E">
      <w:pPr>
        <w:pStyle w:val="ListParagraph"/>
        <w:numPr>
          <w:ilvl w:val="0"/>
          <w:numId w:val="2"/>
        </w:numPr>
        <w:shd w:val="clear" w:color="auto" w:fill="FFFFFF"/>
        <w:spacing w:line="276" w:lineRule="auto"/>
        <w:rPr>
          <w:rFonts w:eastAsia="Times New Roman" w:cstheme="minorHAnsi"/>
          <w:color w:val="000000" w:themeColor="text1"/>
        </w:rPr>
      </w:pPr>
      <w:r>
        <w:rPr>
          <w:rFonts w:eastAsia="Times New Roman" w:cstheme="minorHAnsi"/>
          <w:color w:val="000000" w:themeColor="text1"/>
        </w:rPr>
        <w:t xml:space="preserve">Introduction: </w:t>
      </w:r>
      <w:hyperlink r:id="rId6" w:history="1">
        <w:r w:rsidRPr="00F9523F">
          <w:rPr>
            <w:rStyle w:val="Hyperlink"/>
            <w:rFonts w:eastAsia="Times New Roman" w:cstheme="minorHAnsi"/>
          </w:rPr>
          <w:t>http://www.recoveryanswers.org/assets/2021.04.15-R24-April-Seminar-Introduction-Slides.pdf</w:t>
        </w:r>
      </w:hyperlink>
      <w:r>
        <w:rPr>
          <w:rFonts w:eastAsia="Times New Roman" w:cstheme="minorHAnsi"/>
          <w:color w:val="000000" w:themeColor="text1"/>
        </w:rPr>
        <w:t xml:space="preserve"> </w:t>
      </w:r>
    </w:p>
    <w:p w14:paraId="1447626D" w14:textId="4DDBCE8F" w:rsidR="00D6755E" w:rsidRDefault="00D6755E" w:rsidP="00D6755E">
      <w:pPr>
        <w:pStyle w:val="ListParagraph"/>
        <w:numPr>
          <w:ilvl w:val="0"/>
          <w:numId w:val="2"/>
        </w:numPr>
        <w:shd w:val="clear" w:color="auto" w:fill="FFFFFF"/>
        <w:spacing w:line="276" w:lineRule="auto"/>
        <w:rPr>
          <w:rFonts w:eastAsia="Times New Roman" w:cstheme="minorHAnsi"/>
          <w:color w:val="000000" w:themeColor="text1"/>
        </w:rPr>
      </w:pPr>
      <w:r>
        <w:rPr>
          <w:rFonts w:eastAsia="Times New Roman" w:cstheme="minorHAnsi"/>
          <w:color w:val="000000" w:themeColor="text1"/>
        </w:rPr>
        <w:t xml:space="preserve">Joanne Neale’s SURE Slides: </w:t>
      </w:r>
      <w:hyperlink r:id="rId7" w:history="1">
        <w:r w:rsidRPr="00F9523F">
          <w:rPr>
            <w:rStyle w:val="Hyperlink"/>
            <w:rFonts w:eastAsia="Times New Roman" w:cstheme="minorHAnsi"/>
          </w:rPr>
          <w:t>http://www.recoveryanswers.org/assets/R24-Slides-J-Neale.pdf</w:t>
        </w:r>
      </w:hyperlink>
      <w:r>
        <w:rPr>
          <w:rFonts w:eastAsia="Times New Roman" w:cstheme="minorHAnsi"/>
          <w:color w:val="000000" w:themeColor="text1"/>
        </w:rPr>
        <w:t xml:space="preserve"> </w:t>
      </w:r>
    </w:p>
    <w:p w14:paraId="22688B58" w14:textId="6E194045" w:rsidR="00D6755E" w:rsidRDefault="00D6755E" w:rsidP="00D6755E">
      <w:pPr>
        <w:pStyle w:val="ListParagraph"/>
        <w:numPr>
          <w:ilvl w:val="0"/>
          <w:numId w:val="2"/>
        </w:numPr>
        <w:shd w:val="clear" w:color="auto" w:fill="FFFFFF"/>
        <w:spacing w:line="276" w:lineRule="auto"/>
        <w:rPr>
          <w:rFonts w:eastAsia="Times New Roman" w:cstheme="minorHAnsi"/>
          <w:color w:val="000000" w:themeColor="text1"/>
        </w:rPr>
      </w:pPr>
      <w:r>
        <w:rPr>
          <w:rFonts w:eastAsia="Times New Roman" w:cstheme="minorHAnsi"/>
          <w:color w:val="000000" w:themeColor="text1"/>
        </w:rPr>
        <w:t xml:space="preserve">Elements of Recovery Comparison Slide: </w:t>
      </w:r>
      <w:hyperlink r:id="rId8" w:history="1">
        <w:r w:rsidRPr="00F9523F">
          <w:rPr>
            <w:rStyle w:val="Hyperlink"/>
            <w:rFonts w:eastAsia="Times New Roman" w:cstheme="minorHAnsi"/>
          </w:rPr>
          <w:t>http://www.recoveryanswers.org/assets/Elements-of-Recovery-Comparison-Slide.pdf</w:t>
        </w:r>
      </w:hyperlink>
      <w:r>
        <w:rPr>
          <w:rFonts w:eastAsia="Times New Roman" w:cstheme="minorHAnsi"/>
          <w:color w:val="000000" w:themeColor="text1"/>
        </w:rPr>
        <w:t xml:space="preserve"> </w:t>
      </w:r>
    </w:p>
    <w:p w14:paraId="2F599D49" w14:textId="17D3ADA6" w:rsidR="00D6755E" w:rsidRPr="00D6755E" w:rsidRDefault="00D6755E" w:rsidP="00D6755E">
      <w:pPr>
        <w:pStyle w:val="ListParagraph"/>
        <w:numPr>
          <w:ilvl w:val="0"/>
          <w:numId w:val="2"/>
        </w:numPr>
        <w:shd w:val="clear" w:color="auto" w:fill="FFFFFF"/>
        <w:spacing w:line="276" w:lineRule="auto"/>
        <w:rPr>
          <w:rFonts w:eastAsia="Times New Roman" w:cstheme="minorHAnsi"/>
          <w:color w:val="000000" w:themeColor="text1"/>
        </w:rPr>
      </w:pPr>
      <w:r>
        <w:rPr>
          <w:rFonts w:eastAsia="Times New Roman" w:cstheme="minorHAnsi"/>
          <w:color w:val="000000" w:themeColor="text1"/>
        </w:rPr>
        <w:t xml:space="preserve">Hannah </w:t>
      </w:r>
      <w:proofErr w:type="spellStart"/>
      <w:r>
        <w:rPr>
          <w:rFonts w:eastAsia="Times New Roman" w:cstheme="minorHAnsi"/>
          <w:color w:val="000000" w:themeColor="text1"/>
        </w:rPr>
        <w:t>Carlon’s</w:t>
      </w:r>
      <w:proofErr w:type="spellEnd"/>
      <w:r>
        <w:rPr>
          <w:rFonts w:eastAsia="Times New Roman" w:cstheme="minorHAnsi"/>
          <w:color w:val="000000" w:themeColor="text1"/>
        </w:rPr>
        <w:t xml:space="preserve"> PERMA Slides: </w:t>
      </w:r>
      <w:hyperlink r:id="rId9" w:history="1">
        <w:r w:rsidRPr="00F9523F">
          <w:rPr>
            <w:rStyle w:val="Hyperlink"/>
            <w:rFonts w:eastAsia="Times New Roman" w:cstheme="minorHAnsi"/>
          </w:rPr>
          <w:t>http://www.recoveryanswers.org/assets/R24-Slides-H-Carlon.pdf</w:t>
        </w:r>
      </w:hyperlink>
      <w:r>
        <w:rPr>
          <w:rFonts w:eastAsia="Times New Roman" w:cstheme="minorHAnsi"/>
          <w:color w:val="000000" w:themeColor="text1"/>
        </w:rPr>
        <w:t xml:space="preserve"> </w:t>
      </w:r>
    </w:p>
    <w:p w14:paraId="071C66EE" w14:textId="77777777" w:rsidR="00554D44" w:rsidRPr="003447C3" w:rsidRDefault="00554D44" w:rsidP="00554D44">
      <w:pPr>
        <w:shd w:val="clear" w:color="auto" w:fill="FFFFFF"/>
        <w:spacing w:line="276" w:lineRule="auto"/>
        <w:rPr>
          <w:rFonts w:eastAsia="Times New Roman" w:cstheme="minorHAnsi"/>
          <w:color w:val="000000" w:themeColor="text1"/>
        </w:rPr>
      </w:pPr>
    </w:p>
    <w:p w14:paraId="67A57932" w14:textId="77777777" w:rsidR="00554D44" w:rsidRPr="003447C3" w:rsidRDefault="00554D44" w:rsidP="00554D44">
      <w:pPr>
        <w:shd w:val="clear" w:color="auto" w:fill="FFFFFF"/>
        <w:spacing w:line="276" w:lineRule="auto"/>
        <w:rPr>
          <w:rFonts w:eastAsia="Times New Roman" w:cstheme="minorHAnsi"/>
          <w:b/>
          <w:bCs/>
          <w:color w:val="000000" w:themeColor="text1"/>
        </w:rPr>
      </w:pPr>
      <w:r w:rsidRPr="003447C3">
        <w:rPr>
          <w:rFonts w:eastAsia="Times New Roman" w:cstheme="minorHAnsi"/>
          <w:b/>
          <w:bCs/>
          <w:color w:val="000000" w:themeColor="text1"/>
        </w:rPr>
        <w:t>Chat Transcript:</w:t>
      </w:r>
    </w:p>
    <w:p w14:paraId="34A7A77C" w14:textId="0C91FB48" w:rsidR="00B2152B" w:rsidRDefault="00554D44" w:rsidP="00554D44">
      <w:pPr>
        <w:rPr>
          <w:rFonts w:eastAsia="Times New Roman" w:cstheme="minorHAnsi"/>
          <w:color w:val="000000" w:themeColor="text1"/>
        </w:rPr>
      </w:pPr>
      <w:r w:rsidRPr="003447C3">
        <w:rPr>
          <w:rFonts w:eastAsia="Times New Roman" w:cstheme="minorHAnsi"/>
          <w:color w:val="000000" w:themeColor="text1"/>
        </w:rPr>
        <w:lastRenderedPageBreak/>
        <w:t>For</w:t>
      </w:r>
      <w:r w:rsidRPr="00D72B52">
        <w:rPr>
          <w:rFonts w:eastAsia="Times New Roman" w:cstheme="minorHAnsi"/>
          <w:color w:val="000000" w:themeColor="text1"/>
        </w:rPr>
        <w:t xml:space="preserve"> privacy reasons, please email RecoverySeminars@MGH.HARVARD.EDU for a copy of the chat</w:t>
      </w:r>
      <w:r w:rsidRPr="003447C3">
        <w:rPr>
          <w:rFonts w:eastAsia="Times New Roman" w:cstheme="minorHAnsi"/>
          <w:color w:val="000000" w:themeColor="text1"/>
        </w:rPr>
        <w:t>.</w:t>
      </w:r>
    </w:p>
    <w:p w14:paraId="5761C26F" w14:textId="5C6D0EE3" w:rsidR="00D6755E" w:rsidRDefault="00D6755E" w:rsidP="00554D44">
      <w:pPr>
        <w:rPr>
          <w:rFonts w:eastAsia="Times New Roman" w:cstheme="minorHAnsi"/>
          <w:color w:val="000000" w:themeColor="text1"/>
        </w:rPr>
      </w:pPr>
    </w:p>
    <w:p w14:paraId="5EE11040" w14:textId="411C6D37" w:rsidR="00D6755E" w:rsidRDefault="00D6755E" w:rsidP="00554D44">
      <w:pPr>
        <w:rPr>
          <w:rFonts w:eastAsia="Times New Roman" w:cstheme="minorHAnsi"/>
          <w:color w:val="000000" w:themeColor="text1"/>
        </w:rPr>
      </w:pPr>
      <w:r>
        <w:rPr>
          <w:rFonts w:eastAsia="Times New Roman" w:cstheme="minorHAnsi"/>
          <w:color w:val="000000" w:themeColor="text1"/>
        </w:rPr>
        <w:t>Additional Materials:</w:t>
      </w:r>
    </w:p>
    <w:p w14:paraId="61CEF4B4" w14:textId="00860279" w:rsidR="00D6755E" w:rsidRPr="00D6755E" w:rsidRDefault="00D6755E" w:rsidP="00D6755E">
      <w:pPr>
        <w:pStyle w:val="ListParagraph"/>
        <w:numPr>
          <w:ilvl w:val="0"/>
          <w:numId w:val="3"/>
        </w:numPr>
        <w:rPr>
          <w:rFonts w:eastAsia="Times New Roman" w:cstheme="minorHAnsi"/>
          <w:color w:val="000000" w:themeColor="text1"/>
        </w:rPr>
      </w:pPr>
      <w:r>
        <w:rPr>
          <w:rFonts w:eastAsia="Times New Roman" w:cstheme="minorHAnsi"/>
          <w:color w:val="000000" w:themeColor="text1"/>
        </w:rPr>
        <w:t xml:space="preserve">SURE Measure: </w:t>
      </w:r>
      <w:hyperlink r:id="rId10" w:history="1">
        <w:r w:rsidRPr="00F9523F">
          <w:rPr>
            <w:rStyle w:val="Hyperlink"/>
            <w:rFonts w:eastAsia="Times New Roman" w:cstheme="minorHAnsi"/>
          </w:rPr>
          <w:t>http://sure-nac-ac.uk/sure/</w:t>
        </w:r>
      </w:hyperlink>
      <w:r>
        <w:rPr>
          <w:rFonts w:eastAsia="Times New Roman" w:cstheme="minorHAnsi"/>
          <w:color w:val="000000" w:themeColor="text1"/>
        </w:rPr>
        <w:t xml:space="preserve"> </w:t>
      </w:r>
    </w:p>
    <w:sectPr w:rsidR="00D6755E" w:rsidRPr="00D67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08DE"/>
    <w:multiLevelType w:val="hybridMultilevel"/>
    <w:tmpl w:val="CB5E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53B"/>
    <w:multiLevelType w:val="hybridMultilevel"/>
    <w:tmpl w:val="B22C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C5E1B"/>
    <w:multiLevelType w:val="hybridMultilevel"/>
    <w:tmpl w:val="ECB47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44"/>
    <w:rsid w:val="00101E42"/>
    <w:rsid w:val="001576C6"/>
    <w:rsid w:val="001A28D1"/>
    <w:rsid w:val="001E600A"/>
    <w:rsid w:val="00213649"/>
    <w:rsid w:val="003A4EB8"/>
    <w:rsid w:val="003C308F"/>
    <w:rsid w:val="004F7DA1"/>
    <w:rsid w:val="00554D44"/>
    <w:rsid w:val="006664DC"/>
    <w:rsid w:val="007634AA"/>
    <w:rsid w:val="008879FB"/>
    <w:rsid w:val="00946AF7"/>
    <w:rsid w:val="00970A20"/>
    <w:rsid w:val="00B2152B"/>
    <w:rsid w:val="00BC6AEE"/>
    <w:rsid w:val="00D6755E"/>
    <w:rsid w:val="00D82798"/>
    <w:rsid w:val="00D82FB8"/>
    <w:rsid w:val="00D85C03"/>
    <w:rsid w:val="00EA5871"/>
    <w:rsid w:val="00F8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D4A85"/>
  <w15:chartTrackingRefBased/>
  <w15:docId w15:val="{1B3FAD27-18E8-9842-8711-E5EF41EA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D44"/>
    <w:rPr>
      <w:color w:val="0563C1" w:themeColor="hyperlink"/>
      <w:u w:val="single"/>
    </w:rPr>
  </w:style>
  <w:style w:type="paragraph" w:styleId="ListParagraph">
    <w:name w:val="List Paragraph"/>
    <w:basedOn w:val="Normal"/>
    <w:uiPriority w:val="34"/>
    <w:qFormat/>
    <w:rsid w:val="00554D44"/>
    <w:pPr>
      <w:ind w:left="720"/>
      <w:contextualSpacing/>
    </w:pPr>
  </w:style>
  <w:style w:type="character" w:styleId="UnresolvedMention">
    <w:name w:val="Unresolved Mention"/>
    <w:basedOn w:val="DefaultParagraphFont"/>
    <w:uiPriority w:val="99"/>
    <w:semiHidden/>
    <w:unhideWhenUsed/>
    <w:rsid w:val="00D67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500394">
      <w:bodyDiv w:val="1"/>
      <w:marLeft w:val="0"/>
      <w:marRight w:val="0"/>
      <w:marTop w:val="0"/>
      <w:marBottom w:val="0"/>
      <w:divBdr>
        <w:top w:val="none" w:sz="0" w:space="0" w:color="auto"/>
        <w:left w:val="none" w:sz="0" w:space="0" w:color="auto"/>
        <w:bottom w:val="none" w:sz="0" w:space="0" w:color="auto"/>
        <w:right w:val="none" w:sz="0" w:space="0" w:color="auto"/>
      </w:divBdr>
    </w:div>
    <w:div w:id="767044529">
      <w:bodyDiv w:val="1"/>
      <w:marLeft w:val="0"/>
      <w:marRight w:val="0"/>
      <w:marTop w:val="0"/>
      <w:marBottom w:val="0"/>
      <w:divBdr>
        <w:top w:val="none" w:sz="0" w:space="0" w:color="auto"/>
        <w:left w:val="none" w:sz="0" w:space="0" w:color="auto"/>
        <w:bottom w:val="none" w:sz="0" w:space="0" w:color="auto"/>
        <w:right w:val="none" w:sz="0" w:space="0" w:color="auto"/>
      </w:divBdr>
    </w:div>
    <w:div w:id="893542012">
      <w:bodyDiv w:val="1"/>
      <w:marLeft w:val="0"/>
      <w:marRight w:val="0"/>
      <w:marTop w:val="0"/>
      <w:marBottom w:val="0"/>
      <w:divBdr>
        <w:top w:val="none" w:sz="0" w:space="0" w:color="auto"/>
        <w:left w:val="none" w:sz="0" w:space="0" w:color="auto"/>
        <w:bottom w:val="none" w:sz="0" w:space="0" w:color="auto"/>
        <w:right w:val="none" w:sz="0" w:space="0" w:color="auto"/>
      </w:divBdr>
    </w:div>
    <w:div w:id="1288702830">
      <w:bodyDiv w:val="1"/>
      <w:marLeft w:val="0"/>
      <w:marRight w:val="0"/>
      <w:marTop w:val="0"/>
      <w:marBottom w:val="0"/>
      <w:divBdr>
        <w:top w:val="none" w:sz="0" w:space="0" w:color="auto"/>
        <w:left w:val="none" w:sz="0" w:space="0" w:color="auto"/>
        <w:bottom w:val="none" w:sz="0" w:space="0" w:color="auto"/>
        <w:right w:val="none" w:sz="0" w:space="0" w:color="auto"/>
      </w:divBdr>
    </w:div>
    <w:div w:id="166050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veryanswers.org/assets/Elements-of-Recovery-Comparison-Slide.pdf" TargetMode="External"/><Relationship Id="rId3" Type="http://schemas.openxmlformats.org/officeDocument/2006/relationships/settings" Target="settings.xml"/><Relationship Id="rId7" Type="http://schemas.openxmlformats.org/officeDocument/2006/relationships/hyperlink" Target="http://www.recoveryanswers.org/assets/R24-Slides-J-Nea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overyanswers.org/assets/2021.04.15-R24-April-Seminar-Introduction-Slides.pdf" TargetMode="External"/><Relationship Id="rId11" Type="http://schemas.openxmlformats.org/officeDocument/2006/relationships/fontTable" Target="fontTable.xml"/><Relationship Id="rId5" Type="http://schemas.openxmlformats.org/officeDocument/2006/relationships/hyperlink" Target="https://www.youtube.com/watch?v=X00rc0Xpr0w" TargetMode="External"/><Relationship Id="rId10" Type="http://schemas.openxmlformats.org/officeDocument/2006/relationships/hyperlink" Target="http://sure-nac-ac.uk/sure/" TargetMode="External"/><Relationship Id="rId4" Type="http://schemas.openxmlformats.org/officeDocument/2006/relationships/webSettings" Target="webSettings.xml"/><Relationship Id="rId9" Type="http://schemas.openxmlformats.org/officeDocument/2006/relationships/hyperlink" Target="http://www.recoveryanswers.org/assets/R24-Slides-H-Carl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Hazel Veronica</dc:creator>
  <cp:keywords/>
  <dc:description/>
  <cp:lastModifiedBy>Simpson, Hazel Veronica</cp:lastModifiedBy>
  <cp:revision>2</cp:revision>
  <dcterms:created xsi:type="dcterms:W3CDTF">2021-04-22T12:49:00Z</dcterms:created>
  <dcterms:modified xsi:type="dcterms:W3CDTF">2021-04-22T12:49:00Z</dcterms:modified>
</cp:coreProperties>
</file>