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8D" w:rsidRPr="00F729D8" w:rsidRDefault="007A438D" w:rsidP="007A438D">
      <w:pPr>
        <w:pStyle w:val="Title"/>
        <w:tabs>
          <w:tab w:val="left" w:pos="2160"/>
        </w:tabs>
        <w:rPr>
          <w:b/>
          <w:sz w:val="24"/>
          <w:szCs w:val="24"/>
        </w:rPr>
      </w:pPr>
      <w:r w:rsidRPr="00F729D8">
        <w:rPr>
          <w:b/>
          <w:sz w:val="24"/>
          <w:szCs w:val="24"/>
        </w:rPr>
        <w:t>Xiaofei Tian</w:t>
      </w:r>
    </w:p>
    <w:p w:rsidR="00F816AF" w:rsidRPr="0016242C" w:rsidRDefault="00F816AF" w:rsidP="007A438D">
      <w:pPr>
        <w:pStyle w:val="Title"/>
        <w:tabs>
          <w:tab w:val="left" w:pos="2160"/>
        </w:tabs>
        <w:rPr>
          <w:sz w:val="24"/>
          <w:szCs w:val="24"/>
          <w:lang w:eastAsia="zh-TW"/>
        </w:rPr>
      </w:pPr>
      <w:r w:rsidRPr="0016242C">
        <w:rPr>
          <w:sz w:val="24"/>
          <w:szCs w:val="24"/>
        </w:rPr>
        <w:t>DOB: 10.30.1971</w:t>
      </w:r>
    </w:p>
    <w:p w:rsidR="007A438D" w:rsidRPr="0016242C" w:rsidRDefault="007A438D" w:rsidP="007A438D">
      <w:pPr>
        <w:pStyle w:val="Title"/>
        <w:tabs>
          <w:tab w:val="left" w:pos="2160"/>
        </w:tabs>
        <w:rPr>
          <w:sz w:val="24"/>
          <w:szCs w:val="24"/>
          <w:lang w:eastAsia="zh-TW"/>
        </w:rPr>
      </w:pPr>
      <w:r w:rsidRPr="0016242C">
        <w:rPr>
          <w:sz w:val="24"/>
          <w:szCs w:val="24"/>
          <w:lang w:eastAsia="zh-TW"/>
        </w:rPr>
        <w:t>Dept. of East Asian Languages and Civilizations</w:t>
      </w:r>
      <w:r w:rsidR="00F729D8">
        <w:rPr>
          <w:sz w:val="24"/>
          <w:szCs w:val="24"/>
          <w:lang w:eastAsia="zh-TW"/>
        </w:rPr>
        <w:t xml:space="preserve">, </w:t>
      </w:r>
      <w:r w:rsidRPr="0016242C">
        <w:rPr>
          <w:sz w:val="24"/>
          <w:szCs w:val="24"/>
          <w:lang w:eastAsia="zh-TW"/>
        </w:rPr>
        <w:t>Harvard University</w:t>
      </w:r>
    </w:p>
    <w:p w:rsidR="007A438D" w:rsidRPr="0016242C" w:rsidRDefault="00F816AF" w:rsidP="007A438D">
      <w:pPr>
        <w:pStyle w:val="Title"/>
        <w:tabs>
          <w:tab w:val="left" w:pos="2160"/>
        </w:tabs>
        <w:rPr>
          <w:sz w:val="24"/>
          <w:szCs w:val="24"/>
          <w:lang w:eastAsia="zh-TW"/>
        </w:rPr>
      </w:pPr>
      <w:r w:rsidRPr="0016242C">
        <w:rPr>
          <w:sz w:val="24"/>
          <w:szCs w:val="24"/>
          <w:lang w:eastAsia="zh-TW"/>
        </w:rPr>
        <w:t xml:space="preserve">#220, </w:t>
      </w:r>
      <w:r w:rsidR="007A438D" w:rsidRPr="0016242C">
        <w:rPr>
          <w:sz w:val="24"/>
          <w:szCs w:val="24"/>
          <w:lang w:eastAsia="zh-TW"/>
        </w:rPr>
        <w:t>2 Divinity Ave., Cambridge, MA 02138, USA</w:t>
      </w:r>
    </w:p>
    <w:p w:rsidR="007A438D" w:rsidRPr="0016242C" w:rsidRDefault="00D02257" w:rsidP="00835A1A">
      <w:pPr>
        <w:jc w:val="center"/>
        <w:rPr>
          <w:noProof/>
          <w:szCs w:val="24"/>
        </w:rPr>
      </w:pPr>
      <w:hyperlink r:id="rId9" w:history="1">
        <w:r w:rsidR="007A438D" w:rsidRPr="0016242C">
          <w:rPr>
            <w:rStyle w:val="Hyperlink"/>
            <w:noProof/>
            <w:szCs w:val="24"/>
          </w:rPr>
          <w:t>http://scholar.harvard.edu/xtian/</w:t>
        </w:r>
      </w:hyperlink>
    </w:p>
    <w:p w:rsidR="00F816AF" w:rsidRPr="0016242C" w:rsidRDefault="00F816AF" w:rsidP="00F816AF">
      <w:pPr>
        <w:tabs>
          <w:tab w:val="left" w:pos="2160"/>
        </w:tabs>
        <w:spacing w:after="60"/>
        <w:rPr>
          <w:b/>
          <w:sz w:val="28"/>
          <w:szCs w:val="28"/>
        </w:rPr>
      </w:pPr>
    </w:p>
    <w:p w:rsidR="00F816AF" w:rsidRPr="0016242C" w:rsidRDefault="00F816AF" w:rsidP="00F816AF">
      <w:pPr>
        <w:tabs>
          <w:tab w:val="left" w:pos="2160"/>
        </w:tabs>
        <w:spacing w:after="60"/>
        <w:rPr>
          <w:b/>
          <w:sz w:val="28"/>
          <w:szCs w:val="28"/>
        </w:rPr>
      </w:pPr>
      <w:r w:rsidRPr="00F729D8">
        <w:rPr>
          <w:b/>
          <w:sz w:val="32"/>
          <w:szCs w:val="32"/>
        </w:rPr>
        <w:t>Education</w:t>
      </w:r>
    </w:p>
    <w:p w:rsidR="00F816AF" w:rsidRPr="0016242C" w:rsidRDefault="00F816AF" w:rsidP="00F816AF">
      <w:pPr>
        <w:tabs>
          <w:tab w:val="left" w:pos="720"/>
        </w:tabs>
        <w:rPr>
          <w:szCs w:val="24"/>
        </w:rPr>
      </w:pPr>
      <w:r w:rsidRPr="0016242C">
        <w:rPr>
          <w:szCs w:val="24"/>
        </w:rPr>
        <w:tab/>
        <w:t>PhD, Comparative Literature, Harvard University, 1998</w:t>
      </w:r>
    </w:p>
    <w:p w:rsidR="003504A3" w:rsidRPr="0016242C" w:rsidRDefault="003504A3" w:rsidP="003504A3">
      <w:pPr>
        <w:tabs>
          <w:tab w:val="left" w:pos="720"/>
        </w:tabs>
        <w:ind w:left="720"/>
        <w:rPr>
          <w:i/>
          <w:szCs w:val="24"/>
        </w:rPr>
      </w:pPr>
      <w:r w:rsidRPr="0016242C">
        <w:rPr>
          <w:szCs w:val="24"/>
        </w:rPr>
        <w:tab/>
      </w:r>
      <w:r w:rsidR="00F816AF" w:rsidRPr="0016242C">
        <w:rPr>
          <w:szCs w:val="24"/>
        </w:rPr>
        <w:t xml:space="preserve">Doctoral Dissertation: </w:t>
      </w:r>
      <w:r w:rsidR="00F816AF" w:rsidRPr="0016242C">
        <w:rPr>
          <w:i/>
          <w:szCs w:val="24"/>
        </w:rPr>
        <w:t xml:space="preserve">Configuring the Feminine: Gender and Literary </w:t>
      </w:r>
    </w:p>
    <w:p w:rsidR="00F816AF" w:rsidRPr="0016242C" w:rsidRDefault="003504A3" w:rsidP="003504A3">
      <w:pPr>
        <w:tabs>
          <w:tab w:val="left" w:pos="720"/>
        </w:tabs>
        <w:ind w:left="720"/>
        <w:rPr>
          <w:i/>
          <w:szCs w:val="24"/>
        </w:rPr>
      </w:pPr>
      <w:r w:rsidRPr="0016242C">
        <w:rPr>
          <w:i/>
          <w:szCs w:val="24"/>
        </w:rPr>
        <w:tab/>
      </w:r>
      <w:r w:rsidR="00F816AF" w:rsidRPr="0016242C">
        <w:rPr>
          <w:i/>
          <w:szCs w:val="24"/>
        </w:rPr>
        <w:t>Transvestitism in the Southern Dynasties Poetry</w:t>
      </w:r>
    </w:p>
    <w:p w:rsidR="00F816AF" w:rsidRPr="0016242C" w:rsidRDefault="00F816AF" w:rsidP="00F816AF">
      <w:pPr>
        <w:tabs>
          <w:tab w:val="left" w:pos="720"/>
        </w:tabs>
        <w:rPr>
          <w:szCs w:val="24"/>
        </w:rPr>
      </w:pPr>
      <w:r w:rsidRPr="0016242C">
        <w:rPr>
          <w:szCs w:val="24"/>
        </w:rPr>
        <w:tab/>
        <w:t>MA, English Literature, University of Nebraska-Lincoln, 1991</w:t>
      </w:r>
    </w:p>
    <w:p w:rsidR="003504A3" w:rsidRPr="0016242C" w:rsidRDefault="00F816AF" w:rsidP="00F816AF">
      <w:pPr>
        <w:tabs>
          <w:tab w:val="left" w:pos="720"/>
        </w:tabs>
        <w:spacing w:after="60"/>
        <w:rPr>
          <w:szCs w:val="24"/>
        </w:rPr>
      </w:pPr>
      <w:r w:rsidRPr="0016242C">
        <w:rPr>
          <w:szCs w:val="24"/>
        </w:rPr>
        <w:tab/>
        <w:t>BA, English Literature, Beijing University, 1989</w:t>
      </w:r>
    </w:p>
    <w:p w:rsidR="003504A3" w:rsidRPr="0016242C" w:rsidRDefault="003504A3" w:rsidP="003504A3">
      <w:pPr>
        <w:tabs>
          <w:tab w:val="left" w:pos="720"/>
        </w:tabs>
        <w:spacing w:after="60"/>
        <w:rPr>
          <w:szCs w:val="24"/>
        </w:rPr>
      </w:pPr>
    </w:p>
    <w:p w:rsidR="00F816AF" w:rsidRPr="0016242C" w:rsidRDefault="00F816AF" w:rsidP="003504A3">
      <w:pPr>
        <w:tabs>
          <w:tab w:val="left" w:pos="720"/>
        </w:tabs>
        <w:spacing w:after="60"/>
        <w:rPr>
          <w:b/>
          <w:sz w:val="28"/>
          <w:szCs w:val="28"/>
        </w:rPr>
      </w:pPr>
      <w:r w:rsidRPr="00F729D8">
        <w:rPr>
          <w:b/>
          <w:sz w:val="32"/>
          <w:szCs w:val="32"/>
        </w:rPr>
        <w:t>Employment</w:t>
      </w:r>
    </w:p>
    <w:p w:rsidR="00F816AF" w:rsidRPr="0016242C" w:rsidRDefault="00F816AF" w:rsidP="00F816AF">
      <w:pPr>
        <w:rPr>
          <w:szCs w:val="24"/>
        </w:rPr>
      </w:pPr>
      <w:r w:rsidRPr="0016242C">
        <w:rPr>
          <w:b/>
          <w:sz w:val="28"/>
          <w:szCs w:val="28"/>
        </w:rPr>
        <w:tab/>
      </w:r>
      <w:r w:rsidRPr="0016242C">
        <w:rPr>
          <w:szCs w:val="24"/>
        </w:rPr>
        <w:t>2006-present</w:t>
      </w:r>
      <w:r w:rsidRPr="0016242C">
        <w:rPr>
          <w:szCs w:val="24"/>
        </w:rPr>
        <w:tab/>
        <w:t>Professor of Chinese Literature, Harvard University</w:t>
      </w:r>
    </w:p>
    <w:p w:rsidR="00F816AF" w:rsidRPr="0016242C" w:rsidRDefault="00F816AF" w:rsidP="00F816AF">
      <w:pPr>
        <w:rPr>
          <w:szCs w:val="24"/>
        </w:rPr>
      </w:pPr>
      <w:r w:rsidRPr="0016242C">
        <w:rPr>
          <w:szCs w:val="24"/>
        </w:rPr>
        <w:tab/>
        <w:t>2005-2006</w:t>
      </w:r>
      <w:r w:rsidRPr="0016242C">
        <w:rPr>
          <w:szCs w:val="24"/>
        </w:rPr>
        <w:tab/>
        <w:t>Associate Professor of Chinese Literature, Harvard University</w:t>
      </w:r>
    </w:p>
    <w:p w:rsidR="00F816AF" w:rsidRPr="0016242C" w:rsidRDefault="00F816AF" w:rsidP="00F816AF">
      <w:pPr>
        <w:rPr>
          <w:szCs w:val="24"/>
        </w:rPr>
      </w:pPr>
      <w:r w:rsidRPr="0016242C">
        <w:rPr>
          <w:szCs w:val="24"/>
        </w:rPr>
        <w:tab/>
        <w:t>2000-2005</w:t>
      </w:r>
      <w:r w:rsidRPr="0016242C">
        <w:rPr>
          <w:szCs w:val="24"/>
        </w:rPr>
        <w:tab/>
        <w:t>Preceptor in Chinese, Harvard University</w:t>
      </w:r>
    </w:p>
    <w:p w:rsidR="00F816AF" w:rsidRPr="0016242C" w:rsidRDefault="00F816AF" w:rsidP="00F816AF">
      <w:pPr>
        <w:rPr>
          <w:szCs w:val="24"/>
        </w:rPr>
      </w:pPr>
      <w:r w:rsidRPr="0016242C">
        <w:rPr>
          <w:szCs w:val="24"/>
        </w:rPr>
        <w:tab/>
        <w:t>1999-2000</w:t>
      </w:r>
      <w:r w:rsidRPr="0016242C">
        <w:rPr>
          <w:szCs w:val="24"/>
        </w:rPr>
        <w:tab/>
        <w:t>Assistant Professor of Chinese Literature, Cornell University</w:t>
      </w:r>
    </w:p>
    <w:p w:rsidR="00F816AF" w:rsidRPr="0016242C" w:rsidRDefault="00F816AF" w:rsidP="00F816AF">
      <w:pPr>
        <w:ind w:left="2160" w:hanging="1440"/>
        <w:rPr>
          <w:szCs w:val="24"/>
        </w:rPr>
      </w:pPr>
      <w:r w:rsidRPr="0016242C">
        <w:rPr>
          <w:szCs w:val="24"/>
        </w:rPr>
        <w:t>1998-1999</w:t>
      </w:r>
      <w:r w:rsidRPr="0016242C">
        <w:rPr>
          <w:szCs w:val="24"/>
        </w:rPr>
        <w:tab/>
        <w:t>Visiting Assistant Professor of Chinese Literature, Colgate University</w:t>
      </w:r>
    </w:p>
    <w:p w:rsidR="007A438D" w:rsidRPr="0016242C" w:rsidRDefault="007A438D" w:rsidP="007A438D">
      <w:pPr>
        <w:tabs>
          <w:tab w:val="left" w:pos="2160"/>
        </w:tabs>
        <w:spacing w:after="60"/>
        <w:jc w:val="center"/>
        <w:rPr>
          <w:szCs w:val="24"/>
          <w:u w:val="single"/>
        </w:rPr>
      </w:pPr>
    </w:p>
    <w:p w:rsidR="007A438D" w:rsidRPr="00F729D8" w:rsidRDefault="007A438D" w:rsidP="007A438D">
      <w:pPr>
        <w:rPr>
          <w:b/>
          <w:i/>
          <w:sz w:val="32"/>
          <w:szCs w:val="32"/>
        </w:rPr>
      </w:pPr>
      <w:r w:rsidRPr="00F729D8">
        <w:rPr>
          <w:b/>
          <w:sz w:val="32"/>
          <w:szCs w:val="32"/>
          <w:u w:val="single"/>
        </w:rPr>
        <w:t>Publications</w:t>
      </w:r>
    </w:p>
    <w:p w:rsidR="00F816AF" w:rsidRPr="0016242C" w:rsidRDefault="00F816AF" w:rsidP="007A438D">
      <w:pPr>
        <w:rPr>
          <w:b/>
          <w:szCs w:val="24"/>
          <w:u w:val="single"/>
          <w:lang w:eastAsia="zh-TW"/>
        </w:rPr>
      </w:pPr>
    </w:p>
    <w:p w:rsidR="007A438D" w:rsidRPr="0016242C" w:rsidRDefault="007A438D" w:rsidP="00F816AF">
      <w:pPr>
        <w:rPr>
          <w:b/>
          <w:szCs w:val="24"/>
          <w:lang w:eastAsia="zh-TW"/>
        </w:rPr>
      </w:pPr>
      <w:r w:rsidRPr="0016242C">
        <w:rPr>
          <w:b/>
          <w:szCs w:val="24"/>
          <w:lang w:eastAsia="zh-TW"/>
        </w:rPr>
        <w:t>Books in English</w:t>
      </w:r>
    </w:p>
    <w:p w:rsidR="00F816AF" w:rsidRPr="0016242C" w:rsidRDefault="00F816AF" w:rsidP="007A438D">
      <w:pPr>
        <w:rPr>
          <w:b/>
          <w:szCs w:val="24"/>
          <w:u w:val="single"/>
          <w:lang w:eastAsia="zh-TW"/>
        </w:rPr>
      </w:pPr>
    </w:p>
    <w:p w:rsidR="00F816AF" w:rsidRPr="0016242C" w:rsidRDefault="00F816AF" w:rsidP="007A438D">
      <w:pPr>
        <w:rPr>
          <w:b/>
          <w:szCs w:val="24"/>
          <w:lang w:eastAsia="zh-TW"/>
        </w:rPr>
      </w:pPr>
      <w:r w:rsidRPr="0016242C">
        <w:rPr>
          <w:b/>
          <w:szCs w:val="24"/>
          <w:lang w:eastAsia="zh-TW"/>
        </w:rPr>
        <w:t>Monographs:</w:t>
      </w:r>
    </w:p>
    <w:p w:rsidR="00835A1A" w:rsidRPr="0016242C" w:rsidRDefault="00835A1A" w:rsidP="00473BC1">
      <w:pPr>
        <w:numPr>
          <w:ilvl w:val="0"/>
          <w:numId w:val="11"/>
        </w:numPr>
        <w:rPr>
          <w:szCs w:val="24"/>
          <w:lang w:eastAsia="zh-TW"/>
        </w:rPr>
      </w:pPr>
      <w:r w:rsidRPr="0016242C">
        <w:rPr>
          <w:i/>
          <w:szCs w:val="24"/>
          <w:lang w:eastAsia="zh-TW"/>
        </w:rPr>
        <w:t xml:space="preserve">The Halberd at Red Cliff: </w:t>
      </w:r>
      <w:proofErr w:type="spellStart"/>
      <w:r w:rsidRPr="0016242C">
        <w:rPr>
          <w:i/>
          <w:szCs w:val="24"/>
          <w:lang w:eastAsia="zh-TW"/>
        </w:rPr>
        <w:t>Jian’an</w:t>
      </w:r>
      <w:proofErr w:type="spellEnd"/>
      <w:r w:rsidRPr="0016242C">
        <w:rPr>
          <w:i/>
          <w:szCs w:val="24"/>
          <w:lang w:eastAsia="zh-TW"/>
        </w:rPr>
        <w:t xml:space="preserve"> and </w:t>
      </w:r>
      <w:r w:rsidR="009B0F6C" w:rsidRPr="0016242C">
        <w:rPr>
          <w:i/>
          <w:szCs w:val="24"/>
          <w:lang w:eastAsia="zh-TW"/>
        </w:rPr>
        <w:t xml:space="preserve">the </w:t>
      </w:r>
      <w:r w:rsidRPr="0016242C">
        <w:rPr>
          <w:i/>
          <w:szCs w:val="24"/>
          <w:lang w:eastAsia="zh-TW"/>
        </w:rPr>
        <w:t>Three Kingdoms</w:t>
      </w:r>
      <w:r w:rsidRPr="0016242C">
        <w:rPr>
          <w:szCs w:val="24"/>
          <w:lang w:eastAsia="zh-TW"/>
        </w:rPr>
        <w:t xml:space="preserve">. Cambridge, MA: Harvard University Asia Center, </w:t>
      </w:r>
      <w:r w:rsidR="00AD4125" w:rsidRPr="0016242C">
        <w:rPr>
          <w:szCs w:val="24"/>
          <w:lang w:eastAsia="zh-TW"/>
        </w:rPr>
        <w:t>201</w:t>
      </w:r>
      <w:r w:rsidR="00E96316" w:rsidRPr="0016242C">
        <w:rPr>
          <w:szCs w:val="24"/>
          <w:lang w:eastAsia="zh-TW"/>
        </w:rPr>
        <w:t>8</w:t>
      </w:r>
      <w:r w:rsidRPr="0016242C">
        <w:rPr>
          <w:szCs w:val="24"/>
          <w:lang w:eastAsia="zh-TW"/>
        </w:rPr>
        <w:t>.</w:t>
      </w:r>
    </w:p>
    <w:p w:rsidR="007A438D" w:rsidRPr="0016242C" w:rsidRDefault="007A438D" w:rsidP="007A438D">
      <w:pPr>
        <w:numPr>
          <w:ilvl w:val="0"/>
          <w:numId w:val="11"/>
        </w:numPr>
        <w:rPr>
          <w:szCs w:val="24"/>
          <w:lang w:eastAsia="zh-TW"/>
        </w:rPr>
      </w:pPr>
      <w:r w:rsidRPr="0016242C">
        <w:rPr>
          <w:i/>
          <w:szCs w:val="24"/>
          <w:lang w:eastAsia="zh-TW"/>
        </w:rPr>
        <w:t>Visionary Journeys:</w:t>
      </w:r>
      <w:r w:rsidR="009B0F6C" w:rsidRPr="0016242C">
        <w:rPr>
          <w:i/>
          <w:szCs w:val="24"/>
          <w:lang w:eastAsia="zh-TW"/>
        </w:rPr>
        <w:t xml:space="preserve"> </w:t>
      </w:r>
      <w:r w:rsidRPr="0016242C">
        <w:rPr>
          <w:i/>
          <w:iCs/>
        </w:rPr>
        <w:t xml:space="preserve">Travel Writings from Early Medieval and Nineteenth-century </w:t>
      </w:r>
    </w:p>
    <w:p w:rsidR="007A438D" w:rsidRPr="0016242C" w:rsidRDefault="007A438D" w:rsidP="007A438D">
      <w:pPr>
        <w:ind w:firstLine="720"/>
        <w:rPr>
          <w:szCs w:val="24"/>
          <w:lang w:eastAsia="zh-TW"/>
        </w:rPr>
      </w:pPr>
      <w:r w:rsidRPr="0016242C">
        <w:rPr>
          <w:i/>
          <w:iCs/>
        </w:rPr>
        <w:t>China</w:t>
      </w:r>
      <w:r w:rsidRPr="0016242C">
        <w:rPr>
          <w:szCs w:val="24"/>
          <w:lang w:eastAsia="zh-TW"/>
        </w:rPr>
        <w:t>. Cambridge, MA: Harvard</w:t>
      </w:r>
      <w:r w:rsidR="009B0F6C" w:rsidRPr="0016242C">
        <w:rPr>
          <w:szCs w:val="24"/>
          <w:lang w:eastAsia="zh-TW"/>
        </w:rPr>
        <w:t xml:space="preserve"> University</w:t>
      </w:r>
      <w:r w:rsidRPr="0016242C">
        <w:rPr>
          <w:szCs w:val="24"/>
          <w:lang w:eastAsia="zh-TW"/>
        </w:rPr>
        <w:t xml:space="preserve"> Asia Center, 2011.</w:t>
      </w:r>
    </w:p>
    <w:p w:rsidR="009B0F6C" w:rsidRPr="0016242C" w:rsidRDefault="009B0F6C" w:rsidP="00F729D8">
      <w:pPr>
        <w:pStyle w:val="ListParagraph"/>
        <w:numPr>
          <w:ilvl w:val="0"/>
          <w:numId w:val="34"/>
        </w:numPr>
      </w:pPr>
      <w:r w:rsidRPr="0016242C">
        <w:rPr>
          <w:szCs w:val="24"/>
          <w:lang w:eastAsia="zh-TW"/>
        </w:rPr>
        <w:t xml:space="preserve">Chinese edition: </w:t>
      </w:r>
      <w:r w:rsidRPr="0016242C">
        <w:rPr>
          <w:lang w:eastAsia="zh-TW"/>
        </w:rPr>
        <w:t>神遊</w:t>
      </w:r>
      <w:r w:rsidRPr="0016242C">
        <w:rPr>
          <w:lang w:eastAsia="zh-TW"/>
        </w:rPr>
        <w:t>:</w:t>
      </w:r>
      <w:r w:rsidR="003504A3" w:rsidRPr="0016242C">
        <w:rPr>
          <w:lang w:eastAsia="zh-TW"/>
        </w:rPr>
        <w:t xml:space="preserve"> </w:t>
      </w:r>
      <w:r w:rsidRPr="0016242C">
        <w:rPr>
          <w:lang w:eastAsia="zh-TW"/>
        </w:rPr>
        <w:t>中古時代與十九世紀中國行旅文學</w:t>
      </w:r>
      <w:r w:rsidRPr="0016242C">
        <w:rPr>
          <w:lang w:eastAsia="zh-TW"/>
        </w:rPr>
        <w:t>. Beijing: SDX Joint Publishing, 2015.</w:t>
      </w:r>
    </w:p>
    <w:p w:rsidR="007A438D" w:rsidRPr="0016242C" w:rsidRDefault="007A438D" w:rsidP="007A438D">
      <w:pPr>
        <w:numPr>
          <w:ilvl w:val="0"/>
          <w:numId w:val="11"/>
        </w:numPr>
        <w:rPr>
          <w:szCs w:val="24"/>
          <w:lang w:eastAsia="zh-TW"/>
        </w:rPr>
      </w:pPr>
      <w:r w:rsidRPr="0016242C">
        <w:rPr>
          <w:i/>
          <w:szCs w:val="24"/>
          <w:lang w:eastAsia="zh-TW"/>
        </w:rPr>
        <w:t>Beacon Fire and Shooting Star: The Literary Culture of the Liang (502-557)</w:t>
      </w:r>
      <w:r w:rsidRPr="0016242C">
        <w:rPr>
          <w:szCs w:val="24"/>
          <w:lang w:eastAsia="zh-TW"/>
        </w:rPr>
        <w:t xml:space="preserve">.  </w:t>
      </w:r>
      <w:r w:rsidRPr="0016242C">
        <w:t>Ca</w:t>
      </w:r>
      <w:r w:rsidR="009B0F6C" w:rsidRPr="0016242C">
        <w:t>mbridge, MA: Harvard University Asia Center</w:t>
      </w:r>
      <w:r w:rsidRPr="0016242C">
        <w:t>, 2007.</w:t>
      </w:r>
    </w:p>
    <w:p w:rsidR="009B0F6C" w:rsidRPr="00F729D8" w:rsidRDefault="009B0F6C" w:rsidP="00F729D8">
      <w:pPr>
        <w:pStyle w:val="ListParagraph"/>
        <w:numPr>
          <w:ilvl w:val="0"/>
          <w:numId w:val="34"/>
        </w:numPr>
        <w:rPr>
          <w:szCs w:val="24"/>
        </w:rPr>
      </w:pPr>
      <w:r w:rsidRPr="00F729D8">
        <w:rPr>
          <w:szCs w:val="24"/>
          <w:lang w:eastAsia="zh-TW"/>
        </w:rPr>
        <w:t xml:space="preserve">Edition in Traditional Chinese: </w:t>
      </w:r>
      <w:r w:rsidRPr="00F729D8">
        <w:rPr>
          <w:szCs w:val="24"/>
          <w:lang w:eastAsia="zh-TW"/>
        </w:rPr>
        <w:t>烽火與流星</w:t>
      </w:r>
      <w:r w:rsidRPr="00F729D8">
        <w:rPr>
          <w:szCs w:val="24"/>
          <w:lang w:eastAsia="zh-TW"/>
        </w:rPr>
        <w:t xml:space="preserve">: </w:t>
      </w:r>
      <w:r w:rsidRPr="00F729D8">
        <w:rPr>
          <w:szCs w:val="24"/>
          <w:lang w:eastAsia="zh-TW"/>
        </w:rPr>
        <w:t>蕭梁文學與文化</w:t>
      </w:r>
      <w:r w:rsidRPr="00F729D8">
        <w:rPr>
          <w:szCs w:val="24"/>
          <w:lang w:eastAsia="zh-TW"/>
        </w:rPr>
        <w:t xml:space="preserve">. </w:t>
      </w:r>
      <w:r w:rsidRPr="00F729D8">
        <w:rPr>
          <w:szCs w:val="24"/>
        </w:rPr>
        <w:t>Hsinchu: National Tsing Hua University Press, 2009.</w:t>
      </w:r>
    </w:p>
    <w:p w:rsidR="009B0F6C" w:rsidRPr="00F729D8" w:rsidRDefault="009B0F6C" w:rsidP="00F729D8">
      <w:pPr>
        <w:pStyle w:val="ListParagraph"/>
        <w:numPr>
          <w:ilvl w:val="0"/>
          <w:numId w:val="34"/>
        </w:numPr>
        <w:rPr>
          <w:szCs w:val="24"/>
          <w:lang w:eastAsia="zh-TW"/>
        </w:rPr>
      </w:pPr>
      <w:r w:rsidRPr="00F729D8">
        <w:rPr>
          <w:szCs w:val="24"/>
        </w:rPr>
        <w:t xml:space="preserve">Edition in Simplified Chinese: </w:t>
      </w:r>
      <w:r w:rsidR="003504A3" w:rsidRPr="00F729D8">
        <w:rPr>
          <w:szCs w:val="24"/>
        </w:rPr>
        <w:t>烽火与流星</w:t>
      </w:r>
      <w:r w:rsidR="003504A3" w:rsidRPr="00F729D8">
        <w:rPr>
          <w:szCs w:val="24"/>
        </w:rPr>
        <w:t xml:space="preserve">: </w:t>
      </w:r>
      <w:r w:rsidR="003504A3" w:rsidRPr="00F729D8">
        <w:rPr>
          <w:szCs w:val="24"/>
        </w:rPr>
        <w:t>萧梁文学与文化</w:t>
      </w:r>
      <w:r w:rsidR="003504A3" w:rsidRPr="00F729D8">
        <w:rPr>
          <w:szCs w:val="24"/>
        </w:rPr>
        <w:t xml:space="preserve">. </w:t>
      </w:r>
      <w:r w:rsidRPr="00F729D8">
        <w:rPr>
          <w:szCs w:val="24"/>
        </w:rPr>
        <w:t xml:space="preserve">Beijing: </w:t>
      </w:r>
      <w:proofErr w:type="spellStart"/>
      <w:r w:rsidRPr="00F729D8">
        <w:rPr>
          <w:szCs w:val="24"/>
        </w:rPr>
        <w:t>Zhonghua</w:t>
      </w:r>
      <w:proofErr w:type="spellEnd"/>
      <w:r w:rsidRPr="00F729D8">
        <w:rPr>
          <w:szCs w:val="24"/>
        </w:rPr>
        <w:t xml:space="preserve"> </w:t>
      </w:r>
      <w:proofErr w:type="spellStart"/>
      <w:r w:rsidRPr="00F729D8">
        <w:rPr>
          <w:szCs w:val="24"/>
        </w:rPr>
        <w:t>shuju</w:t>
      </w:r>
      <w:proofErr w:type="spellEnd"/>
      <w:r w:rsidRPr="00F729D8">
        <w:rPr>
          <w:szCs w:val="24"/>
        </w:rPr>
        <w:t>, 2010.</w:t>
      </w:r>
    </w:p>
    <w:p w:rsidR="007A438D" w:rsidRPr="0016242C" w:rsidRDefault="003504A3" w:rsidP="007A438D">
      <w:pPr>
        <w:numPr>
          <w:ilvl w:val="0"/>
          <w:numId w:val="11"/>
        </w:numPr>
        <w:rPr>
          <w:szCs w:val="24"/>
          <w:lang w:eastAsia="zh-TW"/>
        </w:rPr>
      </w:pPr>
      <w:r w:rsidRPr="0016242C">
        <w:rPr>
          <w:i/>
          <w:szCs w:val="24"/>
          <w:lang w:eastAsia="zh-TW"/>
        </w:rPr>
        <w:t xml:space="preserve">Tao </w:t>
      </w:r>
      <w:proofErr w:type="spellStart"/>
      <w:r w:rsidRPr="0016242C">
        <w:rPr>
          <w:i/>
          <w:szCs w:val="24"/>
          <w:lang w:eastAsia="zh-TW"/>
        </w:rPr>
        <w:t>Yuanming</w:t>
      </w:r>
      <w:proofErr w:type="spellEnd"/>
      <w:r w:rsidRPr="0016242C">
        <w:rPr>
          <w:i/>
          <w:szCs w:val="24"/>
          <w:lang w:eastAsia="zh-TW"/>
        </w:rPr>
        <w:t xml:space="preserve"> (365?–</w:t>
      </w:r>
      <w:r w:rsidR="007A438D" w:rsidRPr="0016242C">
        <w:rPr>
          <w:i/>
          <w:szCs w:val="24"/>
          <w:lang w:eastAsia="zh-TW"/>
        </w:rPr>
        <w:t>427) and Manuscript Culture: The Record of a Dusty Table</w:t>
      </w:r>
      <w:r w:rsidR="007A438D" w:rsidRPr="0016242C">
        <w:rPr>
          <w:szCs w:val="24"/>
          <w:lang w:eastAsia="zh-TW"/>
        </w:rPr>
        <w:t xml:space="preserve">. Seattle: University of Washington Press, 2005. </w:t>
      </w:r>
    </w:p>
    <w:p w:rsidR="007A438D" w:rsidRPr="0016242C" w:rsidRDefault="007A438D" w:rsidP="007A438D">
      <w:pPr>
        <w:ind w:left="720" w:firstLine="720"/>
        <w:rPr>
          <w:szCs w:val="24"/>
          <w:lang w:eastAsia="zh-TW"/>
        </w:rPr>
      </w:pPr>
      <w:proofErr w:type="gramStart"/>
      <w:r w:rsidRPr="0016242C">
        <w:rPr>
          <w:szCs w:val="24"/>
          <w:lang w:eastAsia="zh-TW"/>
        </w:rPr>
        <w:t>Named a</w:t>
      </w:r>
      <w:r w:rsidR="003504A3" w:rsidRPr="0016242C">
        <w:rPr>
          <w:szCs w:val="24"/>
          <w:lang w:eastAsia="zh-TW"/>
        </w:rPr>
        <w:t xml:space="preserve"> 2006</w:t>
      </w:r>
      <w:r w:rsidRPr="0016242C">
        <w:rPr>
          <w:szCs w:val="24"/>
          <w:lang w:eastAsia="zh-TW"/>
        </w:rPr>
        <w:t xml:space="preserve"> </w:t>
      </w:r>
      <w:r w:rsidRPr="0016242C">
        <w:rPr>
          <w:i/>
          <w:szCs w:val="24"/>
          <w:lang w:eastAsia="zh-TW"/>
        </w:rPr>
        <w:t xml:space="preserve">Choice </w:t>
      </w:r>
      <w:r w:rsidRPr="0016242C">
        <w:rPr>
          <w:szCs w:val="24"/>
          <w:lang w:eastAsia="zh-TW"/>
        </w:rPr>
        <w:t>Outstanding Academic Title.</w:t>
      </w:r>
      <w:proofErr w:type="gramEnd"/>
    </w:p>
    <w:p w:rsidR="00D517E0" w:rsidRPr="0016242C" w:rsidRDefault="00D517E0" w:rsidP="00F729D8">
      <w:pPr>
        <w:numPr>
          <w:ilvl w:val="2"/>
          <w:numId w:val="11"/>
        </w:numPr>
        <w:rPr>
          <w:szCs w:val="24"/>
          <w:lang w:eastAsia="zh-TW"/>
        </w:rPr>
      </w:pPr>
      <w:r w:rsidRPr="00F729D8">
        <w:rPr>
          <w:b/>
          <w:szCs w:val="24"/>
          <w:lang w:eastAsia="zh-TW"/>
        </w:rPr>
        <w:t>Expande</w:t>
      </w:r>
      <w:r w:rsidR="003504A3" w:rsidRPr="00F729D8">
        <w:rPr>
          <w:b/>
          <w:szCs w:val="24"/>
          <w:lang w:eastAsia="zh-TW"/>
        </w:rPr>
        <w:t>d</w:t>
      </w:r>
      <w:r w:rsidR="003504A3" w:rsidRPr="0016242C">
        <w:rPr>
          <w:szCs w:val="24"/>
          <w:lang w:eastAsia="zh-TW"/>
        </w:rPr>
        <w:t xml:space="preserve"> Chinese E</w:t>
      </w:r>
      <w:r w:rsidRPr="0016242C">
        <w:rPr>
          <w:szCs w:val="24"/>
          <w:lang w:eastAsia="zh-TW"/>
        </w:rPr>
        <w:t xml:space="preserve">dition in Simplified Chinese: </w:t>
      </w:r>
      <w:r w:rsidR="005F46C2" w:rsidRPr="0016242C">
        <w:rPr>
          <w:szCs w:val="24"/>
          <w:lang w:eastAsia="zh-TW"/>
        </w:rPr>
        <w:t>塵几錄</w:t>
      </w:r>
      <w:r w:rsidR="005F46C2"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陶淵明與手抄本文化研究</w:t>
      </w:r>
      <w:r w:rsidRPr="0016242C">
        <w:rPr>
          <w:szCs w:val="24"/>
          <w:lang w:eastAsia="zh-TW"/>
        </w:rPr>
        <w:t xml:space="preserve">. </w:t>
      </w:r>
      <w:r w:rsidRPr="0016242C">
        <w:rPr>
          <w:szCs w:val="24"/>
        </w:rPr>
        <w:t xml:space="preserve">Beijing: </w:t>
      </w:r>
      <w:proofErr w:type="spellStart"/>
      <w:r w:rsidRPr="0016242C">
        <w:rPr>
          <w:szCs w:val="24"/>
        </w:rPr>
        <w:t>Zhonghua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shuju</w:t>
      </w:r>
      <w:proofErr w:type="spellEnd"/>
      <w:r w:rsidRPr="0016242C">
        <w:rPr>
          <w:szCs w:val="24"/>
        </w:rPr>
        <w:t xml:space="preserve">, 2007. </w:t>
      </w:r>
      <w:r w:rsidR="00371159">
        <w:rPr>
          <w:szCs w:val="24"/>
        </w:rPr>
        <w:t xml:space="preserve"> </w:t>
      </w:r>
    </w:p>
    <w:p w:rsidR="000625DC" w:rsidRPr="0016242C" w:rsidRDefault="000625DC" w:rsidP="007A438D">
      <w:pPr>
        <w:rPr>
          <w:b/>
          <w:szCs w:val="24"/>
          <w:u w:val="single"/>
          <w:lang w:eastAsia="zh-TW"/>
        </w:rPr>
      </w:pPr>
    </w:p>
    <w:p w:rsidR="00F816AF" w:rsidRPr="0016242C" w:rsidRDefault="00F816AF" w:rsidP="007A438D">
      <w:pPr>
        <w:rPr>
          <w:b/>
          <w:szCs w:val="24"/>
          <w:lang w:eastAsia="zh-TW"/>
        </w:rPr>
      </w:pPr>
      <w:r w:rsidRPr="0016242C">
        <w:rPr>
          <w:b/>
          <w:szCs w:val="24"/>
          <w:lang w:eastAsia="zh-TW"/>
        </w:rPr>
        <w:t>Edited volumes:</w:t>
      </w:r>
    </w:p>
    <w:p w:rsidR="00F816AF" w:rsidRPr="0016242C" w:rsidRDefault="00F816AF" w:rsidP="00F816AF">
      <w:pPr>
        <w:numPr>
          <w:ilvl w:val="0"/>
          <w:numId w:val="3"/>
        </w:numPr>
        <w:rPr>
          <w:szCs w:val="24"/>
          <w:lang w:eastAsia="zh-TW"/>
        </w:rPr>
      </w:pPr>
      <w:r w:rsidRPr="0016242C">
        <w:rPr>
          <w:i/>
          <w:szCs w:val="24"/>
          <w:lang w:eastAsia="zh-TW"/>
        </w:rPr>
        <w:t>Reading Du Fu: Nine Views</w:t>
      </w:r>
      <w:r w:rsidRPr="0016242C">
        <w:rPr>
          <w:szCs w:val="24"/>
          <w:lang w:eastAsia="zh-TW"/>
        </w:rPr>
        <w:t>. Under contract with Hong Kong University Press. Forthcoming in 2020.</w:t>
      </w:r>
    </w:p>
    <w:p w:rsidR="00F816AF" w:rsidRPr="0016242C" w:rsidRDefault="00F816AF" w:rsidP="00F816AF">
      <w:pPr>
        <w:numPr>
          <w:ilvl w:val="0"/>
          <w:numId w:val="3"/>
        </w:numPr>
        <w:rPr>
          <w:szCs w:val="24"/>
          <w:lang w:eastAsia="zh-TW"/>
        </w:rPr>
      </w:pPr>
      <w:r w:rsidRPr="0016242C">
        <w:rPr>
          <w:i/>
          <w:szCs w:val="24"/>
          <w:lang w:eastAsia="zh-TW"/>
        </w:rPr>
        <w:t xml:space="preserve">The Poetry of </w:t>
      </w:r>
      <w:proofErr w:type="spellStart"/>
      <w:r w:rsidRPr="0016242C">
        <w:rPr>
          <w:i/>
          <w:szCs w:val="24"/>
          <w:lang w:eastAsia="zh-TW"/>
        </w:rPr>
        <w:t>Ruan</w:t>
      </w:r>
      <w:proofErr w:type="spellEnd"/>
      <w:r w:rsidRPr="0016242C">
        <w:rPr>
          <w:i/>
          <w:szCs w:val="24"/>
          <w:lang w:eastAsia="zh-TW"/>
        </w:rPr>
        <w:t xml:space="preserve"> Ji</w:t>
      </w:r>
      <w:r w:rsidRPr="0016242C">
        <w:rPr>
          <w:szCs w:val="24"/>
          <w:lang w:eastAsia="zh-TW"/>
        </w:rPr>
        <w:t xml:space="preserve">, translated by Stephen Owen, in </w:t>
      </w:r>
      <w:r w:rsidRPr="0016242C">
        <w:rPr>
          <w:i/>
          <w:szCs w:val="24"/>
          <w:lang w:eastAsia="zh-TW"/>
        </w:rPr>
        <w:t xml:space="preserve">The Poetry of </w:t>
      </w:r>
      <w:proofErr w:type="spellStart"/>
      <w:r w:rsidRPr="0016242C">
        <w:rPr>
          <w:i/>
          <w:szCs w:val="24"/>
          <w:lang w:eastAsia="zh-TW"/>
        </w:rPr>
        <w:t>Ruan</w:t>
      </w:r>
      <w:proofErr w:type="spellEnd"/>
      <w:r w:rsidRPr="0016242C">
        <w:rPr>
          <w:i/>
          <w:szCs w:val="24"/>
          <w:lang w:eastAsia="zh-TW"/>
        </w:rPr>
        <w:t xml:space="preserve"> Ji and Xi Kang. </w:t>
      </w:r>
      <w:r w:rsidRPr="0016242C">
        <w:rPr>
          <w:szCs w:val="24"/>
          <w:lang w:eastAsia="zh-TW"/>
        </w:rPr>
        <w:t xml:space="preserve">The Library of Chinese Humanities Series. Boston/Berlin: </w:t>
      </w:r>
      <w:r w:rsidRPr="0016242C">
        <w:t xml:space="preserve">De </w:t>
      </w:r>
      <w:proofErr w:type="spellStart"/>
      <w:r w:rsidRPr="0016242C">
        <w:t>Gruyter</w:t>
      </w:r>
      <w:proofErr w:type="spellEnd"/>
      <w:r w:rsidRPr="0016242C">
        <w:t>, 2017: 1–251.</w:t>
      </w:r>
    </w:p>
    <w:p w:rsidR="00F816AF" w:rsidRPr="0016242C" w:rsidRDefault="00F816AF" w:rsidP="00F816AF">
      <w:pPr>
        <w:numPr>
          <w:ilvl w:val="0"/>
          <w:numId w:val="3"/>
        </w:numPr>
        <w:rPr>
          <w:szCs w:val="24"/>
          <w:lang w:eastAsia="zh-TW"/>
        </w:rPr>
      </w:pPr>
      <w:r w:rsidRPr="0016242C">
        <w:rPr>
          <w:szCs w:val="24"/>
          <w:lang w:eastAsia="zh-TW"/>
        </w:rPr>
        <w:t xml:space="preserve">Co-edited with Wiebke Denecke and Wai-Yee Li, </w:t>
      </w:r>
      <w:r w:rsidRPr="0016242C">
        <w:rPr>
          <w:i/>
          <w:szCs w:val="24"/>
          <w:lang w:eastAsia="zh-TW"/>
        </w:rPr>
        <w:t>The Oxford Handbook of Classical Chinese Literature (1000 BCE-900 CE)</w:t>
      </w:r>
      <w:r w:rsidRPr="0016242C">
        <w:rPr>
          <w:szCs w:val="24"/>
          <w:lang w:eastAsia="zh-TW"/>
        </w:rPr>
        <w:t xml:space="preserve">. Oxford: Oxford University Press, 2017. </w:t>
      </w:r>
    </w:p>
    <w:p w:rsidR="00F816AF" w:rsidRPr="0016242C" w:rsidRDefault="00F816AF" w:rsidP="00F816AF">
      <w:pPr>
        <w:pStyle w:val="ListParagraph"/>
        <w:ind w:firstLine="720"/>
        <w:rPr>
          <w:szCs w:val="24"/>
          <w:lang w:eastAsia="zh-TW"/>
        </w:rPr>
      </w:pPr>
      <w:proofErr w:type="gramStart"/>
      <w:r w:rsidRPr="0016242C">
        <w:rPr>
          <w:szCs w:val="24"/>
          <w:lang w:eastAsia="zh-TW"/>
        </w:rPr>
        <w:t>Named a</w:t>
      </w:r>
      <w:r w:rsidR="003504A3" w:rsidRPr="0016242C">
        <w:rPr>
          <w:szCs w:val="24"/>
          <w:lang w:eastAsia="zh-TW"/>
        </w:rPr>
        <w:t xml:space="preserve"> 2018</w:t>
      </w:r>
      <w:r w:rsidRPr="0016242C">
        <w:rPr>
          <w:szCs w:val="24"/>
          <w:lang w:eastAsia="zh-TW"/>
        </w:rPr>
        <w:t xml:space="preserve"> </w:t>
      </w:r>
      <w:r w:rsidRPr="0016242C">
        <w:rPr>
          <w:i/>
          <w:szCs w:val="24"/>
          <w:lang w:eastAsia="zh-TW"/>
        </w:rPr>
        <w:t xml:space="preserve">Choice </w:t>
      </w:r>
      <w:r w:rsidRPr="0016242C">
        <w:rPr>
          <w:szCs w:val="24"/>
          <w:lang w:eastAsia="zh-TW"/>
        </w:rPr>
        <w:t>Outstanding Academic Title.</w:t>
      </w:r>
      <w:proofErr w:type="gramEnd"/>
    </w:p>
    <w:p w:rsidR="00F816AF" w:rsidRPr="0016242C" w:rsidRDefault="00F816AF" w:rsidP="007A438D">
      <w:pPr>
        <w:numPr>
          <w:ilvl w:val="0"/>
          <w:numId w:val="3"/>
        </w:numPr>
        <w:rPr>
          <w:szCs w:val="24"/>
          <w:lang w:eastAsia="zh-TW"/>
        </w:rPr>
      </w:pPr>
      <w:r w:rsidRPr="0016242C">
        <w:rPr>
          <w:szCs w:val="24"/>
          <w:lang w:eastAsia="zh-TW"/>
        </w:rPr>
        <w:t xml:space="preserve">Co-edited as a member of the Editorial Board, </w:t>
      </w:r>
      <w:r w:rsidRPr="0016242C">
        <w:rPr>
          <w:i/>
          <w:szCs w:val="24"/>
          <w:lang w:eastAsia="zh-TW"/>
        </w:rPr>
        <w:t>A New Literary History of Modern China</w:t>
      </w:r>
      <w:r w:rsidRPr="0016242C">
        <w:rPr>
          <w:szCs w:val="24"/>
          <w:lang w:eastAsia="zh-TW"/>
        </w:rPr>
        <w:t>. Cambridge, MA: Harvard University Press, 2017.</w:t>
      </w:r>
    </w:p>
    <w:p w:rsidR="00F816AF" w:rsidRPr="0016242C" w:rsidRDefault="00F816AF" w:rsidP="007A438D">
      <w:pPr>
        <w:rPr>
          <w:b/>
          <w:szCs w:val="24"/>
          <w:u w:val="single"/>
          <w:lang w:eastAsia="zh-TW"/>
        </w:rPr>
      </w:pPr>
    </w:p>
    <w:p w:rsidR="00F816AF" w:rsidRPr="0016242C" w:rsidRDefault="00F816AF" w:rsidP="007A438D">
      <w:pPr>
        <w:rPr>
          <w:b/>
          <w:szCs w:val="24"/>
          <w:u w:val="single"/>
          <w:lang w:eastAsia="zh-TW"/>
        </w:rPr>
      </w:pPr>
      <w:r w:rsidRPr="0016242C">
        <w:rPr>
          <w:b/>
          <w:szCs w:val="24"/>
          <w:lang w:eastAsia="zh-TW"/>
        </w:rPr>
        <w:t>Translation</w:t>
      </w:r>
    </w:p>
    <w:p w:rsidR="00F816AF" w:rsidRPr="0016242C" w:rsidRDefault="00F816AF" w:rsidP="00F816AF">
      <w:pPr>
        <w:numPr>
          <w:ilvl w:val="0"/>
          <w:numId w:val="11"/>
        </w:numPr>
        <w:rPr>
          <w:szCs w:val="24"/>
          <w:lang w:eastAsia="zh-TW"/>
        </w:rPr>
      </w:pPr>
      <w:r w:rsidRPr="0016242C">
        <w:rPr>
          <w:i/>
          <w:szCs w:val="24"/>
          <w:lang w:eastAsia="zh-TW"/>
        </w:rPr>
        <w:t>The World of a Tiny Insect: A Memoir of the Taiping Rebellion and Its Aftermath</w:t>
      </w:r>
      <w:r w:rsidRPr="0016242C">
        <w:rPr>
          <w:szCs w:val="24"/>
          <w:lang w:eastAsia="zh-TW"/>
        </w:rPr>
        <w:t xml:space="preserve"> by Zhang Daye. Translated with notes and a critical introduction. Seattle: University of Washington Press, 2014. </w:t>
      </w:r>
    </w:p>
    <w:p w:rsidR="00F816AF" w:rsidRPr="0016242C" w:rsidRDefault="00F816AF" w:rsidP="00F816AF">
      <w:pPr>
        <w:ind w:left="720" w:firstLine="720"/>
        <w:rPr>
          <w:szCs w:val="24"/>
          <w:lang w:eastAsia="zh-TW"/>
        </w:rPr>
      </w:pPr>
      <w:proofErr w:type="gramStart"/>
      <w:r w:rsidRPr="0016242C">
        <w:rPr>
          <w:szCs w:val="24"/>
          <w:lang w:eastAsia="zh-TW"/>
        </w:rPr>
        <w:t xml:space="preserve">Awarded the inaugural Patrick D. </w:t>
      </w:r>
      <w:proofErr w:type="spellStart"/>
      <w:r w:rsidRPr="0016242C">
        <w:rPr>
          <w:szCs w:val="24"/>
          <w:lang w:eastAsia="zh-TW"/>
        </w:rPr>
        <w:t>Hanan</w:t>
      </w:r>
      <w:proofErr w:type="spellEnd"/>
      <w:r w:rsidRPr="0016242C">
        <w:rPr>
          <w:szCs w:val="24"/>
          <w:lang w:eastAsia="zh-TW"/>
        </w:rPr>
        <w:t xml:space="preserve"> Book Prize for Translation in 2016.</w:t>
      </w:r>
      <w:proofErr w:type="gramEnd"/>
    </w:p>
    <w:p w:rsidR="00F816AF" w:rsidRPr="0016242C" w:rsidRDefault="00F816AF" w:rsidP="007A438D">
      <w:pPr>
        <w:rPr>
          <w:b/>
          <w:szCs w:val="24"/>
          <w:u w:val="single"/>
          <w:lang w:eastAsia="zh-TW"/>
        </w:rPr>
      </w:pPr>
    </w:p>
    <w:p w:rsidR="007A438D" w:rsidRPr="0016242C" w:rsidRDefault="007A438D" w:rsidP="007A438D">
      <w:pPr>
        <w:rPr>
          <w:b/>
          <w:szCs w:val="24"/>
          <w:lang w:eastAsia="zh-TW"/>
        </w:rPr>
      </w:pPr>
      <w:r w:rsidRPr="0016242C">
        <w:rPr>
          <w:b/>
          <w:szCs w:val="24"/>
          <w:lang w:eastAsia="zh-TW"/>
        </w:rPr>
        <w:t>Books in Chinese</w:t>
      </w:r>
    </w:p>
    <w:p w:rsidR="003504A3" w:rsidRPr="0016242C" w:rsidRDefault="003504A3" w:rsidP="00CC3288">
      <w:pPr>
        <w:numPr>
          <w:ilvl w:val="0"/>
          <w:numId w:val="3"/>
        </w:numPr>
        <w:rPr>
          <w:szCs w:val="24"/>
        </w:rPr>
      </w:pPr>
      <w:r w:rsidRPr="0016242C">
        <w:rPr>
          <w:i/>
          <w:szCs w:val="24"/>
        </w:rPr>
        <w:t>Shadows and Ripples: Selected Writing</w:t>
      </w:r>
      <w:r w:rsidRPr="0016242C">
        <w:rPr>
          <w:szCs w:val="24"/>
          <w:lang w:eastAsia="zh-TW"/>
        </w:rPr>
        <w:t xml:space="preserve"> </w:t>
      </w:r>
      <w:r w:rsidRPr="0016242C">
        <w:rPr>
          <w:szCs w:val="24"/>
          <w:lang w:eastAsia="zh-TW"/>
        </w:rPr>
        <w:t>影子與水文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秋水堂自選集</w:t>
      </w:r>
      <w:r w:rsidRPr="0016242C">
        <w:t>.</w:t>
      </w:r>
      <w:r w:rsidRPr="0016242C">
        <w:rPr>
          <w:szCs w:val="24"/>
        </w:rPr>
        <w:t xml:space="preserve"> Nanjing: Nanjing </w:t>
      </w:r>
      <w:proofErr w:type="spellStart"/>
      <w:r w:rsidRPr="0016242C">
        <w:rPr>
          <w:szCs w:val="24"/>
        </w:rPr>
        <w:t>daxue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chubanshe</w:t>
      </w:r>
      <w:proofErr w:type="spellEnd"/>
      <w:r w:rsidRPr="0016242C">
        <w:rPr>
          <w:szCs w:val="24"/>
        </w:rPr>
        <w:t>, 2020.</w:t>
      </w:r>
    </w:p>
    <w:p w:rsidR="00F816AF" w:rsidRPr="0016242C" w:rsidRDefault="003504A3" w:rsidP="00CC3288">
      <w:pPr>
        <w:numPr>
          <w:ilvl w:val="0"/>
          <w:numId w:val="3"/>
        </w:numPr>
        <w:rPr>
          <w:szCs w:val="24"/>
        </w:rPr>
      </w:pPr>
      <w:r w:rsidRPr="0016242C">
        <w:rPr>
          <w:i/>
          <w:szCs w:val="24"/>
        </w:rPr>
        <w:t>Seven</w:t>
      </w:r>
      <w:bookmarkStart w:id="0" w:name="_GoBack"/>
      <w:bookmarkEnd w:id="0"/>
      <w:r w:rsidRPr="0016242C">
        <w:rPr>
          <w:i/>
          <w:szCs w:val="24"/>
        </w:rPr>
        <w:t xml:space="preserve"> Stimuli</w:t>
      </w:r>
      <w:r w:rsidRPr="0016242C">
        <w:rPr>
          <w:szCs w:val="24"/>
        </w:rPr>
        <w:t xml:space="preserve"> </w:t>
      </w:r>
      <w:r w:rsidRPr="0016242C">
        <w:t>七發</w:t>
      </w:r>
      <w:r w:rsidRPr="0016242C">
        <w:rPr>
          <w:szCs w:val="24"/>
        </w:rPr>
        <w:t xml:space="preserve">. Nanjing: Yilin </w:t>
      </w:r>
      <w:proofErr w:type="spellStart"/>
      <w:r w:rsidRPr="0016242C">
        <w:rPr>
          <w:szCs w:val="24"/>
        </w:rPr>
        <w:t>chubanshe</w:t>
      </w:r>
      <w:proofErr w:type="spellEnd"/>
      <w:r w:rsidRPr="0016242C">
        <w:rPr>
          <w:szCs w:val="24"/>
        </w:rPr>
        <w:t>, 2019.</w:t>
      </w:r>
    </w:p>
    <w:p w:rsidR="00CC3288" w:rsidRPr="0016242C" w:rsidRDefault="008C23B5" w:rsidP="00CC3288">
      <w:pPr>
        <w:numPr>
          <w:ilvl w:val="0"/>
          <w:numId w:val="3"/>
        </w:numPr>
        <w:rPr>
          <w:szCs w:val="24"/>
        </w:rPr>
      </w:pPr>
      <w:r w:rsidRPr="0016242C">
        <w:rPr>
          <w:i/>
          <w:lang w:eastAsia="zh-TW"/>
        </w:rPr>
        <w:t>Blank</w:t>
      </w:r>
      <w:r w:rsidR="00F816AF" w:rsidRPr="0016242C">
        <w:rPr>
          <w:i/>
          <w:lang w:eastAsia="zh-TW"/>
        </w:rPr>
        <w:t>: Essays on Literature and Culture</w:t>
      </w:r>
      <w:r w:rsidR="008C4C2B" w:rsidRPr="0016242C">
        <w:rPr>
          <w:i/>
          <w:lang w:eastAsia="zh-TW"/>
        </w:rPr>
        <w:t xml:space="preserve"> </w:t>
      </w:r>
      <w:r w:rsidR="007A438D" w:rsidRPr="0016242C">
        <w:rPr>
          <w:lang w:eastAsia="zh-TW"/>
        </w:rPr>
        <w:t>留白</w:t>
      </w:r>
      <w:r w:rsidR="007A438D" w:rsidRPr="0016242C">
        <w:rPr>
          <w:lang w:eastAsia="zh-TW"/>
        </w:rPr>
        <w:t xml:space="preserve">: </w:t>
      </w:r>
      <w:r w:rsidR="007A438D" w:rsidRPr="0016242C">
        <w:rPr>
          <w:lang w:eastAsia="zh-TW"/>
        </w:rPr>
        <w:t>秋水堂論中西文學</w:t>
      </w:r>
      <w:r w:rsidR="007A438D" w:rsidRPr="0016242C">
        <w:rPr>
          <w:lang w:eastAsia="zh-TW"/>
        </w:rPr>
        <w:t xml:space="preserve">. </w:t>
      </w:r>
      <w:r w:rsidR="007A438D" w:rsidRPr="0016242C">
        <w:t xml:space="preserve">Tianjin: Tianjin </w:t>
      </w:r>
      <w:proofErr w:type="spellStart"/>
      <w:r w:rsidR="007A438D" w:rsidRPr="0016242C">
        <w:t>r</w:t>
      </w:r>
      <w:r w:rsidR="0090636A" w:rsidRPr="0016242C">
        <w:t>enmin</w:t>
      </w:r>
      <w:proofErr w:type="spellEnd"/>
      <w:r w:rsidR="0090636A" w:rsidRPr="0016242C">
        <w:t xml:space="preserve"> </w:t>
      </w:r>
      <w:proofErr w:type="spellStart"/>
      <w:r w:rsidR="0090636A" w:rsidRPr="0016242C">
        <w:t>chubanshe</w:t>
      </w:r>
      <w:proofErr w:type="spellEnd"/>
      <w:r w:rsidR="0090636A" w:rsidRPr="0016242C">
        <w:t>, 2009; 2014 rpt.</w:t>
      </w:r>
      <w:r w:rsidR="008436D3" w:rsidRPr="0016242C">
        <w:t xml:space="preserve"> </w:t>
      </w:r>
    </w:p>
    <w:p w:rsidR="008436D3" w:rsidRDefault="00CC3288" w:rsidP="00CC3288">
      <w:pPr>
        <w:pStyle w:val="ListParagraph"/>
        <w:numPr>
          <w:ilvl w:val="1"/>
          <w:numId w:val="3"/>
        </w:numPr>
        <w:rPr>
          <w:szCs w:val="24"/>
        </w:rPr>
      </w:pPr>
      <w:r w:rsidRPr="0016242C">
        <w:rPr>
          <w:lang w:eastAsia="zh-TW"/>
        </w:rPr>
        <w:t xml:space="preserve">New edition, with a new Afterword, published as </w:t>
      </w:r>
      <w:r w:rsidRPr="0016242C">
        <w:rPr>
          <w:i/>
          <w:lang w:eastAsia="zh-TW"/>
        </w:rPr>
        <w:t xml:space="preserve">Blank: Essays on Literature and Culture </w:t>
      </w:r>
      <w:r w:rsidRPr="0016242C">
        <w:rPr>
          <w:lang w:eastAsia="zh-TW"/>
        </w:rPr>
        <w:t>留白</w:t>
      </w:r>
      <w:r w:rsidRPr="0016242C">
        <w:rPr>
          <w:lang w:eastAsia="zh-TW"/>
        </w:rPr>
        <w:t xml:space="preserve">: </w:t>
      </w:r>
      <w:r w:rsidRPr="0016242C">
        <w:rPr>
          <w:lang w:eastAsia="zh-TW"/>
        </w:rPr>
        <w:t>秋水堂文化隨筆</w:t>
      </w:r>
      <w:r w:rsidRPr="0016242C">
        <w:t xml:space="preserve"> by Guangxi </w:t>
      </w:r>
      <w:proofErr w:type="spellStart"/>
      <w:r w:rsidRPr="0016242C">
        <w:t>shifan</w:t>
      </w:r>
      <w:proofErr w:type="spellEnd"/>
      <w:r w:rsidRPr="0016242C">
        <w:t xml:space="preserve"> </w:t>
      </w:r>
      <w:proofErr w:type="spellStart"/>
      <w:r w:rsidRPr="0016242C">
        <w:t>daxue</w:t>
      </w:r>
      <w:proofErr w:type="spellEnd"/>
      <w:r w:rsidRPr="0016242C">
        <w:t xml:space="preserve"> </w:t>
      </w:r>
      <w:proofErr w:type="spellStart"/>
      <w:r w:rsidRPr="0016242C">
        <w:t>chubanshe</w:t>
      </w:r>
      <w:proofErr w:type="spellEnd"/>
      <w:r w:rsidR="008436D3" w:rsidRPr="0016242C">
        <w:rPr>
          <w:szCs w:val="24"/>
        </w:rPr>
        <w:t>, 2019.</w:t>
      </w:r>
    </w:p>
    <w:p w:rsidR="00CC3288" w:rsidRPr="0016242C" w:rsidRDefault="008C4C2B" w:rsidP="00CC3288">
      <w:pPr>
        <w:numPr>
          <w:ilvl w:val="0"/>
          <w:numId w:val="3"/>
        </w:numPr>
        <w:rPr>
          <w:szCs w:val="24"/>
        </w:rPr>
      </w:pPr>
      <w:r w:rsidRPr="0016242C">
        <w:rPr>
          <w:i/>
          <w:lang w:eastAsia="zh-TW"/>
        </w:rPr>
        <w:t>Red For</w:t>
      </w:r>
      <w:r w:rsidR="008C23B5" w:rsidRPr="0016242C">
        <w:rPr>
          <w:i/>
          <w:lang w:eastAsia="zh-TW"/>
        </w:rPr>
        <w:t>t</w:t>
      </w:r>
      <w:r w:rsidR="00F816AF" w:rsidRPr="0016242C">
        <w:rPr>
          <w:i/>
          <w:lang w:eastAsia="zh-TW"/>
        </w:rPr>
        <w:t>: A Literature Travelogue of Andalusia</w:t>
      </w:r>
      <w:r w:rsidRPr="0016242C">
        <w:rPr>
          <w:lang w:eastAsia="zh-TW"/>
        </w:rPr>
        <w:t xml:space="preserve"> </w:t>
      </w:r>
      <w:r w:rsidR="007A438D" w:rsidRPr="0016242C">
        <w:rPr>
          <w:lang w:eastAsia="zh-TW"/>
        </w:rPr>
        <w:t>赭城</w:t>
      </w:r>
      <w:r w:rsidR="007A438D" w:rsidRPr="0016242C">
        <w:t xml:space="preserve">. Nanjing: </w:t>
      </w:r>
      <w:r w:rsidR="00D26DCE" w:rsidRPr="0016242C">
        <w:rPr>
          <w:lang w:eastAsia="zh-TW"/>
        </w:rPr>
        <w:t xml:space="preserve">Jiangsu </w:t>
      </w:r>
      <w:proofErr w:type="spellStart"/>
      <w:r w:rsidR="00D26DCE" w:rsidRPr="0016242C">
        <w:rPr>
          <w:lang w:eastAsia="zh-TW"/>
        </w:rPr>
        <w:t>r</w:t>
      </w:r>
      <w:r w:rsidR="0090636A" w:rsidRPr="0016242C">
        <w:rPr>
          <w:lang w:eastAsia="zh-TW"/>
        </w:rPr>
        <w:t>enmin</w:t>
      </w:r>
      <w:proofErr w:type="spellEnd"/>
      <w:r w:rsidR="0090636A" w:rsidRPr="0016242C">
        <w:rPr>
          <w:lang w:eastAsia="zh-TW"/>
        </w:rPr>
        <w:t xml:space="preserve"> </w:t>
      </w:r>
      <w:proofErr w:type="spellStart"/>
      <w:r w:rsidR="0090636A" w:rsidRPr="0016242C">
        <w:rPr>
          <w:lang w:eastAsia="zh-TW"/>
        </w:rPr>
        <w:t>chubanshe</w:t>
      </w:r>
      <w:proofErr w:type="spellEnd"/>
      <w:r w:rsidR="0090636A" w:rsidRPr="0016242C">
        <w:rPr>
          <w:lang w:eastAsia="zh-TW"/>
        </w:rPr>
        <w:t>, 2006.</w:t>
      </w:r>
      <w:r w:rsidR="008436D3" w:rsidRPr="0016242C">
        <w:rPr>
          <w:szCs w:val="24"/>
        </w:rPr>
        <w:t xml:space="preserve"> </w:t>
      </w:r>
    </w:p>
    <w:p w:rsidR="008436D3" w:rsidRPr="0016242C" w:rsidRDefault="008436D3" w:rsidP="00CC3288">
      <w:pPr>
        <w:numPr>
          <w:ilvl w:val="1"/>
          <w:numId w:val="3"/>
        </w:numPr>
        <w:rPr>
          <w:szCs w:val="24"/>
        </w:rPr>
      </w:pPr>
      <w:r w:rsidRPr="0016242C">
        <w:rPr>
          <w:szCs w:val="24"/>
        </w:rPr>
        <w:t xml:space="preserve">New edition published by Guangxi </w:t>
      </w:r>
      <w:proofErr w:type="spellStart"/>
      <w:r w:rsidRPr="0016242C">
        <w:rPr>
          <w:szCs w:val="24"/>
        </w:rPr>
        <w:t>shifan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daxue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chubanshe</w:t>
      </w:r>
      <w:proofErr w:type="spellEnd"/>
      <w:r w:rsidRPr="0016242C">
        <w:rPr>
          <w:szCs w:val="24"/>
        </w:rPr>
        <w:t>, 2019.</w:t>
      </w:r>
    </w:p>
    <w:p w:rsidR="007A438D" w:rsidRPr="00371159" w:rsidRDefault="008C4C2B" w:rsidP="00473BC1">
      <w:pPr>
        <w:numPr>
          <w:ilvl w:val="0"/>
          <w:numId w:val="11"/>
        </w:numPr>
        <w:rPr>
          <w:szCs w:val="24"/>
          <w:lang w:eastAsia="zh-TW"/>
        </w:rPr>
      </w:pPr>
      <w:r w:rsidRPr="0016242C">
        <w:rPr>
          <w:i/>
          <w:lang w:eastAsia="zh-TW"/>
        </w:rPr>
        <w:t>“Sappho”: The Making of a</w:t>
      </w:r>
      <w:r w:rsidR="00F816AF" w:rsidRPr="0016242C">
        <w:rPr>
          <w:i/>
          <w:lang w:eastAsia="zh-TW"/>
        </w:rPr>
        <w:t xml:space="preserve"> European and American</w:t>
      </w:r>
      <w:r w:rsidRPr="0016242C">
        <w:rPr>
          <w:i/>
          <w:lang w:eastAsia="zh-TW"/>
        </w:rPr>
        <w:t xml:space="preserve"> Literary Tradition</w:t>
      </w:r>
      <w:r w:rsidRPr="0016242C">
        <w:rPr>
          <w:lang w:eastAsia="zh-TW"/>
        </w:rPr>
        <w:t xml:space="preserve"> </w:t>
      </w:r>
      <w:r w:rsidR="007A438D" w:rsidRPr="0016242C">
        <w:rPr>
          <w:lang w:eastAsia="zh-TW"/>
        </w:rPr>
        <w:t>“</w:t>
      </w:r>
      <w:r w:rsidR="007A438D" w:rsidRPr="0016242C">
        <w:rPr>
          <w:lang w:eastAsia="zh-TW"/>
        </w:rPr>
        <w:t>薩福</w:t>
      </w:r>
      <w:r w:rsidR="007A438D" w:rsidRPr="0016242C">
        <w:rPr>
          <w:lang w:eastAsia="zh-TW"/>
        </w:rPr>
        <w:t xml:space="preserve">”: </w:t>
      </w:r>
      <w:r w:rsidR="007A438D" w:rsidRPr="0016242C">
        <w:rPr>
          <w:lang w:eastAsia="zh-TW"/>
        </w:rPr>
        <w:t>一個歐美文學傳統的生成</w:t>
      </w:r>
      <w:r w:rsidR="007A438D" w:rsidRPr="0016242C">
        <w:rPr>
          <w:lang w:eastAsia="zh-TW"/>
        </w:rPr>
        <w:t>.</w:t>
      </w:r>
      <w:r w:rsidR="007A438D" w:rsidRPr="0016242C">
        <w:rPr>
          <w:i/>
          <w:lang w:eastAsia="zh-TW"/>
        </w:rPr>
        <w:t xml:space="preserve"> </w:t>
      </w:r>
      <w:r w:rsidR="007A438D" w:rsidRPr="0016242C">
        <w:t>B</w:t>
      </w:r>
      <w:r w:rsidR="00D26DCE" w:rsidRPr="0016242C">
        <w:t xml:space="preserve">eijing: Joint </w:t>
      </w:r>
      <w:r w:rsidR="0090636A" w:rsidRPr="0016242C">
        <w:t>Publishing, 2004</w:t>
      </w:r>
      <w:r w:rsidR="00F816AF" w:rsidRPr="0016242C">
        <w:t>; rpt. 2020.</w:t>
      </w:r>
    </w:p>
    <w:p w:rsidR="00CC3288" w:rsidRPr="0016242C" w:rsidRDefault="008C4C2B" w:rsidP="00CC3288">
      <w:pPr>
        <w:numPr>
          <w:ilvl w:val="0"/>
          <w:numId w:val="3"/>
        </w:numPr>
        <w:rPr>
          <w:szCs w:val="24"/>
        </w:rPr>
      </w:pPr>
      <w:r w:rsidRPr="0016242C">
        <w:rPr>
          <w:i/>
          <w:szCs w:val="24"/>
          <w:lang w:eastAsia="zh-TW"/>
        </w:rPr>
        <w:t>On</w:t>
      </w:r>
      <w:r w:rsidR="00F816AF" w:rsidRPr="0016242C">
        <w:rPr>
          <w:i/>
          <w:szCs w:val="24"/>
          <w:lang w:eastAsia="zh-TW"/>
        </w:rPr>
        <w:t xml:space="preserve"> Plum in the Golden Vase</w:t>
      </w:r>
      <w:r w:rsidRPr="0016242C">
        <w:rPr>
          <w:szCs w:val="24"/>
          <w:lang w:eastAsia="zh-TW"/>
        </w:rPr>
        <w:t xml:space="preserve"> </w:t>
      </w:r>
      <w:r w:rsidR="007A438D" w:rsidRPr="0016242C">
        <w:rPr>
          <w:szCs w:val="24"/>
          <w:lang w:eastAsia="zh-TW"/>
        </w:rPr>
        <w:t>秋水堂論金瓶梅</w:t>
      </w:r>
      <w:r w:rsidRPr="0016242C">
        <w:rPr>
          <w:szCs w:val="24"/>
          <w:lang w:eastAsia="zh-TW"/>
        </w:rPr>
        <w:t xml:space="preserve"> [</w:t>
      </w:r>
      <w:r w:rsidR="00F816AF" w:rsidRPr="0016242C">
        <w:rPr>
          <w:szCs w:val="24"/>
          <w:lang w:eastAsia="zh-TW"/>
        </w:rPr>
        <w:t xml:space="preserve">a book </w:t>
      </w:r>
      <w:r w:rsidRPr="0016242C">
        <w:rPr>
          <w:szCs w:val="24"/>
          <w:lang w:eastAsia="zh-TW"/>
        </w:rPr>
        <w:t xml:space="preserve">on the sixteenth century Chinese novel </w:t>
      </w:r>
      <w:r w:rsidRPr="0016242C">
        <w:rPr>
          <w:i/>
          <w:szCs w:val="24"/>
          <w:lang w:eastAsia="zh-TW"/>
        </w:rPr>
        <w:t>The Golden Lotus</w:t>
      </w:r>
      <w:r w:rsidRPr="0016242C">
        <w:rPr>
          <w:szCs w:val="24"/>
          <w:lang w:eastAsia="zh-TW"/>
        </w:rPr>
        <w:t>]</w:t>
      </w:r>
      <w:r w:rsidR="007A438D" w:rsidRPr="0016242C">
        <w:rPr>
          <w:szCs w:val="24"/>
        </w:rPr>
        <w:t xml:space="preserve">. Tianjin: Tianjin </w:t>
      </w:r>
      <w:proofErr w:type="spellStart"/>
      <w:r w:rsidR="007A438D" w:rsidRPr="0016242C">
        <w:rPr>
          <w:szCs w:val="24"/>
        </w:rPr>
        <w:t>renmin</w:t>
      </w:r>
      <w:proofErr w:type="spellEnd"/>
      <w:r w:rsidR="007A438D" w:rsidRPr="0016242C">
        <w:rPr>
          <w:szCs w:val="24"/>
        </w:rPr>
        <w:t xml:space="preserve"> </w:t>
      </w:r>
      <w:proofErr w:type="spellStart"/>
      <w:r w:rsidR="007A438D" w:rsidRPr="0016242C">
        <w:rPr>
          <w:szCs w:val="24"/>
        </w:rPr>
        <w:t>chubanshe</w:t>
      </w:r>
      <w:proofErr w:type="spellEnd"/>
      <w:r w:rsidR="007A438D" w:rsidRPr="0016242C">
        <w:rPr>
          <w:szCs w:val="24"/>
        </w:rPr>
        <w:t>, 2003, 2</w:t>
      </w:r>
      <w:r w:rsidR="00D26DCE" w:rsidRPr="0016242C">
        <w:rPr>
          <w:szCs w:val="24"/>
        </w:rPr>
        <w:t>005 (revi</w:t>
      </w:r>
      <w:r w:rsidR="0090636A" w:rsidRPr="0016242C">
        <w:rPr>
          <w:szCs w:val="24"/>
        </w:rPr>
        <w:t>sed edition), 2014 rpt</w:t>
      </w:r>
      <w:r w:rsidR="00D26DCE" w:rsidRPr="0016242C">
        <w:rPr>
          <w:szCs w:val="24"/>
        </w:rPr>
        <w:t>.</w:t>
      </w:r>
      <w:r w:rsidR="008436D3" w:rsidRPr="0016242C">
        <w:rPr>
          <w:szCs w:val="24"/>
        </w:rPr>
        <w:t xml:space="preserve"> </w:t>
      </w:r>
    </w:p>
    <w:p w:rsidR="007A438D" w:rsidRPr="0016242C" w:rsidRDefault="00CC3288" w:rsidP="00CC3288">
      <w:pPr>
        <w:numPr>
          <w:ilvl w:val="1"/>
          <w:numId w:val="3"/>
        </w:numPr>
        <w:rPr>
          <w:szCs w:val="24"/>
        </w:rPr>
      </w:pPr>
      <w:r w:rsidRPr="0016242C">
        <w:rPr>
          <w:szCs w:val="24"/>
        </w:rPr>
        <w:t>R</w:t>
      </w:r>
      <w:r w:rsidR="008436D3" w:rsidRPr="0016242C">
        <w:rPr>
          <w:szCs w:val="24"/>
        </w:rPr>
        <w:t>evised edition</w:t>
      </w:r>
      <w:r w:rsidRPr="0016242C">
        <w:rPr>
          <w:szCs w:val="24"/>
        </w:rPr>
        <w:t>, with new Afterword,</w:t>
      </w:r>
      <w:r w:rsidR="008436D3" w:rsidRPr="0016242C">
        <w:rPr>
          <w:szCs w:val="24"/>
        </w:rPr>
        <w:t xml:space="preserve"> published by Guangxi </w:t>
      </w:r>
      <w:proofErr w:type="spellStart"/>
      <w:r w:rsidR="008436D3" w:rsidRPr="0016242C">
        <w:rPr>
          <w:szCs w:val="24"/>
        </w:rPr>
        <w:t>shifan</w:t>
      </w:r>
      <w:proofErr w:type="spellEnd"/>
      <w:r w:rsidR="008436D3" w:rsidRPr="0016242C">
        <w:rPr>
          <w:szCs w:val="24"/>
        </w:rPr>
        <w:t xml:space="preserve"> </w:t>
      </w:r>
      <w:proofErr w:type="spellStart"/>
      <w:r w:rsidR="008436D3" w:rsidRPr="0016242C">
        <w:rPr>
          <w:szCs w:val="24"/>
        </w:rPr>
        <w:t>daxue</w:t>
      </w:r>
      <w:proofErr w:type="spellEnd"/>
      <w:r w:rsidR="008436D3" w:rsidRPr="0016242C">
        <w:rPr>
          <w:szCs w:val="24"/>
        </w:rPr>
        <w:t xml:space="preserve"> </w:t>
      </w:r>
      <w:proofErr w:type="spellStart"/>
      <w:r w:rsidR="008436D3" w:rsidRPr="0016242C">
        <w:rPr>
          <w:szCs w:val="24"/>
        </w:rPr>
        <w:t>chubanshe</w:t>
      </w:r>
      <w:proofErr w:type="spellEnd"/>
      <w:r w:rsidR="008436D3" w:rsidRPr="0016242C">
        <w:rPr>
          <w:szCs w:val="24"/>
        </w:rPr>
        <w:t>, 2019.</w:t>
      </w:r>
    </w:p>
    <w:p w:rsidR="007A438D" w:rsidRPr="0016242C" w:rsidRDefault="007A438D" w:rsidP="007A438D">
      <w:pPr>
        <w:rPr>
          <w:szCs w:val="24"/>
        </w:rPr>
      </w:pPr>
    </w:p>
    <w:p w:rsidR="007A438D" w:rsidRPr="0016242C" w:rsidRDefault="00F816AF" w:rsidP="007A438D">
      <w:pPr>
        <w:rPr>
          <w:b/>
          <w:szCs w:val="24"/>
          <w:u w:val="single"/>
        </w:rPr>
      </w:pPr>
      <w:r w:rsidRPr="0016242C">
        <w:rPr>
          <w:b/>
          <w:szCs w:val="24"/>
          <w:u w:val="single"/>
        </w:rPr>
        <w:t xml:space="preserve">Referee </w:t>
      </w:r>
      <w:r w:rsidR="001653BD" w:rsidRPr="0016242C">
        <w:rPr>
          <w:b/>
          <w:szCs w:val="24"/>
          <w:u w:val="single"/>
        </w:rPr>
        <w:t xml:space="preserve">Journal </w:t>
      </w:r>
      <w:r w:rsidR="002E2CB7" w:rsidRPr="0016242C">
        <w:rPr>
          <w:b/>
          <w:szCs w:val="24"/>
          <w:u w:val="single"/>
        </w:rPr>
        <w:t>Articles</w:t>
      </w:r>
      <w:r w:rsidR="009B0F6C" w:rsidRPr="0016242C">
        <w:rPr>
          <w:b/>
          <w:szCs w:val="24"/>
          <w:u w:val="single"/>
          <w:lang w:eastAsia="zh-TW"/>
        </w:rPr>
        <w:t xml:space="preserve"> and Book Chapters</w:t>
      </w:r>
      <w:r w:rsidR="007A438D" w:rsidRPr="0016242C">
        <w:rPr>
          <w:b/>
          <w:szCs w:val="24"/>
          <w:u w:val="single"/>
        </w:rPr>
        <w:t xml:space="preserve"> in English</w:t>
      </w:r>
    </w:p>
    <w:p w:rsidR="007614DD" w:rsidRPr="0016242C" w:rsidRDefault="000D4047" w:rsidP="007C72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“Medieval Chinese Anthologies.” In </w:t>
      </w:r>
      <w:r w:rsidRPr="000D4047">
        <w:rPr>
          <w:i/>
        </w:rPr>
        <w:t>Literary Information in China</w:t>
      </w:r>
      <w:r>
        <w:rPr>
          <w:szCs w:val="24"/>
        </w:rPr>
        <w:t>. New York: Columbia University Press, forthcoming.</w:t>
      </w:r>
    </w:p>
    <w:p w:rsidR="007C7221" w:rsidRPr="0016242C" w:rsidRDefault="007C7221" w:rsidP="007C72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szCs w:val="24"/>
        </w:rPr>
        <w:t xml:space="preserve">“Being Awkward: Tao </w:t>
      </w:r>
      <w:proofErr w:type="spellStart"/>
      <w:r w:rsidRPr="0016242C">
        <w:rPr>
          <w:szCs w:val="24"/>
        </w:rPr>
        <w:t>Yuanming</w:t>
      </w:r>
      <w:proofErr w:type="spellEnd"/>
      <w:r w:rsidRPr="0016242C">
        <w:rPr>
          <w:szCs w:val="24"/>
        </w:rPr>
        <w:t xml:space="preserve"> and His Poetry of Embarrassment.” In </w:t>
      </w:r>
      <w:r w:rsidRPr="0016242C">
        <w:rPr>
          <w:i/>
        </w:rPr>
        <w:t>Wiley-</w:t>
      </w:r>
    </w:p>
    <w:p w:rsidR="007C7221" w:rsidRPr="0016242C" w:rsidRDefault="007C7221" w:rsidP="007C7221">
      <w:pPr>
        <w:pStyle w:val="ListParagraph"/>
        <w:autoSpaceDE w:val="0"/>
        <w:autoSpaceDN w:val="0"/>
        <w:adjustRightInd w:val="0"/>
        <w:ind w:firstLine="720"/>
      </w:pPr>
      <w:proofErr w:type="gramStart"/>
      <w:r w:rsidRPr="0016242C">
        <w:rPr>
          <w:i/>
        </w:rPr>
        <w:t>Blackwell Companion to World Literature</w:t>
      </w:r>
      <w:r w:rsidR="00521BC4" w:rsidRPr="0016242C">
        <w:t>.</w:t>
      </w:r>
      <w:proofErr w:type="gramEnd"/>
      <w:r w:rsidR="00521BC4" w:rsidRPr="0016242C">
        <w:t xml:space="preserve"> </w:t>
      </w:r>
      <w:proofErr w:type="gramStart"/>
      <w:r w:rsidR="00521BC4" w:rsidRPr="0016242C">
        <w:t>Forthcoming</w:t>
      </w:r>
      <w:r w:rsidRPr="0016242C">
        <w:t>.</w:t>
      </w:r>
      <w:proofErr w:type="gramEnd"/>
    </w:p>
    <w:p w:rsidR="001653BD" w:rsidRPr="0016242C" w:rsidRDefault="001653BD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szCs w:val="24"/>
        </w:rPr>
        <w:lastRenderedPageBreak/>
        <w:t xml:space="preserve">“Chinese Travel Writing.” In </w:t>
      </w:r>
      <w:r w:rsidRPr="0016242C">
        <w:rPr>
          <w:i/>
        </w:rPr>
        <w:t>The Cambridge History of Travel Writing</w:t>
      </w:r>
      <w:r w:rsidRPr="0016242C">
        <w:t xml:space="preserve">. Cambridge: </w:t>
      </w:r>
    </w:p>
    <w:p w:rsidR="001653BD" w:rsidRPr="0016242C" w:rsidRDefault="001653BD" w:rsidP="001653BD">
      <w:pPr>
        <w:autoSpaceDE w:val="0"/>
        <w:autoSpaceDN w:val="0"/>
        <w:adjustRightInd w:val="0"/>
        <w:ind w:left="1080" w:firstLine="360"/>
        <w:rPr>
          <w:szCs w:val="24"/>
        </w:rPr>
      </w:pPr>
      <w:r w:rsidRPr="0016242C">
        <w:t>Cambridge University Press, 2019: 175</w:t>
      </w:r>
      <w:r w:rsidR="00EB306E" w:rsidRPr="0016242C">
        <w:t>–</w:t>
      </w:r>
      <w:r w:rsidRPr="0016242C">
        <w:t>90.</w:t>
      </w:r>
    </w:p>
    <w:p w:rsidR="007C7221" w:rsidRPr="0016242C" w:rsidRDefault="00BD6D57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szCs w:val="24"/>
        </w:rPr>
        <w:t xml:space="preserve">“Each Has Its Own Moment: </w:t>
      </w:r>
      <w:r w:rsidRPr="0016242C">
        <w:rPr>
          <w:lang w:eastAsia="zh-TW"/>
        </w:rPr>
        <w:t xml:space="preserve">Nie Gannu and Modern Chinese Poetry.” </w:t>
      </w:r>
      <w:r w:rsidRPr="0016242C">
        <w:rPr>
          <w:i/>
          <w:lang w:eastAsia="zh-TW"/>
        </w:rPr>
        <w:t xml:space="preserve">Frontiers </w:t>
      </w:r>
    </w:p>
    <w:p w:rsidR="001653BD" w:rsidRPr="0016242C" w:rsidRDefault="007C7221" w:rsidP="001653BD">
      <w:pPr>
        <w:autoSpaceDE w:val="0"/>
        <w:autoSpaceDN w:val="0"/>
        <w:adjustRightInd w:val="0"/>
        <w:ind w:left="720" w:firstLine="720"/>
        <w:rPr>
          <w:lang w:eastAsia="zh-TW"/>
        </w:rPr>
      </w:pPr>
      <w:proofErr w:type="gramStart"/>
      <w:r w:rsidRPr="0016242C">
        <w:rPr>
          <w:i/>
          <w:lang w:eastAsia="zh-TW"/>
        </w:rPr>
        <w:t>o</w:t>
      </w:r>
      <w:r w:rsidR="00BD6D57" w:rsidRPr="0016242C">
        <w:rPr>
          <w:i/>
          <w:lang w:eastAsia="zh-TW"/>
        </w:rPr>
        <w:t>f</w:t>
      </w:r>
      <w:proofErr w:type="gramEnd"/>
      <w:r w:rsidRPr="0016242C">
        <w:rPr>
          <w:i/>
          <w:lang w:eastAsia="zh-TW"/>
        </w:rPr>
        <w:t xml:space="preserve"> </w:t>
      </w:r>
      <w:r w:rsidR="00BD6D57" w:rsidRPr="0016242C">
        <w:rPr>
          <w:i/>
          <w:lang w:eastAsia="zh-TW"/>
        </w:rPr>
        <w:t>Literary Studies in China</w:t>
      </w:r>
      <w:r w:rsidR="00651036" w:rsidRPr="0016242C">
        <w:rPr>
          <w:lang w:eastAsia="zh-TW"/>
        </w:rPr>
        <w:t>.</w:t>
      </w:r>
      <w:r w:rsidR="00521BC4" w:rsidRPr="0016242C">
        <w:rPr>
          <w:lang w:eastAsia="zh-TW"/>
        </w:rPr>
        <w:t xml:space="preserve"> </w:t>
      </w:r>
      <w:r w:rsidR="00EB306E" w:rsidRPr="0016242C">
        <w:rPr>
          <w:lang w:eastAsia="zh-TW"/>
        </w:rPr>
        <w:t>12.3 (2018): 485–</w:t>
      </w:r>
      <w:r w:rsidR="001653BD" w:rsidRPr="0016242C">
        <w:rPr>
          <w:lang w:eastAsia="zh-TW"/>
        </w:rPr>
        <w:t>525.</w:t>
      </w:r>
    </w:p>
    <w:p w:rsidR="001653BD" w:rsidRPr="0016242C" w:rsidRDefault="007C7221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zh-TW"/>
        </w:rPr>
      </w:pPr>
      <w:r w:rsidRPr="0016242C">
        <w:rPr>
          <w:lang w:eastAsia="zh-TW"/>
        </w:rPr>
        <w:t>“A Chinese Fan in Sri Lanka and the Transport of Writing.” In</w:t>
      </w:r>
      <w:r w:rsidR="001653BD" w:rsidRPr="0016242C">
        <w:rPr>
          <w:lang w:eastAsia="zh-TW"/>
        </w:rPr>
        <w:t xml:space="preserve"> </w:t>
      </w:r>
      <w:r w:rsidR="00BC3A8A" w:rsidRPr="0016242C">
        <w:rPr>
          <w:i/>
          <w:lang w:eastAsia="zh-TW"/>
        </w:rPr>
        <w:t xml:space="preserve">Territories and </w:t>
      </w:r>
    </w:p>
    <w:p w:rsidR="007C7221" w:rsidRPr="0016242C" w:rsidRDefault="00BC3A8A" w:rsidP="001653BD">
      <w:pPr>
        <w:autoSpaceDE w:val="0"/>
        <w:autoSpaceDN w:val="0"/>
        <w:adjustRightInd w:val="0"/>
        <w:ind w:left="1440"/>
        <w:rPr>
          <w:lang w:eastAsia="zh-TW"/>
        </w:rPr>
      </w:pPr>
      <w:r w:rsidRPr="0016242C">
        <w:rPr>
          <w:i/>
          <w:lang w:eastAsia="zh-TW"/>
        </w:rPr>
        <w:t>Trajectories: Cultures in Circulation</w:t>
      </w:r>
      <w:r w:rsidR="007C7221" w:rsidRPr="0016242C">
        <w:rPr>
          <w:lang w:eastAsia="zh-TW"/>
        </w:rPr>
        <w:t xml:space="preserve">. </w:t>
      </w:r>
      <w:r w:rsidRPr="0016242C">
        <w:rPr>
          <w:lang w:eastAsia="zh-TW"/>
        </w:rPr>
        <w:t xml:space="preserve">Durham: </w:t>
      </w:r>
      <w:r w:rsidR="007C7221" w:rsidRPr="0016242C">
        <w:rPr>
          <w:lang w:eastAsia="zh-TW"/>
        </w:rPr>
        <w:t xml:space="preserve">Duke University Press, </w:t>
      </w:r>
      <w:r w:rsidR="00EB306E" w:rsidRPr="0016242C">
        <w:rPr>
          <w:lang w:eastAsia="zh-TW"/>
        </w:rPr>
        <w:t>2018: 68–</w:t>
      </w:r>
      <w:r w:rsidR="008C23B5" w:rsidRPr="0016242C">
        <w:rPr>
          <w:lang w:eastAsia="zh-TW"/>
        </w:rPr>
        <w:t>87</w:t>
      </w:r>
      <w:r w:rsidRPr="0016242C">
        <w:rPr>
          <w:lang w:eastAsia="zh-TW"/>
        </w:rPr>
        <w:t>.</w:t>
      </w:r>
    </w:p>
    <w:p w:rsidR="00756407" w:rsidRPr="0016242C" w:rsidRDefault="00756407" w:rsidP="002E2CB7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 w:rsidRPr="0016242C">
        <w:t xml:space="preserve">“Yu Xin’s ‘Memory Place’: Writing Trauma and Violence in Early Medieval </w:t>
      </w:r>
    </w:p>
    <w:p w:rsidR="001653BD" w:rsidRPr="0016242C" w:rsidRDefault="00756407" w:rsidP="001653BD">
      <w:pPr>
        <w:pStyle w:val="ListParagraph"/>
        <w:autoSpaceDE w:val="0"/>
        <w:autoSpaceDN w:val="0"/>
        <w:adjustRightInd w:val="0"/>
        <w:ind w:left="1440"/>
      </w:pPr>
      <w:proofErr w:type="gramStart"/>
      <w:r w:rsidRPr="0016242C">
        <w:t xml:space="preserve">Chinese </w:t>
      </w:r>
      <w:proofErr w:type="spellStart"/>
      <w:r w:rsidRPr="0016242C">
        <w:t>Aulic</w:t>
      </w:r>
      <w:proofErr w:type="spellEnd"/>
      <w:r w:rsidRPr="0016242C">
        <w:t xml:space="preserve"> Poetry.”</w:t>
      </w:r>
      <w:proofErr w:type="gramEnd"/>
      <w:r w:rsidRPr="0016242C">
        <w:t xml:space="preserve"> </w:t>
      </w:r>
      <w:proofErr w:type="gramStart"/>
      <w:r w:rsidRPr="0016242C">
        <w:t xml:space="preserve">In </w:t>
      </w:r>
      <w:r w:rsidRPr="0016242C">
        <w:rPr>
          <w:i/>
        </w:rPr>
        <w:t>Memory in Medieval Chinese Text, Ritual, and Community</w:t>
      </w:r>
      <w:r w:rsidR="00EB306E" w:rsidRPr="0016242C">
        <w:t>.</w:t>
      </w:r>
      <w:proofErr w:type="gramEnd"/>
      <w:r w:rsidR="00EB306E" w:rsidRPr="0016242C">
        <w:t xml:space="preserve"> Leiden: Brill, 2018; 124–</w:t>
      </w:r>
      <w:r w:rsidRPr="0016242C">
        <w:t>57.</w:t>
      </w:r>
    </w:p>
    <w:p w:rsidR="00E96316" w:rsidRPr="0016242C" w:rsidRDefault="00A03ED8" w:rsidP="00E9631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noProof/>
        </w:rPr>
        <w:t>“Castration</w:t>
      </w:r>
      <w:r w:rsidR="003F174A" w:rsidRPr="0016242C">
        <w:rPr>
          <w:noProof/>
        </w:rPr>
        <w:t xml:space="preserve"> for the People: The Politics of Revision and the Structure of </w:t>
      </w:r>
    </w:p>
    <w:p w:rsidR="003F174A" w:rsidRPr="0016242C" w:rsidRDefault="003F174A" w:rsidP="00E96316">
      <w:pPr>
        <w:autoSpaceDE w:val="0"/>
        <w:autoSpaceDN w:val="0"/>
        <w:adjustRightInd w:val="0"/>
        <w:ind w:left="1440"/>
        <w:rPr>
          <w:szCs w:val="24"/>
        </w:rPr>
      </w:pPr>
      <w:r w:rsidRPr="0016242C">
        <w:rPr>
          <w:noProof/>
        </w:rPr>
        <w:t xml:space="preserve">Violence in Hao Ran’s Short Stories.” In </w:t>
      </w:r>
      <w:r w:rsidRPr="0016242C">
        <w:rPr>
          <w:i/>
          <w:noProof/>
        </w:rPr>
        <w:t>The Making and Remaking of China’s Red Classics: Politics, Aesthetics and Mass Culture</w:t>
      </w:r>
      <w:r w:rsidRPr="0016242C">
        <w:rPr>
          <w:noProof/>
        </w:rPr>
        <w:t xml:space="preserve">. Hong Kong: Hong Kong </w:t>
      </w:r>
      <w:r w:rsidR="00EB306E" w:rsidRPr="0016242C">
        <w:rPr>
          <w:noProof/>
        </w:rPr>
        <w:t>University Press, 2017: 93–</w:t>
      </w:r>
      <w:r w:rsidR="00A03ED8" w:rsidRPr="0016242C">
        <w:rPr>
          <w:noProof/>
        </w:rPr>
        <w:t>111.</w:t>
      </w:r>
    </w:p>
    <w:p w:rsidR="008D3675" w:rsidRPr="0016242C" w:rsidRDefault="00252F9D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szCs w:val="24"/>
        </w:rPr>
        <w:t>“</w:t>
      </w:r>
      <w:r w:rsidR="008D3675" w:rsidRPr="0016242C">
        <w:rPr>
          <w:szCs w:val="24"/>
        </w:rPr>
        <w:t>Literary Learning: Encyclopedias and Epitomes,” and “Collections (</w:t>
      </w:r>
      <w:r w:rsidR="008D3675" w:rsidRPr="0016242C">
        <w:rPr>
          <w:i/>
          <w:szCs w:val="24"/>
        </w:rPr>
        <w:t>Ji</w:t>
      </w:r>
      <w:r w:rsidR="008D3675" w:rsidRPr="0016242C">
        <w:rPr>
          <w:szCs w:val="24"/>
        </w:rPr>
        <w:t xml:space="preserve">),” in </w:t>
      </w:r>
    </w:p>
    <w:p w:rsidR="004F13C2" w:rsidRPr="0016242C" w:rsidRDefault="008D3675" w:rsidP="008D3675">
      <w:pPr>
        <w:pStyle w:val="ListParagraph"/>
        <w:autoSpaceDE w:val="0"/>
        <w:autoSpaceDN w:val="0"/>
        <w:adjustRightInd w:val="0"/>
        <w:ind w:left="1440"/>
        <w:rPr>
          <w:szCs w:val="24"/>
        </w:rPr>
      </w:pPr>
      <w:proofErr w:type="gramStart"/>
      <w:r w:rsidRPr="0016242C">
        <w:rPr>
          <w:i/>
          <w:szCs w:val="24"/>
        </w:rPr>
        <w:t>Oxford Handbook of Classical Chinese Literature (1000 BCE-900 CE)</w:t>
      </w:r>
      <w:r w:rsidRPr="0016242C">
        <w:rPr>
          <w:szCs w:val="24"/>
        </w:rPr>
        <w:t>.</w:t>
      </w:r>
      <w:proofErr w:type="gramEnd"/>
      <w:r w:rsidRPr="0016242C">
        <w:rPr>
          <w:szCs w:val="24"/>
        </w:rPr>
        <w:t xml:space="preserve"> Oxford: Oxford University Press, 2017: 132-146, 219-234. </w:t>
      </w:r>
    </w:p>
    <w:p w:rsidR="00F926F4" w:rsidRPr="0016242C" w:rsidRDefault="00B61B5F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szCs w:val="24"/>
        </w:rPr>
        <w:t>“</w:t>
      </w:r>
      <w:hyperlink r:id="rId10" w:history="1">
        <w:r w:rsidR="00F926F4" w:rsidRPr="0016242C">
          <w:t>Woman in the Tower: ‘Nineteen Old Poems’ and the Poetics of Un/concealment</w:t>
        </w:r>
      </w:hyperlink>
      <w:r w:rsidRPr="0016242C">
        <w:rPr>
          <w:szCs w:val="24"/>
        </w:rPr>
        <w:t xml:space="preserve">.” </w:t>
      </w:r>
    </w:p>
    <w:p w:rsidR="00B61B5F" w:rsidRPr="0016242C" w:rsidRDefault="00B61B5F" w:rsidP="00F926F4">
      <w:pPr>
        <w:pStyle w:val="ListParagraph"/>
        <w:autoSpaceDE w:val="0"/>
        <w:autoSpaceDN w:val="0"/>
        <w:adjustRightInd w:val="0"/>
        <w:ind w:left="1440"/>
        <w:rPr>
          <w:szCs w:val="24"/>
        </w:rPr>
      </w:pPr>
      <w:proofErr w:type="gramStart"/>
      <w:r w:rsidRPr="0016242C">
        <w:rPr>
          <w:szCs w:val="24"/>
        </w:rPr>
        <w:t xml:space="preserve">In </w:t>
      </w:r>
      <w:r w:rsidRPr="0016242C">
        <w:rPr>
          <w:i/>
          <w:szCs w:val="24"/>
        </w:rPr>
        <w:t>The Rhetoric of Hiddenness in Traditional Chinese Culture</w:t>
      </w:r>
      <w:r w:rsidRPr="0016242C">
        <w:rPr>
          <w:szCs w:val="24"/>
        </w:rPr>
        <w:t>.</w:t>
      </w:r>
      <w:proofErr w:type="gramEnd"/>
      <w:r w:rsidRPr="0016242C">
        <w:rPr>
          <w:szCs w:val="24"/>
        </w:rPr>
        <w:t xml:space="preserve"> Albany: SUNY Press, 2016; pp. </w:t>
      </w:r>
      <w:r w:rsidR="00387695" w:rsidRPr="0016242C">
        <w:rPr>
          <w:szCs w:val="24"/>
        </w:rPr>
        <w:t>79–</w:t>
      </w:r>
      <w:r w:rsidR="003F5186" w:rsidRPr="0016242C">
        <w:rPr>
          <w:szCs w:val="24"/>
        </w:rPr>
        <w:t>97</w:t>
      </w:r>
      <w:r w:rsidRPr="0016242C">
        <w:rPr>
          <w:szCs w:val="24"/>
        </w:rPr>
        <w:t>.</w:t>
      </w:r>
    </w:p>
    <w:p w:rsidR="006D3941" w:rsidRPr="0016242C" w:rsidRDefault="006D3941" w:rsidP="006D3941">
      <w:pPr>
        <w:ind w:left="1800"/>
      </w:pPr>
      <w:r w:rsidRPr="0016242C">
        <w:rPr>
          <w:szCs w:val="24"/>
        </w:rPr>
        <w:t xml:space="preserve">Previously published </w:t>
      </w:r>
      <w:r w:rsidRPr="0016242C">
        <w:t xml:space="preserve">in </w:t>
      </w:r>
      <w:r w:rsidRPr="0016242C">
        <w:rPr>
          <w:i/>
        </w:rPr>
        <w:t>Early Medieval China</w:t>
      </w:r>
      <w:r w:rsidRPr="0016242C">
        <w:t xml:space="preserve"> 15 (2009): 1-19.</w:t>
      </w:r>
    </w:p>
    <w:p w:rsidR="006D3941" w:rsidRPr="0016242C" w:rsidRDefault="006D3941" w:rsidP="006D3941">
      <w:pPr>
        <w:pStyle w:val="ListParagraph"/>
        <w:autoSpaceDE w:val="0"/>
        <w:autoSpaceDN w:val="0"/>
        <w:adjustRightInd w:val="0"/>
        <w:ind w:left="1800"/>
        <w:rPr>
          <w:szCs w:val="24"/>
        </w:rPr>
      </w:pPr>
      <w:r w:rsidRPr="0016242C">
        <w:t xml:space="preserve">Translated as </w:t>
      </w:r>
      <w:r w:rsidRPr="0016242C">
        <w:t>高楼女子</w:t>
      </w:r>
      <w:proofErr w:type="gramStart"/>
      <w:r w:rsidRPr="0016242C">
        <w:t>:</w:t>
      </w:r>
      <w:r w:rsidRPr="0016242C">
        <w:t>《</w:t>
      </w:r>
      <w:proofErr w:type="gramEnd"/>
      <w:r w:rsidRPr="0016242C">
        <w:t>古诗十九首》与隐</w:t>
      </w:r>
      <w:r w:rsidRPr="0016242C">
        <w:t>/</w:t>
      </w:r>
      <w:r w:rsidRPr="0016242C">
        <w:t>显诗学</w:t>
      </w:r>
      <w:r w:rsidRPr="0016242C">
        <w:t xml:space="preserve">. In </w:t>
      </w:r>
      <w:proofErr w:type="spellStart"/>
      <w:r w:rsidRPr="0016242C">
        <w:rPr>
          <w:i/>
        </w:rPr>
        <w:t>Wenxue</w:t>
      </w:r>
      <w:proofErr w:type="spellEnd"/>
      <w:r w:rsidRPr="0016242C">
        <w:t xml:space="preserve"> </w:t>
      </w:r>
      <w:proofErr w:type="spellStart"/>
      <w:r w:rsidRPr="0016242C">
        <w:rPr>
          <w:i/>
        </w:rPr>
        <w:t>yanjiu</w:t>
      </w:r>
      <w:proofErr w:type="spellEnd"/>
      <w:r w:rsidRPr="0016242C">
        <w:t xml:space="preserve"> </w:t>
      </w:r>
      <w:r w:rsidRPr="0016242C">
        <w:t>文學研究</w:t>
      </w:r>
      <w:r w:rsidRPr="0016242C">
        <w:t xml:space="preserve"> (Nan</w:t>
      </w:r>
      <w:r w:rsidR="00387695" w:rsidRPr="0016242C">
        <w:t>jing University), 2.2 (2016): 1–</w:t>
      </w:r>
      <w:r w:rsidRPr="0016242C">
        <w:t>12.</w:t>
      </w:r>
    </w:p>
    <w:p w:rsidR="00A81644" w:rsidRPr="0016242C" w:rsidRDefault="00A81644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szCs w:val="24"/>
        </w:rPr>
        <w:t>“</w:t>
      </w:r>
      <w:r w:rsidRPr="0016242C">
        <w:t>Remaking History: The Shu and Wu Perspectives in the Three Kingdoms Period.”</w:t>
      </w:r>
    </w:p>
    <w:p w:rsidR="00FA62D1" w:rsidRPr="0016242C" w:rsidRDefault="00A81644" w:rsidP="00FA62D1">
      <w:pPr>
        <w:ind w:left="720" w:firstLine="720"/>
      </w:pPr>
      <w:r w:rsidRPr="0016242C">
        <w:rPr>
          <w:i/>
        </w:rPr>
        <w:t>Journal of the American Oriental Society</w:t>
      </w:r>
      <w:r w:rsidR="00387695" w:rsidRPr="0016242C">
        <w:t xml:space="preserve"> 136.4 (2016): 705–</w:t>
      </w:r>
      <w:r w:rsidR="00383F12" w:rsidRPr="0016242C">
        <w:t>731</w:t>
      </w:r>
      <w:r w:rsidRPr="0016242C">
        <w:t>.</w:t>
      </w:r>
    </w:p>
    <w:p w:rsidR="009B0F6C" w:rsidRPr="0016242C" w:rsidRDefault="003F174A" w:rsidP="009B0F6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bCs/>
          <w:szCs w:val="24"/>
        </w:rPr>
        <w:t xml:space="preserve"> </w:t>
      </w:r>
      <w:r w:rsidR="009B0F6C" w:rsidRPr="0016242C">
        <w:rPr>
          <w:bCs/>
          <w:szCs w:val="24"/>
        </w:rPr>
        <w:t xml:space="preserve">“Representing Kingship and Imagining Empire in Southern Dynasties Court </w:t>
      </w:r>
    </w:p>
    <w:p w:rsidR="009B0F6C" w:rsidRPr="0016242C" w:rsidRDefault="009B0F6C" w:rsidP="009B0F6C">
      <w:pPr>
        <w:pStyle w:val="ListParagraph"/>
        <w:autoSpaceDE w:val="0"/>
        <w:autoSpaceDN w:val="0"/>
        <w:adjustRightInd w:val="0"/>
        <w:ind w:firstLine="720"/>
        <w:rPr>
          <w:szCs w:val="24"/>
        </w:rPr>
      </w:pPr>
      <w:proofErr w:type="gramStart"/>
      <w:r w:rsidRPr="0016242C">
        <w:rPr>
          <w:bCs/>
          <w:szCs w:val="24"/>
        </w:rPr>
        <w:t>Poetry</w:t>
      </w:r>
      <w:r w:rsidR="00FA62D1" w:rsidRPr="0016242C">
        <w:rPr>
          <w:bCs/>
          <w:szCs w:val="24"/>
        </w:rPr>
        <w:t>.</w:t>
      </w:r>
      <w:r w:rsidR="00B61B5F" w:rsidRPr="0016242C">
        <w:rPr>
          <w:bCs/>
          <w:szCs w:val="24"/>
        </w:rPr>
        <w:t>”</w:t>
      </w:r>
      <w:proofErr w:type="gramEnd"/>
      <w:r w:rsidR="00B61B5F" w:rsidRPr="0016242C">
        <w:rPr>
          <w:bCs/>
          <w:szCs w:val="24"/>
        </w:rPr>
        <w:t xml:space="preserve"> </w:t>
      </w:r>
      <w:proofErr w:type="spellStart"/>
      <w:r w:rsidRPr="0016242C">
        <w:rPr>
          <w:bCs/>
          <w:i/>
          <w:szCs w:val="24"/>
        </w:rPr>
        <w:t>T’oung</w:t>
      </w:r>
      <w:proofErr w:type="spellEnd"/>
      <w:r w:rsidRPr="0016242C">
        <w:rPr>
          <w:bCs/>
          <w:i/>
          <w:szCs w:val="24"/>
        </w:rPr>
        <w:t xml:space="preserve"> </w:t>
      </w:r>
      <w:proofErr w:type="spellStart"/>
      <w:r w:rsidRPr="0016242C">
        <w:rPr>
          <w:bCs/>
          <w:i/>
          <w:szCs w:val="24"/>
        </w:rPr>
        <w:t>Pao</w:t>
      </w:r>
      <w:proofErr w:type="spellEnd"/>
      <w:r w:rsidR="00387695" w:rsidRPr="0016242C">
        <w:rPr>
          <w:bCs/>
          <w:szCs w:val="24"/>
        </w:rPr>
        <w:t xml:space="preserve"> 102: 1-3 (2016): 1–</w:t>
      </w:r>
      <w:r w:rsidRPr="0016242C">
        <w:rPr>
          <w:bCs/>
          <w:szCs w:val="24"/>
        </w:rPr>
        <w:t>56.</w:t>
      </w:r>
    </w:p>
    <w:p w:rsidR="00655C27" w:rsidRPr="0016242C" w:rsidRDefault="007A438D" w:rsidP="009B0F6C">
      <w:pPr>
        <w:numPr>
          <w:ilvl w:val="0"/>
          <w:numId w:val="14"/>
        </w:numPr>
      </w:pPr>
      <w:r w:rsidRPr="0016242C">
        <w:t>“</w:t>
      </w:r>
      <w:proofErr w:type="spellStart"/>
      <w:r w:rsidRPr="0016242C">
        <w:t>Hao</w:t>
      </w:r>
      <w:proofErr w:type="spellEnd"/>
      <w:r w:rsidRPr="0016242C">
        <w:t xml:space="preserve"> Ran </w:t>
      </w:r>
      <w:r w:rsidR="009B0F6C" w:rsidRPr="0016242C">
        <w:t xml:space="preserve">and the Cultural Revolution.” In </w:t>
      </w:r>
      <w:r w:rsidR="009B0F6C" w:rsidRPr="0016242C">
        <w:rPr>
          <w:i/>
        </w:rPr>
        <w:t>The</w:t>
      </w:r>
      <w:r w:rsidRPr="0016242C">
        <w:t xml:space="preserve"> </w:t>
      </w:r>
      <w:r w:rsidRPr="0016242C">
        <w:rPr>
          <w:i/>
        </w:rPr>
        <w:t xml:space="preserve">Oxford Handbook of Modern </w:t>
      </w:r>
      <w:r w:rsidR="00A81644" w:rsidRPr="0016242C">
        <w:rPr>
          <w:i/>
        </w:rPr>
        <w:t xml:space="preserve"> </w:t>
      </w:r>
    </w:p>
    <w:p w:rsidR="007A438D" w:rsidRPr="0016242C" w:rsidRDefault="007A438D" w:rsidP="00655C27">
      <w:pPr>
        <w:ind w:left="720" w:firstLine="720"/>
      </w:pPr>
      <w:proofErr w:type="gramStart"/>
      <w:r w:rsidRPr="0016242C">
        <w:rPr>
          <w:i/>
        </w:rPr>
        <w:t>Chinese Literatures</w:t>
      </w:r>
      <w:r w:rsidRPr="0016242C">
        <w:t>.</w:t>
      </w:r>
      <w:proofErr w:type="gramEnd"/>
      <w:r w:rsidRPr="0016242C">
        <w:t xml:space="preserve"> Oxfo</w:t>
      </w:r>
      <w:r w:rsidR="009B0F6C" w:rsidRPr="0016242C">
        <w:t>rd University Press, 2016</w:t>
      </w:r>
      <w:r w:rsidR="00387695" w:rsidRPr="0016242C">
        <w:t>; pp. 356–</w:t>
      </w:r>
      <w:r w:rsidR="00FA1AAA" w:rsidRPr="0016242C">
        <w:t>71.</w:t>
      </w:r>
    </w:p>
    <w:p w:rsidR="007A438D" w:rsidRPr="0016242C" w:rsidRDefault="007A438D" w:rsidP="007A438D">
      <w:pPr>
        <w:numPr>
          <w:ilvl w:val="0"/>
          <w:numId w:val="14"/>
        </w:numPr>
      </w:pPr>
      <w:r w:rsidRPr="0016242C">
        <w:t xml:space="preserve"> “Slashing</w:t>
      </w:r>
      <w:r w:rsidRPr="0016242C">
        <w:rPr>
          <w:spacing w:val="-3"/>
        </w:rPr>
        <w:t xml:space="preserve"> </w:t>
      </w:r>
      <w:r w:rsidRPr="0016242C">
        <w:t>Three</w:t>
      </w:r>
      <w:r w:rsidRPr="0016242C">
        <w:rPr>
          <w:spacing w:val="-1"/>
        </w:rPr>
        <w:t xml:space="preserve"> </w:t>
      </w:r>
      <w:r w:rsidRPr="0016242C">
        <w:t xml:space="preserve">Kingdoms: A </w:t>
      </w:r>
      <w:r w:rsidRPr="0016242C">
        <w:rPr>
          <w:spacing w:val="-1"/>
        </w:rPr>
        <w:t xml:space="preserve">Case </w:t>
      </w:r>
      <w:r w:rsidRPr="0016242C">
        <w:t>Study</w:t>
      </w:r>
      <w:r w:rsidRPr="0016242C">
        <w:rPr>
          <w:spacing w:val="-5"/>
        </w:rPr>
        <w:t xml:space="preserve"> </w:t>
      </w:r>
      <w:r w:rsidRPr="0016242C">
        <w:t xml:space="preserve">in Fan Production on the </w:t>
      </w:r>
      <w:r w:rsidRPr="0016242C">
        <w:rPr>
          <w:spacing w:val="-1"/>
        </w:rPr>
        <w:t>Chinese Web.”</w:t>
      </w:r>
      <w:r w:rsidRPr="0016242C">
        <w:rPr>
          <w:spacing w:val="26"/>
          <w:position w:val="11"/>
          <w:sz w:val="16"/>
        </w:rPr>
        <w:t xml:space="preserve">    </w:t>
      </w:r>
    </w:p>
    <w:p w:rsidR="007A438D" w:rsidRPr="0016242C" w:rsidRDefault="007A438D" w:rsidP="007A438D">
      <w:pPr>
        <w:ind w:left="720" w:firstLine="720"/>
      </w:pPr>
      <w:r w:rsidRPr="0016242C">
        <w:rPr>
          <w:i/>
        </w:rPr>
        <w:t>M</w:t>
      </w:r>
      <w:r w:rsidRPr="0016242C">
        <w:rPr>
          <w:i/>
          <w:szCs w:val="28"/>
        </w:rPr>
        <w:t>odern Chinese Literature and Culture</w:t>
      </w:r>
      <w:r w:rsidR="00387695" w:rsidRPr="0016242C">
        <w:rPr>
          <w:szCs w:val="28"/>
        </w:rPr>
        <w:t xml:space="preserve"> 27.1 (2015): 224–</w:t>
      </w:r>
      <w:r w:rsidRPr="0016242C">
        <w:rPr>
          <w:szCs w:val="28"/>
        </w:rPr>
        <w:t>77.</w:t>
      </w:r>
    </w:p>
    <w:p w:rsidR="007A438D" w:rsidRPr="0016242C" w:rsidRDefault="007A438D" w:rsidP="007A438D">
      <w:pPr>
        <w:numPr>
          <w:ilvl w:val="0"/>
          <w:numId w:val="16"/>
        </w:numPr>
      </w:pPr>
      <w:r w:rsidRPr="0016242C">
        <w:t xml:space="preserve">“Material and Symbolic Economies: Letters and Gifts in Early Medieval China.” In </w:t>
      </w:r>
    </w:p>
    <w:p w:rsidR="007A438D" w:rsidRPr="0016242C" w:rsidRDefault="007A438D" w:rsidP="007A438D">
      <w:pPr>
        <w:tabs>
          <w:tab w:val="left" w:pos="1080"/>
        </w:tabs>
        <w:ind w:left="1440"/>
      </w:pPr>
      <w:proofErr w:type="gramStart"/>
      <w:r w:rsidRPr="0016242C">
        <w:rPr>
          <w:i/>
        </w:rPr>
        <w:t>A History of Chinese Letters and Epistolary Culture</w:t>
      </w:r>
      <w:r w:rsidRPr="0016242C">
        <w:t>.</w:t>
      </w:r>
      <w:proofErr w:type="gramEnd"/>
      <w:r w:rsidRPr="0016242C">
        <w:t xml:space="preserve"> Leiden: Brill, 201</w:t>
      </w:r>
      <w:r w:rsidR="00387695" w:rsidRPr="0016242C">
        <w:t>5; pp. 135–</w:t>
      </w:r>
      <w:r w:rsidRPr="0016242C">
        <w:t>86.</w:t>
      </w:r>
    </w:p>
    <w:p w:rsidR="007A438D" w:rsidRPr="0016242C" w:rsidRDefault="007A438D" w:rsidP="007A438D">
      <w:pPr>
        <w:numPr>
          <w:ilvl w:val="0"/>
          <w:numId w:val="3"/>
        </w:numPr>
      </w:pPr>
      <w:r w:rsidRPr="0016242C">
        <w:t xml:space="preserve"> “Fan Writing: The Cultural Transactions between North and South from the Third </w:t>
      </w:r>
    </w:p>
    <w:p w:rsidR="007A438D" w:rsidRPr="0016242C" w:rsidRDefault="007A438D" w:rsidP="007A438D">
      <w:pPr>
        <w:tabs>
          <w:tab w:val="left" w:pos="1080"/>
        </w:tabs>
        <w:ind w:left="1440"/>
      </w:pPr>
      <w:proofErr w:type="gramStart"/>
      <w:r w:rsidRPr="0016242C">
        <w:t>through</w:t>
      </w:r>
      <w:proofErr w:type="gramEnd"/>
      <w:r w:rsidRPr="0016242C">
        <w:t xml:space="preserve"> Sixth Century.” </w:t>
      </w:r>
      <w:proofErr w:type="gramStart"/>
      <w:r w:rsidRPr="0016242C">
        <w:t xml:space="preserve">In </w:t>
      </w:r>
      <w:r w:rsidRPr="0016242C">
        <w:rPr>
          <w:i/>
        </w:rPr>
        <w:t>Southern Identity and Southern Estrangement in Medieval Chinese Poetry</w:t>
      </w:r>
      <w:r w:rsidRPr="0016242C">
        <w:t>.</w:t>
      </w:r>
      <w:proofErr w:type="gramEnd"/>
      <w:r w:rsidRPr="0016242C">
        <w:t xml:space="preserve"> </w:t>
      </w:r>
      <w:r w:rsidR="00FA62D1" w:rsidRPr="0016242C">
        <w:t xml:space="preserve">Hong Kong: </w:t>
      </w:r>
      <w:r w:rsidRPr="0016242C">
        <w:t>Hong Kong</w:t>
      </w:r>
      <w:r w:rsidR="00387695" w:rsidRPr="0016242C">
        <w:t xml:space="preserve"> University Press, 2015; pp. 43–</w:t>
      </w:r>
      <w:r w:rsidRPr="0016242C">
        <w:t xml:space="preserve">78. </w:t>
      </w:r>
    </w:p>
    <w:p w:rsidR="007A438D" w:rsidRPr="0016242C" w:rsidRDefault="007A438D" w:rsidP="007A438D">
      <w:pPr>
        <w:numPr>
          <w:ilvl w:val="0"/>
          <w:numId w:val="3"/>
        </w:numPr>
        <w:rPr>
          <w:i/>
        </w:rPr>
      </w:pPr>
      <w:r w:rsidRPr="0016242C">
        <w:rPr>
          <w:lang w:eastAsia="zh-TW"/>
        </w:rPr>
        <w:t xml:space="preserve">“Six Poems from a Liang Dynasty Princely Court,” and “Book Collecting and </w:t>
      </w:r>
    </w:p>
    <w:p w:rsidR="007A438D" w:rsidRPr="0016242C" w:rsidRDefault="007A438D" w:rsidP="007A438D">
      <w:pPr>
        <w:ind w:left="1440"/>
        <w:rPr>
          <w:i/>
        </w:rPr>
      </w:pPr>
      <w:proofErr w:type="gramStart"/>
      <w:r w:rsidRPr="0016242C">
        <w:rPr>
          <w:lang w:eastAsia="zh-TW"/>
        </w:rPr>
        <w:t xml:space="preserve">Cataloguing in the Age of Manuscript Culture: Xiao Yi’s </w:t>
      </w:r>
      <w:r w:rsidRPr="0016242C">
        <w:rPr>
          <w:i/>
          <w:lang w:eastAsia="zh-TW"/>
        </w:rPr>
        <w:t>Master of the Golden Tower</w:t>
      </w:r>
      <w:r w:rsidRPr="0016242C">
        <w:rPr>
          <w:lang w:eastAsia="zh-TW"/>
        </w:rPr>
        <w:t xml:space="preserve"> and </w:t>
      </w:r>
      <w:proofErr w:type="spellStart"/>
      <w:r w:rsidRPr="0016242C">
        <w:rPr>
          <w:lang w:eastAsia="zh-TW"/>
        </w:rPr>
        <w:t>Ruan</w:t>
      </w:r>
      <w:proofErr w:type="spellEnd"/>
      <w:r w:rsidRPr="0016242C">
        <w:rPr>
          <w:lang w:eastAsia="zh-TW"/>
        </w:rPr>
        <w:t xml:space="preserve"> </w:t>
      </w:r>
      <w:proofErr w:type="spellStart"/>
      <w:r w:rsidRPr="0016242C">
        <w:rPr>
          <w:lang w:eastAsia="zh-TW"/>
        </w:rPr>
        <w:t>Xiaoxu’s</w:t>
      </w:r>
      <w:proofErr w:type="spellEnd"/>
      <w:r w:rsidRPr="0016242C">
        <w:rPr>
          <w:lang w:eastAsia="zh-TW"/>
        </w:rPr>
        <w:t xml:space="preserve"> Preface to </w:t>
      </w:r>
      <w:r w:rsidRPr="0016242C">
        <w:rPr>
          <w:i/>
          <w:lang w:eastAsia="zh-TW"/>
        </w:rPr>
        <w:t>Seven Records</w:t>
      </w:r>
      <w:r w:rsidRPr="0016242C">
        <w:rPr>
          <w:lang w:eastAsia="zh-TW"/>
        </w:rPr>
        <w:t>.”</w:t>
      </w:r>
      <w:proofErr w:type="gramEnd"/>
      <w:r w:rsidRPr="0016242C">
        <w:rPr>
          <w:lang w:eastAsia="zh-TW"/>
        </w:rPr>
        <w:t xml:space="preserve"> In </w:t>
      </w:r>
      <w:r w:rsidRPr="0016242C">
        <w:rPr>
          <w:i/>
          <w:lang w:eastAsia="zh-TW"/>
        </w:rPr>
        <w:t>Early Medieval China: A Sourcebook</w:t>
      </w:r>
      <w:r w:rsidRPr="0016242C">
        <w:rPr>
          <w:lang w:eastAsia="zh-TW"/>
        </w:rPr>
        <w:t>. New York: Columbia Universi</w:t>
      </w:r>
      <w:r w:rsidR="00387695" w:rsidRPr="0016242C">
        <w:rPr>
          <w:lang w:eastAsia="zh-TW"/>
        </w:rPr>
        <w:t>ty Press, 2014; pp. 256-66, 307–</w:t>
      </w:r>
      <w:r w:rsidRPr="0016242C">
        <w:rPr>
          <w:lang w:eastAsia="zh-TW"/>
        </w:rPr>
        <w:t>232.</w:t>
      </w:r>
    </w:p>
    <w:p w:rsidR="007A438D" w:rsidRPr="0016242C" w:rsidRDefault="007A438D" w:rsidP="007A438D">
      <w:pPr>
        <w:numPr>
          <w:ilvl w:val="0"/>
          <w:numId w:val="3"/>
        </w:numPr>
        <w:rPr>
          <w:i/>
        </w:rPr>
      </w:pPr>
      <w:r w:rsidRPr="0016242C">
        <w:t xml:space="preserve">“Tales from Borderland: Anecdotes in Early Medieval China.” In </w:t>
      </w:r>
      <w:r w:rsidRPr="0016242C">
        <w:rPr>
          <w:i/>
        </w:rPr>
        <w:t xml:space="preserve">Idle Talk: </w:t>
      </w:r>
    </w:p>
    <w:p w:rsidR="007A438D" w:rsidRPr="0016242C" w:rsidRDefault="007A438D" w:rsidP="007A438D">
      <w:pPr>
        <w:ind w:left="1440"/>
      </w:pPr>
      <w:proofErr w:type="gramStart"/>
      <w:r w:rsidRPr="0016242C">
        <w:rPr>
          <w:i/>
        </w:rPr>
        <w:lastRenderedPageBreak/>
        <w:t>Gossip and Anecdote in Traditional China</w:t>
      </w:r>
      <w:r w:rsidRPr="0016242C">
        <w:t>.</w:t>
      </w:r>
      <w:proofErr w:type="gramEnd"/>
      <w:r w:rsidRPr="0016242C">
        <w:t xml:space="preserve"> University of</w:t>
      </w:r>
      <w:r w:rsidR="00387695" w:rsidRPr="0016242C">
        <w:t xml:space="preserve"> California Press, 2013; pp. 38–</w:t>
      </w:r>
      <w:r w:rsidRPr="0016242C">
        <w:t>54.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t xml:space="preserve"> “The Making of a Hero: Lei Feng and Some Issues of Historiography.” In </w:t>
      </w:r>
      <w:r w:rsidRPr="0016242C">
        <w:rPr>
          <w:i/>
        </w:rPr>
        <w:t xml:space="preserve">The </w:t>
      </w:r>
    </w:p>
    <w:p w:rsidR="007A438D" w:rsidRPr="0016242C" w:rsidRDefault="007A438D" w:rsidP="007A438D">
      <w:pPr>
        <w:ind w:left="1440"/>
      </w:pPr>
      <w:r w:rsidRPr="0016242C">
        <w:rPr>
          <w:i/>
        </w:rPr>
        <w:t>People's Republic of China at 60: An International Assessment</w:t>
      </w:r>
      <w:r w:rsidRPr="0016242C">
        <w:t>. Cambridge, MA: Harvard A</w:t>
      </w:r>
      <w:r w:rsidR="00387695" w:rsidRPr="0016242C">
        <w:t>sia Center Press, 2011; pp. 283–</w:t>
      </w:r>
      <w:r w:rsidRPr="0016242C">
        <w:t>95.</w:t>
      </w:r>
    </w:p>
    <w:p w:rsidR="007A438D" w:rsidRPr="0016242C" w:rsidRDefault="007A438D" w:rsidP="007A438D">
      <w:pPr>
        <w:numPr>
          <w:ilvl w:val="0"/>
          <w:numId w:val="4"/>
        </w:numPr>
        <w:rPr>
          <w:szCs w:val="24"/>
        </w:rPr>
      </w:pPr>
      <w:r w:rsidRPr="0016242C">
        <w:t xml:space="preserve">“Biographies of Shen Yue (441-513), Liu </w:t>
      </w:r>
      <w:proofErr w:type="spellStart"/>
      <w:r w:rsidRPr="0016242C">
        <w:t>Xie</w:t>
      </w:r>
      <w:proofErr w:type="spellEnd"/>
      <w:r w:rsidRPr="0016242C">
        <w:t xml:space="preserve"> (ca. 460s-520s), Xiao Gang (503-</w:t>
      </w:r>
    </w:p>
    <w:p w:rsidR="007A438D" w:rsidRPr="0016242C" w:rsidRDefault="007A438D" w:rsidP="007A438D">
      <w:pPr>
        <w:ind w:left="1440"/>
        <w:rPr>
          <w:szCs w:val="24"/>
        </w:rPr>
      </w:pPr>
      <w:r w:rsidRPr="0016242C">
        <w:t xml:space="preserve">551), Xu Ling (507-583), and Xiao Yi (508-555).” In </w:t>
      </w:r>
      <w:r w:rsidRPr="0016242C">
        <w:rPr>
          <w:i/>
          <w:szCs w:val="24"/>
        </w:rPr>
        <w:t>Dictionary of Literary Biography, Volume 358: Classical Chinese Writers of the Pre-Tang Period</w:t>
      </w:r>
      <w:r w:rsidRPr="0016242C">
        <w:rPr>
          <w:szCs w:val="24"/>
        </w:rPr>
        <w:t xml:space="preserve">. </w:t>
      </w:r>
      <w:r w:rsidRPr="0016242C">
        <w:t>Detroit: Gale Cenga</w:t>
      </w:r>
      <w:r w:rsidR="00FA1AAA" w:rsidRPr="0016242C">
        <w:t>ge Learning, 2010; pp. 94-1</w:t>
      </w:r>
      <w:r w:rsidR="00387695" w:rsidRPr="0016242C">
        <w:t>00, 147-53, 215-21, 228-31, 262–</w:t>
      </w:r>
      <w:r w:rsidRPr="0016242C">
        <w:t>65.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t xml:space="preserve">Chapter Three, “From the Eastern </w:t>
      </w:r>
      <w:proofErr w:type="spellStart"/>
      <w:r w:rsidRPr="0016242C">
        <w:t>Jin</w:t>
      </w:r>
      <w:proofErr w:type="spellEnd"/>
      <w:r w:rsidRPr="0016242C">
        <w:t xml:space="preserve"> through the Early Tang (317-649).” In </w:t>
      </w:r>
      <w:r w:rsidRPr="0016242C">
        <w:rPr>
          <w:i/>
        </w:rPr>
        <w:t xml:space="preserve">The </w:t>
      </w:r>
    </w:p>
    <w:p w:rsidR="0029088F" w:rsidRPr="0016242C" w:rsidRDefault="007A438D" w:rsidP="006D3941">
      <w:pPr>
        <w:ind w:left="1440"/>
      </w:pPr>
      <w:proofErr w:type="gramStart"/>
      <w:r w:rsidRPr="0016242C">
        <w:rPr>
          <w:i/>
        </w:rPr>
        <w:t>Cambridge History of Chinese Literature</w:t>
      </w:r>
      <w:r w:rsidRPr="0016242C">
        <w:t>.</w:t>
      </w:r>
      <w:proofErr w:type="gramEnd"/>
      <w:r w:rsidRPr="0016242C">
        <w:t xml:space="preserve"> </w:t>
      </w:r>
      <w:proofErr w:type="gramStart"/>
      <w:r w:rsidRPr="0016242C">
        <w:t>Vol. 1.</w:t>
      </w:r>
      <w:proofErr w:type="gramEnd"/>
      <w:r w:rsidRPr="0016242C">
        <w:t xml:space="preserve"> Cambridge, UK: Ca</w:t>
      </w:r>
      <w:r w:rsidR="00FA1AAA" w:rsidRPr="0016242C">
        <w:t xml:space="preserve">mbridge University Press, 2010; pp. </w:t>
      </w:r>
      <w:r w:rsidR="00387695" w:rsidRPr="0016242C">
        <w:t>199–</w:t>
      </w:r>
      <w:r w:rsidRPr="0016242C">
        <w:t>285.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t xml:space="preserve">“Muffled Dialect Spoken by Green Fruits: An Alternative History of Modern </w:t>
      </w:r>
    </w:p>
    <w:p w:rsidR="00D517E0" w:rsidRPr="0016242C" w:rsidRDefault="007A438D" w:rsidP="00D517E0">
      <w:pPr>
        <w:ind w:left="1440"/>
      </w:pPr>
      <w:proofErr w:type="gramStart"/>
      <w:r w:rsidRPr="0016242C">
        <w:t>Chinese Poetry.”</w:t>
      </w:r>
      <w:proofErr w:type="gramEnd"/>
      <w:r w:rsidRPr="0016242C">
        <w:t xml:space="preserve"> </w:t>
      </w:r>
      <w:r w:rsidRPr="0016242C">
        <w:rPr>
          <w:i/>
        </w:rPr>
        <w:t>Modern Chinese Literature and Culture</w:t>
      </w:r>
      <w:r w:rsidR="00387695" w:rsidRPr="0016242C">
        <w:t xml:space="preserve"> 21.1 (Spring 2009): 1–</w:t>
      </w:r>
      <w:r w:rsidRPr="0016242C">
        <w:t>44.</w:t>
      </w:r>
    </w:p>
    <w:p w:rsidR="00D517E0" w:rsidRPr="0016242C" w:rsidRDefault="00D517E0" w:rsidP="00D517E0">
      <w:pPr>
        <w:pStyle w:val="ListParagraph"/>
        <w:numPr>
          <w:ilvl w:val="1"/>
          <w:numId w:val="4"/>
        </w:numPr>
      </w:pPr>
      <w:r w:rsidRPr="0016242C">
        <w:t xml:space="preserve">Translated as </w:t>
      </w:r>
      <w:r w:rsidRPr="0016242C">
        <w:rPr>
          <w:lang w:eastAsia="zh-TW"/>
        </w:rPr>
        <w:t>隱約一坡青果講方言</w:t>
      </w:r>
      <w:r w:rsidRPr="0016242C">
        <w:rPr>
          <w:lang w:eastAsia="zh-TW"/>
        </w:rPr>
        <w:t xml:space="preserve">: </w:t>
      </w:r>
      <w:r w:rsidRPr="0016242C">
        <w:rPr>
          <w:lang w:eastAsia="zh-TW"/>
        </w:rPr>
        <w:t>現代漢詩的另類歷史</w:t>
      </w:r>
      <w:r w:rsidRPr="0016242C">
        <w:rPr>
          <w:lang w:eastAsia="zh-TW"/>
        </w:rPr>
        <w:t xml:space="preserve">. In </w:t>
      </w:r>
      <w:r w:rsidRPr="0016242C">
        <w:rPr>
          <w:lang w:eastAsia="zh-TW"/>
        </w:rPr>
        <w:t>南方文壇</w:t>
      </w:r>
      <w:r w:rsidR="00387695" w:rsidRPr="0016242C">
        <w:rPr>
          <w:lang w:eastAsia="zh-TW"/>
        </w:rPr>
        <w:t>6 (2009): 12–</w:t>
      </w:r>
      <w:r w:rsidRPr="0016242C">
        <w:rPr>
          <w:lang w:eastAsia="zh-TW"/>
        </w:rPr>
        <w:t>20.</w:t>
      </w:r>
    </w:p>
    <w:p w:rsidR="007A438D" w:rsidRPr="0016242C" w:rsidRDefault="007A438D" w:rsidP="007A438D">
      <w:pPr>
        <w:numPr>
          <w:ilvl w:val="0"/>
          <w:numId w:val="4"/>
        </w:numPr>
        <w:rPr>
          <w:szCs w:val="24"/>
        </w:rPr>
      </w:pPr>
      <w:r w:rsidRPr="0016242C">
        <w:t xml:space="preserve">“The Representation of Sovereignty in Chinese Vernacular Fiction.” In </w:t>
      </w:r>
      <w:r w:rsidRPr="0016242C">
        <w:rPr>
          <w:i/>
          <w:szCs w:val="24"/>
        </w:rPr>
        <w:t xml:space="preserve">Text, </w:t>
      </w:r>
    </w:p>
    <w:p w:rsidR="007A438D" w:rsidRPr="0016242C" w:rsidRDefault="007A438D" w:rsidP="007A438D">
      <w:pPr>
        <w:ind w:left="1440"/>
      </w:pPr>
      <w:proofErr w:type="gramStart"/>
      <w:r w:rsidRPr="0016242C">
        <w:rPr>
          <w:i/>
          <w:szCs w:val="24"/>
        </w:rPr>
        <w:t>Performance,</w:t>
      </w:r>
      <w:proofErr w:type="gramEnd"/>
      <w:r w:rsidRPr="0016242C">
        <w:rPr>
          <w:i/>
          <w:szCs w:val="24"/>
        </w:rPr>
        <w:t xml:space="preserve"> and Gender in Chinese Literature and Music: Essays in Honor of Wilt Idema</w:t>
      </w:r>
      <w:r w:rsidR="00FA1AAA" w:rsidRPr="0016242C">
        <w:rPr>
          <w:szCs w:val="24"/>
        </w:rPr>
        <w:t>. Leiden: Brill, 2009; pp. 211</w:t>
      </w:r>
      <w:r w:rsidR="00387695" w:rsidRPr="0016242C">
        <w:rPr>
          <w:szCs w:val="24"/>
        </w:rPr>
        <w:t>–</w:t>
      </w:r>
      <w:r w:rsidRPr="0016242C">
        <w:rPr>
          <w:szCs w:val="24"/>
        </w:rPr>
        <w:t>31.</w:t>
      </w:r>
    </w:p>
    <w:p w:rsidR="00E25C7E" w:rsidRPr="0016242C" w:rsidRDefault="007A438D" w:rsidP="00E25C7E">
      <w:pPr>
        <w:pStyle w:val="ListParagraph"/>
        <w:numPr>
          <w:ilvl w:val="0"/>
          <w:numId w:val="4"/>
        </w:numPr>
      </w:pPr>
      <w:r w:rsidRPr="0016242C">
        <w:t>“</w:t>
      </w:r>
      <w:proofErr w:type="spellStart"/>
      <w:r w:rsidRPr="0016242C">
        <w:t>Pentasyllabic</w:t>
      </w:r>
      <w:proofErr w:type="spellEnd"/>
      <w:r w:rsidRPr="0016242C">
        <w:t xml:space="preserve"> </w:t>
      </w:r>
      <w:r w:rsidRPr="0016242C">
        <w:rPr>
          <w:i/>
        </w:rPr>
        <w:t>Shi</w:t>
      </w:r>
      <w:r w:rsidRPr="0016242C">
        <w:t xml:space="preserve"> Poetry: New Topics.” In </w:t>
      </w:r>
      <w:r w:rsidRPr="0016242C">
        <w:rPr>
          <w:i/>
        </w:rPr>
        <w:t>How</w:t>
      </w:r>
      <w:r w:rsidRPr="0016242C">
        <w:t xml:space="preserve"> </w:t>
      </w:r>
      <w:r w:rsidRPr="0016242C">
        <w:rPr>
          <w:i/>
        </w:rPr>
        <w:t xml:space="preserve">to Read Chinese  Poetry: A </w:t>
      </w:r>
    </w:p>
    <w:p w:rsidR="007A438D" w:rsidRPr="0016242C" w:rsidRDefault="007A438D" w:rsidP="00E25C7E">
      <w:pPr>
        <w:pStyle w:val="ListParagraph"/>
        <w:ind w:left="1440"/>
      </w:pPr>
      <w:proofErr w:type="gramStart"/>
      <w:r w:rsidRPr="0016242C">
        <w:rPr>
          <w:i/>
        </w:rPr>
        <w:t>Guided Anthology</w:t>
      </w:r>
      <w:r w:rsidRPr="0016242C">
        <w:t>.</w:t>
      </w:r>
      <w:proofErr w:type="gramEnd"/>
      <w:r w:rsidRPr="0016242C">
        <w:t xml:space="preserve"> New York: Columb</w:t>
      </w:r>
      <w:r w:rsidR="00FA1AAA" w:rsidRPr="0016242C">
        <w:t>ia University Press, 2008: 141-</w:t>
      </w:r>
      <w:r w:rsidRPr="0016242C">
        <w:t>57.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t xml:space="preserve">“Misplaced: Three Qing Manuscripts of the Medieval Poet Wang Ji (590?-644).” </w:t>
      </w:r>
    </w:p>
    <w:p w:rsidR="007A438D" w:rsidRPr="0016242C" w:rsidRDefault="007A438D" w:rsidP="007A438D">
      <w:pPr>
        <w:ind w:left="1080" w:firstLine="360"/>
      </w:pPr>
      <w:r w:rsidRPr="0016242C">
        <w:rPr>
          <w:i/>
        </w:rPr>
        <w:t>Asia Major</w:t>
      </w:r>
      <w:r w:rsidRPr="0016242C">
        <w:t xml:space="preserve"> 20.2 (2007): 1</w:t>
      </w:r>
      <w:r w:rsidR="00387695" w:rsidRPr="0016242C">
        <w:t>–</w:t>
      </w:r>
      <w:r w:rsidRPr="0016242C">
        <w:t>23.</w:t>
      </w:r>
    </w:p>
    <w:p w:rsidR="00371159" w:rsidRDefault="00D517E0" w:rsidP="00D517E0">
      <w:pPr>
        <w:pStyle w:val="ListParagraph"/>
        <w:numPr>
          <w:ilvl w:val="1"/>
          <w:numId w:val="4"/>
        </w:numPr>
        <w:rPr>
          <w:szCs w:val="24"/>
          <w:lang w:eastAsia="zh-TW"/>
        </w:rPr>
      </w:pPr>
      <w:r w:rsidRPr="0016242C">
        <w:rPr>
          <w:szCs w:val="24"/>
          <w:lang w:eastAsia="zh-TW"/>
        </w:rPr>
        <w:t xml:space="preserve">Translated as </w:t>
      </w:r>
      <w:r w:rsidRPr="0016242C">
        <w:rPr>
          <w:szCs w:val="24"/>
          <w:lang w:eastAsia="zh-TW"/>
        </w:rPr>
        <w:t>誤置</w:t>
      </w:r>
      <w:proofErr w:type="gramStart"/>
      <w:r w:rsidRPr="0016242C">
        <w:rPr>
          <w:szCs w:val="24"/>
          <w:lang w:eastAsia="zh-TW"/>
        </w:rPr>
        <w:t>:</w:t>
      </w:r>
      <w:r w:rsidRPr="0016242C">
        <w:rPr>
          <w:szCs w:val="24"/>
          <w:lang w:eastAsia="zh-TW"/>
        </w:rPr>
        <w:t>一位中古詩人別集的三個清抄本</w:t>
      </w:r>
      <w:proofErr w:type="gramEnd"/>
      <w:r w:rsidRPr="0016242C">
        <w:rPr>
          <w:szCs w:val="24"/>
          <w:lang w:eastAsia="zh-TW"/>
        </w:rPr>
        <w:t xml:space="preserve">. In </w:t>
      </w:r>
      <w:proofErr w:type="spellStart"/>
      <w:r w:rsidRPr="0016242C">
        <w:rPr>
          <w:i/>
          <w:szCs w:val="24"/>
          <w:lang w:eastAsia="zh-TW"/>
        </w:rPr>
        <w:t>Gudian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wenxian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yanjiu</w:t>
      </w:r>
      <w:proofErr w:type="spellEnd"/>
      <w:r w:rsidRPr="0016242C">
        <w:rPr>
          <w:i/>
          <w:szCs w:val="24"/>
          <w:lang w:eastAsia="zh-TW"/>
        </w:rPr>
        <w:t xml:space="preserve"> </w:t>
      </w:r>
      <w:r w:rsidRPr="0016242C">
        <w:rPr>
          <w:szCs w:val="24"/>
          <w:lang w:eastAsia="zh-TW"/>
        </w:rPr>
        <w:t>古典文獻研究</w:t>
      </w:r>
      <w:r w:rsidR="00371159">
        <w:rPr>
          <w:szCs w:val="24"/>
          <w:lang w:eastAsia="zh-TW"/>
        </w:rPr>
        <w:t xml:space="preserve"> 15 (2012): 267-87. </w:t>
      </w:r>
    </w:p>
    <w:p w:rsidR="00D517E0" w:rsidRPr="0016242C" w:rsidRDefault="00371159" w:rsidP="00D517E0">
      <w:pPr>
        <w:pStyle w:val="ListParagraph"/>
        <w:numPr>
          <w:ilvl w:val="1"/>
          <w:numId w:val="4"/>
        </w:numPr>
        <w:rPr>
          <w:szCs w:val="24"/>
          <w:lang w:eastAsia="zh-TW"/>
        </w:rPr>
      </w:pPr>
      <w:r>
        <w:rPr>
          <w:szCs w:val="24"/>
          <w:lang w:eastAsia="zh-TW"/>
        </w:rPr>
        <w:t>Included</w:t>
      </w:r>
      <w:r w:rsidR="00B16589" w:rsidRPr="0016242C">
        <w:rPr>
          <w:szCs w:val="24"/>
          <w:lang w:eastAsia="zh-TW"/>
        </w:rPr>
        <w:t xml:space="preserve"> in </w:t>
      </w:r>
      <w:proofErr w:type="spellStart"/>
      <w:r w:rsidR="00B16589" w:rsidRPr="0016242C">
        <w:rPr>
          <w:i/>
          <w:szCs w:val="24"/>
          <w:lang w:eastAsia="zh-TW"/>
        </w:rPr>
        <w:t>Zhongguo</w:t>
      </w:r>
      <w:proofErr w:type="spellEnd"/>
      <w:r w:rsidR="00B16589" w:rsidRPr="0016242C">
        <w:rPr>
          <w:i/>
          <w:szCs w:val="24"/>
          <w:lang w:eastAsia="zh-TW"/>
        </w:rPr>
        <w:t xml:space="preserve"> </w:t>
      </w:r>
      <w:proofErr w:type="spellStart"/>
      <w:r w:rsidR="00B16589" w:rsidRPr="0016242C">
        <w:rPr>
          <w:i/>
          <w:szCs w:val="24"/>
          <w:lang w:eastAsia="zh-TW"/>
        </w:rPr>
        <w:t>gudian</w:t>
      </w:r>
      <w:proofErr w:type="spellEnd"/>
      <w:r w:rsidR="00B16589" w:rsidRPr="0016242C">
        <w:rPr>
          <w:i/>
          <w:szCs w:val="24"/>
          <w:lang w:eastAsia="zh-TW"/>
        </w:rPr>
        <w:t xml:space="preserve"> </w:t>
      </w:r>
      <w:proofErr w:type="spellStart"/>
      <w:r w:rsidR="00B16589" w:rsidRPr="0016242C">
        <w:rPr>
          <w:i/>
          <w:szCs w:val="24"/>
          <w:lang w:eastAsia="zh-TW"/>
        </w:rPr>
        <w:t>wenxue</w:t>
      </w:r>
      <w:proofErr w:type="spellEnd"/>
      <w:r w:rsidR="00B16589" w:rsidRPr="0016242C">
        <w:rPr>
          <w:i/>
          <w:szCs w:val="24"/>
          <w:lang w:eastAsia="zh-TW"/>
        </w:rPr>
        <w:t xml:space="preserve"> </w:t>
      </w:r>
      <w:proofErr w:type="spellStart"/>
      <w:r w:rsidR="00B16589" w:rsidRPr="0016242C">
        <w:rPr>
          <w:i/>
          <w:szCs w:val="24"/>
          <w:lang w:eastAsia="zh-TW"/>
        </w:rPr>
        <w:t>yanjiu</w:t>
      </w:r>
      <w:proofErr w:type="spellEnd"/>
      <w:r w:rsidR="00B16589" w:rsidRPr="0016242C">
        <w:rPr>
          <w:i/>
          <w:szCs w:val="24"/>
          <w:lang w:eastAsia="zh-TW"/>
        </w:rPr>
        <w:t xml:space="preserve"> de </w:t>
      </w:r>
      <w:proofErr w:type="spellStart"/>
      <w:r w:rsidR="00B16589" w:rsidRPr="0016242C">
        <w:rPr>
          <w:i/>
          <w:szCs w:val="24"/>
          <w:lang w:eastAsia="zh-TW"/>
        </w:rPr>
        <w:t>xin</w:t>
      </w:r>
      <w:proofErr w:type="spellEnd"/>
      <w:r w:rsidR="00B16589" w:rsidRPr="0016242C">
        <w:rPr>
          <w:i/>
          <w:szCs w:val="24"/>
          <w:lang w:eastAsia="zh-TW"/>
        </w:rPr>
        <w:t xml:space="preserve"> </w:t>
      </w:r>
      <w:proofErr w:type="spellStart"/>
      <w:r w:rsidR="00B16589" w:rsidRPr="0016242C">
        <w:rPr>
          <w:i/>
          <w:szCs w:val="24"/>
          <w:lang w:eastAsia="zh-TW"/>
        </w:rPr>
        <w:t>shijing</w:t>
      </w:r>
      <w:proofErr w:type="spellEnd"/>
      <w:r w:rsidR="00B16589" w:rsidRPr="0016242C">
        <w:rPr>
          <w:i/>
          <w:szCs w:val="24"/>
          <w:lang w:eastAsia="zh-TW"/>
        </w:rPr>
        <w:t xml:space="preserve"> </w:t>
      </w:r>
      <w:r w:rsidR="00B16589" w:rsidRPr="0016242C">
        <w:rPr>
          <w:szCs w:val="24"/>
          <w:lang w:eastAsia="zh-TW"/>
        </w:rPr>
        <w:t>中國古典文學研究的新視鏡</w:t>
      </w:r>
      <w:r w:rsidR="00B16589" w:rsidRPr="0016242C">
        <w:rPr>
          <w:szCs w:val="24"/>
          <w:lang w:eastAsia="zh-TW"/>
        </w:rPr>
        <w:t>. Hefei: A</w:t>
      </w:r>
      <w:r w:rsidR="00387695" w:rsidRPr="0016242C">
        <w:rPr>
          <w:szCs w:val="24"/>
          <w:lang w:eastAsia="zh-TW"/>
        </w:rPr>
        <w:t xml:space="preserve">nhui </w:t>
      </w:r>
      <w:proofErr w:type="spellStart"/>
      <w:r w:rsidR="00387695" w:rsidRPr="0016242C">
        <w:rPr>
          <w:szCs w:val="24"/>
          <w:lang w:eastAsia="zh-TW"/>
        </w:rPr>
        <w:t>jiaoyu</w:t>
      </w:r>
      <w:proofErr w:type="spellEnd"/>
      <w:r w:rsidR="00387695" w:rsidRPr="0016242C">
        <w:rPr>
          <w:szCs w:val="24"/>
          <w:lang w:eastAsia="zh-TW"/>
        </w:rPr>
        <w:t xml:space="preserve"> </w:t>
      </w:r>
      <w:proofErr w:type="spellStart"/>
      <w:r w:rsidR="00387695" w:rsidRPr="0016242C">
        <w:rPr>
          <w:szCs w:val="24"/>
          <w:lang w:eastAsia="zh-TW"/>
        </w:rPr>
        <w:t>chubanshe</w:t>
      </w:r>
      <w:proofErr w:type="spellEnd"/>
      <w:r w:rsidR="00387695" w:rsidRPr="0016242C">
        <w:rPr>
          <w:szCs w:val="24"/>
          <w:lang w:eastAsia="zh-TW"/>
        </w:rPr>
        <w:t>, 2016: 49–</w:t>
      </w:r>
      <w:r w:rsidR="00B16589" w:rsidRPr="0016242C">
        <w:rPr>
          <w:szCs w:val="24"/>
          <w:lang w:eastAsia="zh-TW"/>
        </w:rPr>
        <w:t>66.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t>“The Twilight of the Masters: Masters Literature (</w:t>
      </w:r>
      <w:proofErr w:type="spellStart"/>
      <w:r w:rsidRPr="0016242C">
        <w:rPr>
          <w:i/>
        </w:rPr>
        <w:t>zishu</w:t>
      </w:r>
      <w:proofErr w:type="spellEnd"/>
      <w:r w:rsidRPr="0016242C">
        <w:t xml:space="preserve">) in Early Medieval China.”  </w:t>
      </w:r>
    </w:p>
    <w:p w:rsidR="00D517E0" w:rsidRPr="0016242C" w:rsidRDefault="007A438D" w:rsidP="00D517E0">
      <w:pPr>
        <w:ind w:left="1080" w:firstLine="360"/>
      </w:pPr>
      <w:r w:rsidRPr="0016242C">
        <w:rPr>
          <w:i/>
        </w:rPr>
        <w:t>Journal of the American Oriental Society</w:t>
      </w:r>
      <w:r w:rsidRPr="0016242C">
        <w:t xml:space="preserve"> 126.4 (2006): 1-22.</w:t>
      </w:r>
    </w:p>
    <w:p w:rsidR="00D517E0" w:rsidRPr="0016242C" w:rsidRDefault="00D517E0" w:rsidP="00D517E0">
      <w:pPr>
        <w:pStyle w:val="ListParagraph"/>
        <w:numPr>
          <w:ilvl w:val="0"/>
          <w:numId w:val="21"/>
        </w:numPr>
      </w:pPr>
      <w:r w:rsidRPr="0016242C">
        <w:rPr>
          <w:szCs w:val="24"/>
          <w:lang w:eastAsia="zh-TW"/>
        </w:rPr>
        <w:t xml:space="preserve">Translated as </w:t>
      </w:r>
      <w:r w:rsidRPr="0016242C">
        <w:rPr>
          <w:szCs w:val="24"/>
          <w:lang w:eastAsia="zh-TW"/>
        </w:rPr>
        <w:t>諸子的黃昏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中國中古時代的子書</w:t>
      </w:r>
      <w:r w:rsidRPr="0016242C">
        <w:rPr>
          <w:szCs w:val="24"/>
          <w:lang w:eastAsia="zh-TW"/>
        </w:rPr>
        <w:t xml:space="preserve">. In </w:t>
      </w:r>
      <w:r w:rsidRPr="0016242C">
        <w:rPr>
          <w:szCs w:val="24"/>
          <w:lang w:eastAsia="zh-TW"/>
        </w:rPr>
        <w:t>中國文化</w:t>
      </w:r>
      <w:r w:rsidR="00387695" w:rsidRPr="0016242C">
        <w:rPr>
          <w:szCs w:val="24"/>
          <w:lang w:eastAsia="zh-TW"/>
        </w:rPr>
        <w:t>. 27 (Spring 2008): 64–</w:t>
      </w:r>
      <w:r w:rsidRPr="0016242C">
        <w:rPr>
          <w:szCs w:val="24"/>
          <w:lang w:eastAsia="zh-TW"/>
        </w:rPr>
        <w:t>75.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t xml:space="preserve">“The Ship in a Bottle: The Construction of an Imaginary China in </w:t>
      </w:r>
      <w:proofErr w:type="spellStart"/>
      <w:r w:rsidRPr="0016242C">
        <w:t>Jin</w:t>
      </w:r>
      <w:proofErr w:type="spellEnd"/>
      <w:r w:rsidRPr="0016242C">
        <w:t xml:space="preserve"> </w:t>
      </w:r>
      <w:r w:rsidR="00E25C7E" w:rsidRPr="0016242C">
        <w:t>Yong’s</w:t>
      </w:r>
    </w:p>
    <w:p w:rsidR="007A438D" w:rsidRPr="0016242C" w:rsidRDefault="007A438D" w:rsidP="007A438D">
      <w:pPr>
        <w:ind w:left="1440"/>
      </w:pPr>
      <w:proofErr w:type="gramStart"/>
      <w:r w:rsidRPr="0016242C">
        <w:t>Fiction.”</w:t>
      </w:r>
      <w:proofErr w:type="gramEnd"/>
      <w:r w:rsidRPr="0016242C">
        <w:t xml:space="preserve"> In </w:t>
      </w:r>
      <w:r w:rsidRPr="0016242C">
        <w:rPr>
          <w:i/>
        </w:rPr>
        <w:t xml:space="preserve">The </w:t>
      </w:r>
      <w:proofErr w:type="spellStart"/>
      <w:r w:rsidRPr="0016242C">
        <w:rPr>
          <w:i/>
        </w:rPr>
        <w:t>Jin</w:t>
      </w:r>
      <w:proofErr w:type="spellEnd"/>
      <w:r w:rsidRPr="0016242C">
        <w:rPr>
          <w:i/>
        </w:rPr>
        <w:t xml:space="preserve"> Yong Phenomenon: Chinese Martial Arts Fiction and Modern Chinese Literary History</w:t>
      </w:r>
      <w:r w:rsidRPr="0016242C">
        <w:t xml:space="preserve">. New </w:t>
      </w:r>
      <w:r w:rsidR="00DF15DE" w:rsidRPr="0016242C">
        <w:t>York: Cambria Press, 2007: 219-</w:t>
      </w:r>
      <w:r w:rsidRPr="0016242C">
        <w:t>40.</w:t>
      </w:r>
    </w:p>
    <w:p w:rsidR="00DF15DE" w:rsidRPr="0016242C" w:rsidRDefault="00DF15DE" w:rsidP="00DF15DE">
      <w:pPr>
        <w:pStyle w:val="ListParagraph"/>
        <w:numPr>
          <w:ilvl w:val="1"/>
          <w:numId w:val="4"/>
        </w:numPr>
        <w:tabs>
          <w:tab w:val="left" w:pos="900"/>
          <w:tab w:val="left" w:pos="990"/>
        </w:tabs>
        <w:spacing w:line="280" w:lineRule="exact"/>
        <w:rPr>
          <w:szCs w:val="24"/>
        </w:rPr>
      </w:pPr>
      <w:r w:rsidRPr="0016242C">
        <w:rPr>
          <w:szCs w:val="24"/>
          <w:lang w:eastAsia="zh-TW"/>
        </w:rPr>
        <w:t xml:space="preserve">Translated as </w:t>
      </w:r>
      <w:r w:rsidRPr="0016242C">
        <w:rPr>
          <w:szCs w:val="24"/>
          <w:lang w:eastAsia="zh-TW"/>
        </w:rPr>
        <w:t>瓶中之舟</w:t>
      </w:r>
      <w:r w:rsidRPr="0016242C">
        <w:rPr>
          <w:szCs w:val="24"/>
          <w:lang w:eastAsia="zh-TW"/>
        </w:rPr>
        <w:t xml:space="preserve">. </w:t>
      </w:r>
      <w:r w:rsidRPr="0016242C">
        <w:rPr>
          <w:szCs w:val="24"/>
          <w:lang w:eastAsia="zh-TW"/>
        </w:rPr>
        <w:t>中國學術</w:t>
      </w:r>
      <w:r w:rsidRPr="0016242C">
        <w:rPr>
          <w:szCs w:val="24"/>
          <w:lang w:eastAsia="zh-TW"/>
        </w:rPr>
        <w:t xml:space="preserve"> </w:t>
      </w:r>
      <w:r w:rsidR="00387695" w:rsidRPr="0016242C">
        <w:rPr>
          <w:szCs w:val="24"/>
        </w:rPr>
        <w:t>2.1 (2001): 203–</w:t>
      </w:r>
      <w:r w:rsidRPr="0016242C">
        <w:rPr>
          <w:szCs w:val="24"/>
        </w:rPr>
        <w:t>234.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t xml:space="preserve">“Seeing with the Mind’s Eye: The Eastern </w:t>
      </w:r>
      <w:proofErr w:type="spellStart"/>
      <w:r w:rsidRPr="0016242C">
        <w:t>Jin</w:t>
      </w:r>
      <w:proofErr w:type="spellEnd"/>
      <w:r w:rsidRPr="0016242C">
        <w:t xml:space="preserve"> Discourse of Visualization and </w:t>
      </w:r>
    </w:p>
    <w:p w:rsidR="00D517E0" w:rsidRPr="0016242C" w:rsidRDefault="007A438D" w:rsidP="00D517E0">
      <w:pPr>
        <w:ind w:left="360" w:firstLine="1080"/>
      </w:pPr>
      <w:proofErr w:type="gramStart"/>
      <w:r w:rsidRPr="0016242C">
        <w:t>Imagination.”</w:t>
      </w:r>
      <w:proofErr w:type="gramEnd"/>
      <w:r w:rsidRPr="0016242C">
        <w:t xml:space="preserve"> </w:t>
      </w:r>
      <w:r w:rsidRPr="0016242C">
        <w:rPr>
          <w:i/>
        </w:rPr>
        <w:t>Asia Major</w:t>
      </w:r>
      <w:r w:rsidR="00387695" w:rsidRPr="0016242C">
        <w:t xml:space="preserve"> 18.2 (2006): 67–</w:t>
      </w:r>
      <w:r w:rsidRPr="0016242C">
        <w:t>102.</w:t>
      </w:r>
    </w:p>
    <w:p w:rsidR="00D517E0" w:rsidRPr="0016242C" w:rsidRDefault="00D517E0" w:rsidP="00D517E0">
      <w:pPr>
        <w:pStyle w:val="ListParagraph"/>
        <w:numPr>
          <w:ilvl w:val="1"/>
          <w:numId w:val="4"/>
        </w:numPr>
      </w:pPr>
      <w:r w:rsidRPr="0016242C">
        <w:t xml:space="preserve">Translated as </w:t>
      </w:r>
      <w:r w:rsidRPr="0016242C">
        <w:rPr>
          <w:szCs w:val="24"/>
          <w:lang w:eastAsia="zh-TW"/>
        </w:rPr>
        <w:t>“</w:t>
      </w:r>
      <w:r w:rsidRPr="0016242C">
        <w:rPr>
          <w:szCs w:val="24"/>
          <w:lang w:eastAsia="zh-TW"/>
        </w:rPr>
        <w:t>觀想</w:t>
      </w:r>
      <w:r w:rsidRPr="0016242C">
        <w:rPr>
          <w:szCs w:val="24"/>
          <w:lang w:eastAsia="zh-TW"/>
        </w:rPr>
        <w:t>”</w:t>
      </w:r>
      <w:r w:rsidRPr="0016242C">
        <w:rPr>
          <w:szCs w:val="24"/>
          <w:lang w:eastAsia="zh-TW"/>
        </w:rPr>
        <w:t>﹕東晉時代對世界的觀看與想象</w:t>
      </w:r>
      <w:r w:rsidRPr="0016242C">
        <w:rPr>
          <w:szCs w:val="24"/>
          <w:lang w:eastAsia="zh-TW"/>
        </w:rPr>
        <w:t xml:space="preserve">. In </w:t>
      </w:r>
      <w:r w:rsidRPr="0016242C">
        <w:rPr>
          <w:szCs w:val="24"/>
          <w:lang w:eastAsia="zh-TW"/>
        </w:rPr>
        <w:t>下江南﹕蘇州大學海外漢學演講錄</w:t>
      </w:r>
      <w:r w:rsidRPr="0016242C">
        <w:rPr>
          <w:szCs w:val="24"/>
          <w:lang w:eastAsia="zh-TW"/>
        </w:rPr>
        <w:t xml:space="preserve">. Shanghai: </w:t>
      </w:r>
      <w:proofErr w:type="spellStart"/>
      <w:r w:rsidRPr="0016242C">
        <w:rPr>
          <w:szCs w:val="24"/>
          <w:lang w:eastAsia="zh-TW"/>
        </w:rPr>
        <w:t>Fudan</w:t>
      </w:r>
      <w:proofErr w:type="spellEnd"/>
      <w:r w:rsidRPr="0016242C">
        <w:rPr>
          <w:szCs w:val="24"/>
          <w:lang w:eastAsia="zh-TW"/>
        </w:rPr>
        <w:t xml:space="preserve"> University Press, 2011; pp. 65-94.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t xml:space="preserve"> “Illusion and Illumination: A New Poetics of Seeing in Liang Dynasty Court </w:t>
      </w:r>
    </w:p>
    <w:p w:rsidR="007A438D" w:rsidRPr="0016242C" w:rsidRDefault="007A438D" w:rsidP="007A438D">
      <w:pPr>
        <w:ind w:left="1080" w:firstLine="360"/>
      </w:pPr>
      <w:proofErr w:type="gramStart"/>
      <w:r w:rsidRPr="0016242C">
        <w:t>Literature.”</w:t>
      </w:r>
      <w:proofErr w:type="gramEnd"/>
      <w:r w:rsidRPr="0016242C">
        <w:t xml:space="preserve"> </w:t>
      </w:r>
      <w:r w:rsidRPr="0016242C">
        <w:rPr>
          <w:i/>
          <w:szCs w:val="24"/>
        </w:rPr>
        <w:t>Harvard Journal of Asiatic Studies</w:t>
      </w:r>
      <w:r w:rsidR="00387695" w:rsidRPr="0016242C">
        <w:rPr>
          <w:szCs w:val="24"/>
        </w:rPr>
        <w:t xml:space="preserve"> 65.1 (June 2005): 7–</w:t>
      </w:r>
      <w:r w:rsidRPr="0016242C">
        <w:rPr>
          <w:szCs w:val="24"/>
        </w:rPr>
        <w:t>56.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rPr>
          <w:szCs w:val="24"/>
        </w:rPr>
        <w:t xml:space="preserve">“A Preliminary Comparison of the Two Recensions of </w:t>
      </w:r>
      <w:proofErr w:type="spellStart"/>
      <w:r w:rsidRPr="0016242C">
        <w:rPr>
          <w:i/>
          <w:szCs w:val="24"/>
        </w:rPr>
        <w:t>Jinpingmei</w:t>
      </w:r>
      <w:proofErr w:type="spellEnd"/>
      <w:r w:rsidRPr="0016242C">
        <w:rPr>
          <w:szCs w:val="24"/>
        </w:rPr>
        <w:t xml:space="preserve">.” </w:t>
      </w:r>
      <w:r w:rsidRPr="0016242C">
        <w:rPr>
          <w:i/>
          <w:szCs w:val="24"/>
        </w:rPr>
        <w:t xml:space="preserve">Harvard </w:t>
      </w:r>
    </w:p>
    <w:p w:rsidR="007A438D" w:rsidRPr="0016242C" w:rsidRDefault="007A438D" w:rsidP="007A438D">
      <w:pPr>
        <w:ind w:left="1080" w:firstLine="360"/>
      </w:pPr>
      <w:r w:rsidRPr="0016242C">
        <w:rPr>
          <w:i/>
          <w:szCs w:val="24"/>
        </w:rPr>
        <w:t>Journal of Asiatic Studies</w:t>
      </w:r>
      <w:r w:rsidRPr="0016242C">
        <w:rPr>
          <w:szCs w:val="24"/>
        </w:rPr>
        <w:t xml:space="preserve"> 62.2 (D</w:t>
      </w:r>
      <w:r w:rsidR="00FA1AAA" w:rsidRPr="0016242C">
        <w:rPr>
          <w:szCs w:val="24"/>
        </w:rPr>
        <w:t>ec. 2002): 347</w:t>
      </w:r>
      <w:r w:rsidR="00387695" w:rsidRPr="0016242C">
        <w:rPr>
          <w:szCs w:val="24"/>
        </w:rPr>
        <w:t>–</w:t>
      </w:r>
      <w:r w:rsidRPr="0016242C">
        <w:rPr>
          <w:szCs w:val="24"/>
        </w:rPr>
        <w:t>88.</w:t>
      </w:r>
    </w:p>
    <w:p w:rsidR="007A438D" w:rsidRPr="0016242C" w:rsidRDefault="007A438D" w:rsidP="007A438D">
      <w:pPr>
        <w:numPr>
          <w:ilvl w:val="0"/>
          <w:numId w:val="4"/>
        </w:numPr>
      </w:pPr>
      <w:r w:rsidRPr="0016242C">
        <w:rPr>
          <w:szCs w:val="24"/>
        </w:rPr>
        <w:lastRenderedPageBreak/>
        <w:t xml:space="preserve">“Dwelling in the Mountains: </w:t>
      </w:r>
      <w:proofErr w:type="spellStart"/>
      <w:r w:rsidRPr="0016242C">
        <w:rPr>
          <w:szCs w:val="24"/>
        </w:rPr>
        <w:t>Spatialization</w:t>
      </w:r>
      <w:proofErr w:type="spellEnd"/>
      <w:r w:rsidRPr="0016242C">
        <w:rPr>
          <w:szCs w:val="24"/>
        </w:rPr>
        <w:t xml:space="preserve"> in Wang Wei’s Poetry.” </w:t>
      </w:r>
      <w:r w:rsidRPr="0016242C">
        <w:rPr>
          <w:i/>
          <w:szCs w:val="24"/>
        </w:rPr>
        <w:t>Papers on</w:t>
      </w:r>
    </w:p>
    <w:p w:rsidR="007A438D" w:rsidRPr="0016242C" w:rsidRDefault="007A438D" w:rsidP="007A438D">
      <w:pPr>
        <w:ind w:left="1080" w:firstLine="360"/>
        <w:rPr>
          <w:szCs w:val="24"/>
        </w:rPr>
      </w:pPr>
      <w:proofErr w:type="gramStart"/>
      <w:r w:rsidRPr="0016242C">
        <w:rPr>
          <w:i/>
          <w:szCs w:val="24"/>
        </w:rPr>
        <w:t>Chinese Literature</w:t>
      </w:r>
      <w:r w:rsidR="00FA1AAA" w:rsidRPr="0016242C">
        <w:rPr>
          <w:szCs w:val="24"/>
        </w:rPr>
        <w:t>.</w:t>
      </w:r>
      <w:proofErr w:type="gramEnd"/>
      <w:r w:rsidR="00FA1AAA" w:rsidRPr="0016242C">
        <w:rPr>
          <w:szCs w:val="24"/>
        </w:rPr>
        <w:t xml:space="preserve"> 2 (1994): 161</w:t>
      </w:r>
      <w:r w:rsidR="00387695" w:rsidRPr="0016242C">
        <w:rPr>
          <w:szCs w:val="24"/>
        </w:rPr>
        <w:t>–</w:t>
      </w:r>
      <w:r w:rsidRPr="0016242C">
        <w:rPr>
          <w:szCs w:val="24"/>
        </w:rPr>
        <w:t>73.</w:t>
      </w:r>
    </w:p>
    <w:p w:rsidR="00E96316" w:rsidRPr="0016242C" w:rsidRDefault="00E96316" w:rsidP="007A438D">
      <w:pPr>
        <w:rPr>
          <w:b/>
          <w:szCs w:val="24"/>
          <w:u w:val="single"/>
        </w:rPr>
      </w:pPr>
    </w:p>
    <w:p w:rsidR="007A438D" w:rsidRPr="0016242C" w:rsidRDefault="008436D3" w:rsidP="007A438D">
      <w:pPr>
        <w:rPr>
          <w:b/>
          <w:szCs w:val="24"/>
          <w:u w:val="single"/>
        </w:rPr>
      </w:pPr>
      <w:r w:rsidRPr="0016242C">
        <w:rPr>
          <w:b/>
          <w:szCs w:val="24"/>
          <w:u w:val="single"/>
        </w:rPr>
        <w:t>Articles</w:t>
      </w:r>
      <w:r w:rsidRPr="0016242C">
        <w:rPr>
          <w:b/>
          <w:szCs w:val="24"/>
          <w:u w:val="single"/>
          <w:lang w:eastAsia="zh-TW"/>
        </w:rPr>
        <w:t xml:space="preserve"> and Book Chapters</w:t>
      </w:r>
      <w:r w:rsidRPr="0016242C">
        <w:rPr>
          <w:b/>
          <w:szCs w:val="24"/>
          <w:u w:val="single"/>
        </w:rPr>
        <w:t xml:space="preserve"> in Chinese</w:t>
      </w:r>
    </w:p>
    <w:p w:rsidR="006D475A" w:rsidRDefault="006D475A" w:rsidP="006D475A">
      <w:pPr>
        <w:pStyle w:val="ListParagraph"/>
        <w:numPr>
          <w:ilvl w:val="0"/>
          <w:numId w:val="4"/>
        </w:numPr>
        <w:rPr>
          <w:lang w:eastAsia="zh-TW"/>
        </w:rPr>
      </w:pPr>
      <w:r>
        <w:rPr>
          <w:rFonts w:hint="eastAsia"/>
          <w:lang w:eastAsia="zh-TW"/>
        </w:rPr>
        <w:t>芳帙青簡</w:t>
      </w:r>
      <w:r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綠字柏薰</w:t>
      </w:r>
      <w:r>
        <w:rPr>
          <w:lang w:eastAsia="zh-TW"/>
        </w:rPr>
        <w:t>—</w:t>
      </w:r>
      <w:r>
        <w:rPr>
          <w:rFonts w:hint="eastAsia"/>
          <w:lang w:eastAsia="zh-TW"/>
        </w:rPr>
        <w:t>六朝與初唐的文本與物質文化</w:t>
      </w:r>
      <w:r>
        <w:rPr>
          <w:lang w:eastAsia="zh-TW"/>
        </w:rPr>
        <w:t xml:space="preserve"> (“The Textual World and </w:t>
      </w:r>
    </w:p>
    <w:p w:rsidR="006D475A" w:rsidRDefault="006D475A" w:rsidP="006D475A">
      <w:pPr>
        <w:pStyle w:val="ListParagraph"/>
        <w:ind w:left="1440"/>
        <w:rPr>
          <w:lang w:eastAsia="zh-TW"/>
        </w:rPr>
      </w:pPr>
      <w:proofErr w:type="gramStart"/>
      <w:r>
        <w:rPr>
          <w:lang w:eastAsia="zh-TW"/>
        </w:rPr>
        <w:t>Material Culture of the Six Dynasties and Early Tang”)</w:t>
      </w:r>
      <w:r>
        <w:rPr>
          <w:rFonts w:hint="eastAsia"/>
          <w:lang w:eastAsia="zh-TW"/>
        </w:rPr>
        <w:t>.</w:t>
      </w:r>
      <w:proofErr w:type="gramEnd"/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In </w:t>
      </w:r>
      <w:proofErr w:type="spellStart"/>
      <w:r w:rsidRPr="006D475A">
        <w:rPr>
          <w:i/>
          <w:lang w:eastAsia="zh-TW"/>
        </w:rPr>
        <w:t>Hanxue</w:t>
      </w:r>
      <w:proofErr w:type="spellEnd"/>
      <w:r w:rsidRPr="006D475A">
        <w:rPr>
          <w:i/>
          <w:lang w:eastAsia="zh-TW"/>
        </w:rPr>
        <w:t xml:space="preserve"> de </w:t>
      </w:r>
      <w:proofErr w:type="spellStart"/>
      <w:r w:rsidRPr="006D475A">
        <w:rPr>
          <w:i/>
          <w:lang w:eastAsia="zh-TW"/>
        </w:rPr>
        <w:t>shiji</w:t>
      </w:r>
      <w:proofErr w:type="spellEnd"/>
      <w:r w:rsidRPr="006D475A">
        <w:rPr>
          <w:i/>
          <w:lang w:eastAsia="zh-TW"/>
        </w:rPr>
        <w:t xml:space="preserve">: </w:t>
      </w:r>
      <w:proofErr w:type="spellStart"/>
      <w:r w:rsidRPr="006D475A">
        <w:rPr>
          <w:i/>
          <w:lang w:eastAsia="zh-TW"/>
        </w:rPr>
        <w:t>guoji</w:t>
      </w:r>
      <w:proofErr w:type="spellEnd"/>
      <w:r w:rsidRPr="006D475A">
        <w:rPr>
          <w:i/>
          <w:lang w:eastAsia="zh-TW"/>
        </w:rPr>
        <w:t xml:space="preserve"> </w:t>
      </w:r>
      <w:proofErr w:type="spellStart"/>
      <w:r w:rsidRPr="006D475A">
        <w:rPr>
          <w:i/>
          <w:lang w:eastAsia="zh-TW"/>
        </w:rPr>
        <w:t>hanxue</w:t>
      </w:r>
      <w:proofErr w:type="spellEnd"/>
      <w:r w:rsidRPr="006D475A">
        <w:rPr>
          <w:i/>
          <w:lang w:eastAsia="zh-TW"/>
        </w:rPr>
        <w:t xml:space="preserve"> </w:t>
      </w:r>
      <w:proofErr w:type="spellStart"/>
      <w:r w:rsidRPr="006D475A">
        <w:rPr>
          <w:i/>
          <w:lang w:eastAsia="zh-TW"/>
        </w:rPr>
        <w:t>yanjiu</w:t>
      </w:r>
      <w:proofErr w:type="spellEnd"/>
      <w:r w:rsidRPr="006D475A">
        <w:rPr>
          <w:i/>
          <w:lang w:eastAsia="zh-TW"/>
        </w:rPr>
        <w:t xml:space="preserve"> </w:t>
      </w:r>
      <w:proofErr w:type="spellStart"/>
      <w:r w:rsidRPr="006D475A">
        <w:rPr>
          <w:i/>
          <w:lang w:eastAsia="zh-TW"/>
        </w:rPr>
        <w:t>lunwenji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>漢學的世界</w:t>
      </w:r>
      <w:r>
        <w:rPr>
          <w:rFonts w:hint="eastAsia"/>
          <w:lang w:eastAsia="zh-TW"/>
        </w:rPr>
        <w:t xml:space="preserve">: </w:t>
      </w:r>
      <w:r>
        <w:rPr>
          <w:rFonts w:hint="eastAsia"/>
          <w:lang w:eastAsia="zh-TW"/>
        </w:rPr>
        <w:t>國際漢學研究論文集</w:t>
      </w:r>
      <w:r>
        <w:rPr>
          <w:lang w:eastAsia="zh-TW"/>
        </w:rPr>
        <w:t xml:space="preserve">. Beijing: </w:t>
      </w:r>
      <w:proofErr w:type="spellStart"/>
      <w:r>
        <w:rPr>
          <w:lang w:eastAsia="zh-TW"/>
        </w:rPr>
        <w:t>Sanlian</w:t>
      </w:r>
      <w:proofErr w:type="spellEnd"/>
      <w:r>
        <w:rPr>
          <w:lang w:eastAsia="zh-TW"/>
        </w:rPr>
        <w:t>, 2019: 378–94.</w:t>
      </w:r>
    </w:p>
    <w:p w:rsidR="00F816AF" w:rsidRPr="0016242C" w:rsidRDefault="00756407" w:rsidP="00946E01">
      <w:pPr>
        <w:pStyle w:val="ListParagraph"/>
        <w:numPr>
          <w:ilvl w:val="0"/>
          <w:numId w:val="4"/>
        </w:numPr>
        <w:rPr>
          <w:lang w:eastAsia="zh-TW"/>
        </w:rPr>
      </w:pPr>
      <w:r w:rsidRPr="0016242C">
        <w:rPr>
          <w:lang w:eastAsia="zh-TW"/>
        </w:rPr>
        <w:t>覺悟敘事</w:t>
      </w:r>
      <w:r w:rsidRPr="0016242C">
        <w:rPr>
          <w:lang w:eastAsia="zh-TW"/>
        </w:rPr>
        <w:t xml:space="preserve">: </w:t>
      </w:r>
      <w:r w:rsidR="00C45D80" w:rsidRPr="0016242C">
        <w:rPr>
          <w:lang w:eastAsia="zh-TW"/>
        </w:rPr>
        <w:t>杜甫紀行詩的佛教解讀</w:t>
      </w:r>
      <w:r w:rsidR="00C45D80" w:rsidRPr="0016242C">
        <w:rPr>
          <w:lang w:eastAsia="zh-TW"/>
        </w:rPr>
        <w:t xml:space="preserve"> (“Enlightenment Narrative: A Buddhist </w:t>
      </w:r>
    </w:p>
    <w:p w:rsidR="00F816AF" w:rsidRPr="0016242C" w:rsidRDefault="00C45D80" w:rsidP="00F816AF">
      <w:pPr>
        <w:pStyle w:val="ListParagraph"/>
        <w:ind w:firstLine="720"/>
        <w:rPr>
          <w:i/>
          <w:lang w:eastAsia="zh-TW"/>
        </w:rPr>
      </w:pPr>
      <w:r w:rsidRPr="0016242C">
        <w:rPr>
          <w:lang w:eastAsia="zh-TW"/>
        </w:rPr>
        <w:t xml:space="preserve">Reading of Du Fu’s [712-770] Travel Poems”). </w:t>
      </w:r>
      <w:r w:rsidRPr="0016242C">
        <w:rPr>
          <w:i/>
          <w:lang w:eastAsia="zh-TW"/>
        </w:rPr>
        <w:t xml:space="preserve">Journal of Shanghai </w:t>
      </w:r>
    </w:p>
    <w:p w:rsidR="00946E01" w:rsidRPr="0016242C" w:rsidRDefault="00C45D80" w:rsidP="00F816AF">
      <w:pPr>
        <w:pStyle w:val="ListParagraph"/>
        <w:ind w:left="1440"/>
        <w:rPr>
          <w:lang w:eastAsia="zh-TW"/>
        </w:rPr>
      </w:pPr>
      <w:proofErr w:type="gramStart"/>
      <w:r w:rsidRPr="0016242C">
        <w:rPr>
          <w:i/>
          <w:lang w:eastAsia="zh-TW"/>
        </w:rPr>
        <w:t>Normal University</w:t>
      </w:r>
      <w:r w:rsidRPr="0016242C">
        <w:rPr>
          <w:lang w:eastAsia="zh-TW"/>
        </w:rPr>
        <w:t xml:space="preserve"> </w:t>
      </w:r>
      <w:r w:rsidR="00756407" w:rsidRPr="0016242C">
        <w:rPr>
          <w:lang w:eastAsia="zh-TW"/>
        </w:rPr>
        <w:t>上海師範大學學報</w:t>
      </w:r>
      <w:r w:rsidR="00756407" w:rsidRPr="0016242C">
        <w:rPr>
          <w:lang w:eastAsia="zh-TW"/>
        </w:rPr>
        <w:t>.</w:t>
      </w:r>
      <w:proofErr w:type="gramEnd"/>
      <w:r w:rsidR="00756407" w:rsidRPr="0016242C">
        <w:rPr>
          <w:lang w:eastAsia="zh-TW"/>
        </w:rPr>
        <w:t xml:space="preserve"> </w:t>
      </w:r>
      <w:r w:rsidRPr="0016242C">
        <w:rPr>
          <w:lang w:eastAsia="zh-TW"/>
        </w:rPr>
        <w:t>47.1</w:t>
      </w:r>
      <w:r w:rsidR="00756407" w:rsidRPr="0016242C">
        <w:rPr>
          <w:lang w:eastAsia="zh-TW"/>
        </w:rPr>
        <w:t xml:space="preserve"> (</w:t>
      </w:r>
      <w:r w:rsidRPr="0016242C">
        <w:rPr>
          <w:lang w:eastAsia="zh-TW"/>
        </w:rPr>
        <w:t xml:space="preserve">January </w:t>
      </w:r>
      <w:r w:rsidR="00756407" w:rsidRPr="0016242C">
        <w:rPr>
          <w:lang w:eastAsia="zh-TW"/>
        </w:rPr>
        <w:t>2018):</w:t>
      </w:r>
      <w:r w:rsidRPr="0016242C">
        <w:rPr>
          <w:lang w:eastAsia="zh-TW"/>
        </w:rPr>
        <w:t xml:space="preserve"> 106</w:t>
      </w:r>
      <w:r w:rsidR="0098647C" w:rsidRPr="0016242C">
        <w:rPr>
          <w:lang w:eastAsia="zh-TW"/>
        </w:rPr>
        <w:t>–</w:t>
      </w:r>
      <w:r w:rsidRPr="0016242C">
        <w:rPr>
          <w:lang w:eastAsia="zh-TW"/>
        </w:rPr>
        <w:t>13.</w:t>
      </w:r>
    </w:p>
    <w:p w:rsidR="00F816AF" w:rsidRPr="0016242C" w:rsidRDefault="00946E01" w:rsidP="00946E01">
      <w:pPr>
        <w:pStyle w:val="ListParagraph"/>
        <w:numPr>
          <w:ilvl w:val="0"/>
          <w:numId w:val="4"/>
        </w:numPr>
        <w:rPr>
          <w:lang w:eastAsia="zh-TW"/>
        </w:rPr>
      </w:pPr>
      <w:r w:rsidRPr="0016242C">
        <w:rPr>
          <w:lang w:eastAsia="zh-TW"/>
        </w:rPr>
        <w:t>有詩為證</w:t>
      </w:r>
      <w:r w:rsidRPr="0016242C">
        <w:rPr>
          <w:lang w:eastAsia="zh-TW"/>
        </w:rPr>
        <w:t xml:space="preserve">: </w:t>
      </w:r>
      <w:r w:rsidRPr="0016242C">
        <w:rPr>
          <w:lang w:eastAsia="zh-TW"/>
        </w:rPr>
        <w:t>十九世紀的詩與史</w:t>
      </w:r>
      <w:r w:rsidRPr="0016242C">
        <w:rPr>
          <w:lang w:eastAsia="zh-TW"/>
        </w:rPr>
        <w:t xml:space="preserve"> (“Poetry as Evidence: Poetry and History in the </w:t>
      </w:r>
    </w:p>
    <w:p w:rsidR="00F816AF" w:rsidRPr="0016242C" w:rsidRDefault="00946E01" w:rsidP="00F816AF">
      <w:pPr>
        <w:pStyle w:val="ListParagraph"/>
        <w:ind w:firstLine="720"/>
        <w:rPr>
          <w:i/>
          <w:lang w:eastAsia="zh-TW"/>
        </w:rPr>
      </w:pPr>
      <w:r w:rsidRPr="0016242C">
        <w:rPr>
          <w:lang w:eastAsia="zh-TW"/>
        </w:rPr>
        <w:t xml:space="preserve">Nineteenth Century”). In </w:t>
      </w:r>
      <w:r w:rsidRPr="0016242C">
        <w:rPr>
          <w:i/>
          <w:lang w:eastAsia="zh-TW"/>
        </w:rPr>
        <w:t xml:space="preserve">From Tradition to Modernity: Poetic Transition </w:t>
      </w:r>
    </w:p>
    <w:p w:rsidR="00946E01" w:rsidRPr="0016242C" w:rsidRDefault="00946E01" w:rsidP="00F816AF">
      <w:pPr>
        <w:pStyle w:val="ListParagraph"/>
        <w:ind w:left="1440"/>
        <w:rPr>
          <w:lang w:eastAsia="zh-TW"/>
        </w:rPr>
      </w:pPr>
      <w:proofErr w:type="gramStart"/>
      <w:r w:rsidRPr="0016242C">
        <w:rPr>
          <w:i/>
          <w:lang w:eastAsia="zh-TW"/>
        </w:rPr>
        <w:t>from</w:t>
      </w:r>
      <w:proofErr w:type="gramEnd"/>
      <w:r w:rsidRPr="0016242C">
        <w:rPr>
          <w:i/>
          <w:lang w:eastAsia="zh-TW"/>
        </w:rPr>
        <w:t xml:space="preserve"> 18</w:t>
      </w:r>
      <w:r w:rsidRPr="0016242C">
        <w:rPr>
          <w:i/>
          <w:vertAlign w:val="superscript"/>
          <w:lang w:eastAsia="zh-TW"/>
        </w:rPr>
        <w:t>th</w:t>
      </w:r>
      <w:r w:rsidRPr="0016242C">
        <w:rPr>
          <w:i/>
          <w:lang w:eastAsia="zh-TW"/>
        </w:rPr>
        <w:t xml:space="preserve"> to Early 20</w:t>
      </w:r>
      <w:r w:rsidRPr="0016242C">
        <w:rPr>
          <w:i/>
          <w:vertAlign w:val="superscript"/>
          <w:lang w:eastAsia="zh-TW"/>
        </w:rPr>
        <w:t>th</w:t>
      </w:r>
      <w:r w:rsidRPr="0016242C">
        <w:rPr>
          <w:i/>
          <w:lang w:eastAsia="zh-TW"/>
        </w:rPr>
        <w:t xml:space="preserve"> Century China</w:t>
      </w:r>
      <w:r w:rsidRPr="0016242C">
        <w:rPr>
          <w:lang w:eastAsia="zh-TW"/>
        </w:rPr>
        <w:t xml:space="preserve"> </w:t>
      </w:r>
      <w:r w:rsidRPr="0016242C">
        <w:rPr>
          <w:lang w:eastAsia="zh-TW"/>
        </w:rPr>
        <w:t>從傳統到現代的中國詩學</w:t>
      </w:r>
      <w:r w:rsidRPr="0016242C">
        <w:rPr>
          <w:lang w:eastAsia="zh-TW"/>
        </w:rPr>
        <w:t xml:space="preserve">, ed. Tsung-Cheng Lin and Zhang </w:t>
      </w:r>
      <w:proofErr w:type="spellStart"/>
      <w:r w:rsidRPr="0016242C">
        <w:rPr>
          <w:lang w:eastAsia="zh-TW"/>
        </w:rPr>
        <w:t>Bowei</w:t>
      </w:r>
      <w:proofErr w:type="spellEnd"/>
      <w:r w:rsidRPr="0016242C">
        <w:rPr>
          <w:lang w:eastAsia="zh-TW"/>
        </w:rPr>
        <w:t>. Shanghai: Sha</w:t>
      </w:r>
      <w:r w:rsidR="006D475A">
        <w:rPr>
          <w:lang w:eastAsia="zh-TW"/>
        </w:rPr>
        <w:t xml:space="preserve">nghai </w:t>
      </w:r>
      <w:proofErr w:type="spellStart"/>
      <w:r w:rsidR="006D475A">
        <w:rPr>
          <w:lang w:eastAsia="zh-TW"/>
        </w:rPr>
        <w:t>guji</w:t>
      </w:r>
      <w:proofErr w:type="spellEnd"/>
      <w:r w:rsidR="006D475A">
        <w:rPr>
          <w:lang w:eastAsia="zh-TW"/>
        </w:rPr>
        <w:t xml:space="preserve"> </w:t>
      </w:r>
      <w:proofErr w:type="spellStart"/>
      <w:r w:rsidR="006D475A">
        <w:rPr>
          <w:lang w:eastAsia="zh-TW"/>
        </w:rPr>
        <w:t>chubanshe</w:t>
      </w:r>
      <w:proofErr w:type="spellEnd"/>
      <w:r w:rsidR="006D475A">
        <w:rPr>
          <w:lang w:eastAsia="zh-TW"/>
        </w:rPr>
        <w:t xml:space="preserve">, 2017: </w:t>
      </w:r>
      <w:r w:rsidRPr="0016242C">
        <w:rPr>
          <w:lang w:eastAsia="zh-TW"/>
        </w:rPr>
        <w:t>104</w:t>
      </w:r>
      <w:r w:rsidR="0090636A" w:rsidRPr="0016242C">
        <w:rPr>
          <w:lang w:eastAsia="zh-TW"/>
        </w:rPr>
        <w:t>–</w:t>
      </w:r>
      <w:r w:rsidRPr="0016242C">
        <w:rPr>
          <w:lang w:eastAsia="zh-TW"/>
        </w:rPr>
        <w:t>31.</w:t>
      </w:r>
    </w:p>
    <w:p w:rsidR="00F816AF" w:rsidRPr="0016242C" w:rsidRDefault="008D38B0" w:rsidP="00E96316">
      <w:pPr>
        <w:pStyle w:val="ListParagraph"/>
        <w:numPr>
          <w:ilvl w:val="0"/>
          <w:numId w:val="4"/>
        </w:numPr>
        <w:rPr>
          <w:lang w:eastAsia="zh-TW"/>
        </w:rPr>
      </w:pPr>
      <w:r w:rsidRPr="0016242C">
        <w:rPr>
          <w:lang w:eastAsia="zh-TW"/>
        </w:rPr>
        <w:t>庾信的記憶宮殿</w:t>
      </w:r>
      <w:r w:rsidRPr="0016242C">
        <w:rPr>
          <w:lang w:eastAsia="zh-TW"/>
        </w:rPr>
        <w:t xml:space="preserve">: </w:t>
      </w:r>
      <w:r w:rsidRPr="0016242C">
        <w:rPr>
          <w:lang w:eastAsia="zh-TW"/>
        </w:rPr>
        <w:t>中古宮廷詩歌中的創傷與暴力</w:t>
      </w:r>
      <w:r w:rsidRPr="0016242C">
        <w:rPr>
          <w:lang w:eastAsia="zh-TW"/>
        </w:rPr>
        <w:t xml:space="preserve"> (“Yu Xin’s</w:t>
      </w:r>
      <w:r w:rsidR="00C45D80" w:rsidRPr="0016242C">
        <w:rPr>
          <w:lang w:eastAsia="zh-TW"/>
        </w:rPr>
        <w:t xml:space="preserve"> [513-581]</w:t>
      </w:r>
      <w:r w:rsidRPr="0016242C">
        <w:rPr>
          <w:lang w:eastAsia="zh-TW"/>
        </w:rPr>
        <w:t xml:space="preserve"> ‘Memory </w:t>
      </w:r>
    </w:p>
    <w:p w:rsidR="00F816AF" w:rsidRPr="0016242C" w:rsidRDefault="008D38B0" w:rsidP="00F816AF">
      <w:pPr>
        <w:pStyle w:val="ListParagraph"/>
        <w:ind w:firstLine="720"/>
        <w:rPr>
          <w:i/>
        </w:rPr>
      </w:pPr>
      <w:r w:rsidRPr="0016242C">
        <w:rPr>
          <w:lang w:eastAsia="zh-TW"/>
        </w:rPr>
        <w:t xml:space="preserve">Palace’: Trauma and Violence in Early Medieval Courtly Poetry”). </w:t>
      </w:r>
      <w:r w:rsidRPr="0016242C">
        <w:rPr>
          <w:i/>
        </w:rPr>
        <w:t xml:space="preserve">Journal </w:t>
      </w:r>
    </w:p>
    <w:p w:rsidR="008D38B0" w:rsidRPr="0016242C" w:rsidRDefault="008D38B0" w:rsidP="00F816AF">
      <w:pPr>
        <w:pStyle w:val="ListParagraph"/>
        <w:ind w:left="1440"/>
        <w:rPr>
          <w:lang w:eastAsia="zh-TW"/>
        </w:rPr>
      </w:pPr>
      <w:proofErr w:type="gramStart"/>
      <w:r w:rsidRPr="0016242C">
        <w:rPr>
          <w:i/>
        </w:rPr>
        <w:t>of</w:t>
      </w:r>
      <w:proofErr w:type="gramEnd"/>
      <w:r w:rsidRPr="0016242C">
        <w:rPr>
          <w:i/>
        </w:rPr>
        <w:t xml:space="preserve"> Shanghai University</w:t>
      </w:r>
      <w:r w:rsidRPr="0016242C">
        <w:rPr>
          <w:lang w:eastAsia="zh-TW"/>
        </w:rPr>
        <w:t xml:space="preserve"> </w:t>
      </w:r>
      <w:r w:rsidRPr="0016242C">
        <w:rPr>
          <w:lang w:eastAsia="zh-TW"/>
        </w:rPr>
        <w:t>上海大學學報</w:t>
      </w:r>
      <w:r w:rsidRPr="0016242C">
        <w:rPr>
          <w:lang w:eastAsia="zh-TW"/>
        </w:rPr>
        <w:t xml:space="preserve"> 34.4 (2017): 52</w:t>
      </w:r>
      <w:r w:rsidR="0090636A" w:rsidRPr="0016242C">
        <w:rPr>
          <w:lang w:eastAsia="zh-TW"/>
        </w:rPr>
        <w:t>–</w:t>
      </w:r>
      <w:r w:rsidRPr="0016242C">
        <w:rPr>
          <w:lang w:eastAsia="zh-TW"/>
        </w:rPr>
        <w:t>64.</w:t>
      </w:r>
    </w:p>
    <w:p w:rsidR="00F816AF" w:rsidRPr="0016242C" w:rsidRDefault="00BD1CC5" w:rsidP="00E96316">
      <w:pPr>
        <w:pStyle w:val="ListParagraph"/>
        <w:numPr>
          <w:ilvl w:val="0"/>
          <w:numId w:val="4"/>
        </w:numPr>
        <w:rPr>
          <w:b/>
        </w:rPr>
      </w:pPr>
      <w:r w:rsidRPr="0016242C">
        <w:rPr>
          <w:lang w:eastAsia="zh-TW"/>
        </w:rPr>
        <w:t>會說話的傷口</w:t>
      </w:r>
      <w:r w:rsidRPr="0016242C">
        <w:rPr>
          <w:lang w:eastAsia="zh-TW"/>
        </w:rPr>
        <w:t xml:space="preserve">: </w:t>
      </w:r>
      <w:r w:rsidRPr="0016242C">
        <w:rPr>
          <w:lang w:eastAsia="zh-TW"/>
        </w:rPr>
        <w:t>晚清抄本《微蟲世界》中的創傷記憶</w:t>
      </w:r>
      <w:r w:rsidR="00FA6D23" w:rsidRPr="0016242C">
        <w:t xml:space="preserve"> (“Wounds through </w:t>
      </w:r>
    </w:p>
    <w:p w:rsidR="00E96316" w:rsidRPr="0016242C" w:rsidRDefault="00FA6D23" w:rsidP="00F816AF">
      <w:pPr>
        <w:ind w:left="1440"/>
        <w:rPr>
          <w:b/>
        </w:rPr>
      </w:pPr>
      <w:r w:rsidRPr="0016242C">
        <w:t xml:space="preserve">Which to Speak: Memory and Trauma in </w:t>
      </w:r>
      <w:proofErr w:type="gramStart"/>
      <w:r w:rsidRPr="0016242C">
        <w:rPr>
          <w:i/>
        </w:rPr>
        <w:t>The</w:t>
      </w:r>
      <w:proofErr w:type="gramEnd"/>
      <w:r w:rsidRPr="0016242C">
        <w:rPr>
          <w:i/>
        </w:rPr>
        <w:t xml:space="preserve"> World of a Tiny Insect</w:t>
      </w:r>
      <w:r w:rsidRPr="0016242C">
        <w:t>”).</w:t>
      </w:r>
      <w:r w:rsidR="00BD1CC5" w:rsidRPr="0016242C">
        <w:t xml:space="preserve"> </w:t>
      </w:r>
      <w:proofErr w:type="spellStart"/>
      <w:r w:rsidR="00BD1CC5" w:rsidRPr="0016242C">
        <w:rPr>
          <w:i/>
        </w:rPr>
        <w:t>Zhonghua</w:t>
      </w:r>
      <w:proofErr w:type="spellEnd"/>
      <w:r w:rsidR="00BD1CC5" w:rsidRPr="0016242C">
        <w:rPr>
          <w:i/>
        </w:rPr>
        <w:t xml:space="preserve"> </w:t>
      </w:r>
      <w:proofErr w:type="spellStart"/>
      <w:r w:rsidR="00BD1CC5" w:rsidRPr="0016242C">
        <w:rPr>
          <w:i/>
        </w:rPr>
        <w:t>wenshi</w:t>
      </w:r>
      <w:proofErr w:type="spellEnd"/>
      <w:r w:rsidR="00E96316" w:rsidRPr="0016242C">
        <w:rPr>
          <w:i/>
        </w:rPr>
        <w:t xml:space="preserve"> </w:t>
      </w:r>
      <w:proofErr w:type="spellStart"/>
      <w:r w:rsidR="00E96316" w:rsidRPr="0016242C">
        <w:rPr>
          <w:i/>
        </w:rPr>
        <w:t>luncong</w:t>
      </w:r>
      <w:proofErr w:type="spellEnd"/>
      <w:r w:rsidR="00BD1CC5" w:rsidRPr="0016242C">
        <w:t xml:space="preserve"> </w:t>
      </w:r>
      <w:r w:rsidR="00BD1CC5" w:rsidRPr="0016242C">
        <w:rPr>
          <w:lang w:eastAsia="zh-TW"/>
        </w:rPr>
        <w:t>中華文史</w:t>
      </w:r>
      <w:r w:rsidR="00E96316" w:rsidRPr="0016242C">
        <w:rPr>
          <w:sz w:val="23"/>
          <w:szCs w:val="23"/>
        </w:rPr>
        <w:t>論叢</w:t>
      </w:r>
      <w:r w:rsidR="00E96316" w:rsidRPr="0016242C">
        <w:rPr>
          <w:sz w:val="23"/>
          <w:szCs w:val="23"/>
        </w:rPr>
        <w:t xml:space="preserve"> 125 (2017.1): 355</w:t>
      </w:r>
      <w:r w:rsidR="0090636A" w:rsidRPr="0016242C">
        <w:rPr>
          <w:sz w:val="23"/>
          <w:szCs w:val="23"/>
        </w:rPr>
        <w:t>–</w:t>
      </w:r>
      <w:r w:rsidR="00E96316" w:rsidRPr="0016242C">
        <w:rPr>
          <w:sz w:val="23"/>
          <w:szCs w:val="23"/>
        </w:rPr>
        <w:t>80.</w:t>
      </w:r>
    </w:p>
    <w:p w:rsidR="00F816AF" w:rsidRPr="0016242C" w:rsidRDefault="002D394B" w:rsidP="002D394B">
      <w:pPr>
        <w:pStyle w:val="ListParagraph"/>
        <w:numPr>
          <w:ilvl w:val="0"/>
          <w:numId w:val="4"/>
        </w:numPr>
        <w:rPr>
          <w:szCs w:val="24"/>
        </w:rPr>
      </w:pPr>
      <w:r w:rsidRPr="0016242C">
        <w:t>陶渊明的书架和萧纲的医学眼光：中古的阅读与阅读中古</w:t>
      </w:r>
      <w:r w:rsidR="005572CE" w:rsidRPr="0016242C">
        <w:t xml:space="preserve"> (“Tao </w:t>
      </w:r>
      <w:proofErr w:type="spellStart"/>
      <w:r w:rsidR="005572CE" w:rsidRPr="0016242C">
        <w:t>Yuanming’s</w:t>
      </w:r>
      <w:proofErr w:type="spellEnd"/>
      <w:r w:rsidR="005572CE" w:rsidRPr="0016242C">
        <w:t xml:space="preserve"> </w:t>
      </w:r>
    </w:p>
    <w:p w:rsidR="002D394B" w:rsidRPr="0016242C" w:rsidRDefault="005572CE" w:rsidP="00F816AF">
      <w:pPr>
        <w:ind w:left="1440"/>
        <w:rPr>
          <w:szCs w:val="24"/>
        </w:rPr>
      </w:pPr>
      <w:r w:rsidRPr="0016242C">
        <w:t>Book Case and Xiao Gang’s Medical View: Medieval Reading Practice and Reading Medieval Texts”)</w:t>
      </w:r>
      <w:r w:rsidR="002D394B" w:rsidRPr="0016242C">
        <w:t>.</w:t>
      </w:r>
      <w:r w:rsidR="003F174A" w:rsidRPr="0016242C">
        <w:t xml:space="preserve"> </w:t>
      </w:r>
      <w:proofErr w:type="spellStart"/>
      <w:r w:rsidRPr="0016242C">
        <w:rPr>
          <w:i/>
        </w:rPr>
        <w:t>Guoxue</w:t>
      </w:r>
      <w:proofErr w:type="spellEnd"/>
      <w:r w:rsidRPr="0016242C">
        <w:rPr>
          <w:i/>
        </w:rPr>
        <w:t xml:space="preserve"> </w:t>
      </w:r>
      <w:proofErr w:type="spellStart"/>
      <w:r w:rsidRPr="0016242C">
        <w:rPr>
          <w:i/>
        </w:rPr>
        <w:t>yanjiu</w:t>
      </w:r>
      <w:proofErr w:type="spellEnd"/>
      <w:r w:rsidRPr="0016242C">
        <w:t xml:space="preserve"> </w:t>
      </w:r>
      <w:r w:rsidRPr="0016242C">
        <w:t>國學研究</w:t>
      </w:r>
      <w:r w:rsidR="006D475A">
        <w:t xml:space="preserve"> 37 (2016): 119–</w:t>
      </w:r>
      <w:r w:rsidRPr="0016242C">
        <w:t>44</w:t>
      </w:r>
      <w:r w:rsidR="002D394B" w:rsidRPr="0016242C">
        <w:t>.</w:t>
      </w:r>
    </w:p>
    <w:p w:rsidR="00F816AF" w:rsidRPr="0016242C" w:rsidRDefault="007A438D" w:rsidP="00D517E0">
      <w:pPr>
        <w:pStyle w:val="ListParagraph"/>
        <w:numPr>
          <w:ilvl w:val="0"/>
          <w:numId w:val="4"/>
        </w:numPr>
        <w:rPr>
          <w:szCs w:val="24"/>
          <w:lang w:eastAsia="zh-TW"/>
        </w:rPr>
      </w:pPr>
      <w:r w:rsidRPr="0016242C">
        <w:rPr>
          <w:szCs w:val="24"/>
          <w:lang w:eastAsia="zh-TW"/>
        </w:rPr>
        <w:t>玉臺新咏與中古文學的歷史主義解讀</w:t>
      </w:r>
      <w:r w:rsidR="005572CE" w:rsidRPr="0016242C">
        <w:rPr>
          <w:szCs w:val="24"/>
          <w:lang w:eastAsia="zh-TW"/>
        </w:rPr>
        <w:t xml:space="preserve"> (“</w:t>
      </w:r>
      <w:r w:rsidR="005572CE" w:rsidRPr="0016242C">
        <w:rPr>
          <w:i/>
          <w:szCs w:val="24"/>
          <w:lang w:eastAsia="zh-TW"/>
        </w:rPr>
        <w:t>New Songs of the Jade Terrace</w:t>
      </w:r>
      <w:r w:rsidR="005572CE" w:rsidRPr="0016242C">
        <w:rPr>
          <w:szCs w:val="24"/>
          <w:lang w:eastAsia="zh-TW"/>
        </w:rPr>
        <w:t xml:space="preserve"> and A </w:t>
      </w:r>
    </w:p>
    <w:p w:rsidR="007A438D" w:rsidRPr="0016242C" w:rsidRDefault="005572CE" w:rsidP="00F816AF">
      <w:pPr>
        <w:pStyle w:val="ListParagraph"/>
        <w:ind w:left="1440"/>
        <w:rPr>
          <w:szCs w:val="24"/>
          <w:lang w:eastAsia="zh-TW"/>
        </w:rPr>
      </w:pPr>
      <w:proofErr w:type="gramStart"/>
      <w:r w:rsidRPr="0016242C">
        <w:rPr>
          <w:szCs w:val="24"/>
          <w:lang w:eastAsia="zh-TW"/>
        </w:rPr>
        <w:t>Historicist Reading of Medieval Chinese Literature”)</w:t>
      </w:r>
      <w:r w:rsidR="00473BC1" w:rsidRPr="0016242C">
        <w:rPr>
          <w:szCs w:val="24"/>
          <w:lang w:eastAsia="zh-TW"/>
        </w:rPr>
        <w:t>.</w:t>
      </w:r>
      <w:proofErr w:type="gramEnd"/>
      <w:r w:rsidRPr="0016242C">
        <w:rPr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Huadong</w:t>
      </w:r>
      <w:proofErr w:type="spellEnd"/>
      <w:r w:rsidR="007A36B3" w:rsidRPr="0016242C">
        <w:rPr>
          <w:i/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shifan</w:t>
      </w:r>
      <w:proofErr w:type="spellEnd"/>
      <w:r w:rsidR="007A36B3" w:rsidRPr="0016242C">
        <w:rPr>
          <w:i/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daxue</w:t>
      </w:r>
      <w:proofErr w:type="spellEnd"/>
      <w:r w:rsidR="007A36B3" w:rsidRPr="0016242C">
        <w:rPr>
          <w:i/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xuebao</w:t>
      </w:r>
      <w:proofErr w:type="spellEnd"/>
      <w:r w:rsidR="007A36B3" w:rsidRPr="0016242C">
        <w:rPr>
          <w:szCs w:val="24"/>
          <w:lang w:eastAsia="zh-TW"/>
        </w:rPr>
        <w:t xml:space="preserve"> </w:t>
      </w:r>
      <w:r w:rsidR="007A438D" w:rsidRPr="0016242C">
        <w:rPr>
          <w:szCs w:val="24"/>
          <w:lang w:eastAsia="zh-TW"/>
        </w:rPr>
        <w:t>華東師範大學學報</w:t>
      </w:r>
      <w:r w:rsidRPr="0016242C">
        <w:rPr>
          <w:szCs w:val="24"/>
          <w:lang w:eastAsia="zh-TW"/>
        </w:rPr>
        <w:t xml:space="preserve"> 2 (2016): 10</w:t>
      </w:r>
      <w:r w:rsidR="0090636A" w:rsidRPr="0016242C">
        <w:rPr>
          <w:szCs w:val="24"/>
          <w:lang w:eastAsia="zh-TW"/>
        </w:rPr>
        <w:t>–</w:t>
      </w:r>
      <w:r w:rsidRPr="0016242C">
        <w:rPr>
          <w:szCs w:val="24"/>
          <w:lang w:eastAsia="zh-TW"/>
        </w:rPr>
        <w:t>17.</w:t>
      </w:r>
    </w:p>
    <w:p w:rsidR="00F816AF" w:rsidRPr="0016242C" w:rsidRDefault="007A438D" w:rsidP="00BD058D">
      <w:pPr>
        <w:pStyle w:val="ListParagraph"/>
        <w:numPr>
          <w:ilvl w:val="0"/>
          <w:numId w:val="4"/>
        </w:numPr>
        <w:rPr>
          <w:szCs w:val="24"/>
          <w:lang w:eastAsia="zh-TW"/>
        </w:rPr>
      </w:pPr>
      <w:r w:rsidRPr="0016242C">
        <w:rPr>
          <w:szCs w:val="24"/>
          <w:lang w:eastAsia="zh-TW"/>
        </w:rPr>
        <w:t>“</w:t>
      </w:r>
      <w:r w:rsidRPr="0016242C">
        <w:rPr>
          <w:szCs w:val="24"/>
          <w:lang w:eastAsia="zh-TW"/>
        </w:rPr>
        <w:t>影子與水文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關於前後赤壁賦與兩幅赤壁圖</w:t>
      </w:r>
      <w:r w:rsidRPr="0016242C">
        <w:rPr>
          <w:szCs w:val="24"/>
          <w:lang w:eastAsia="zh-TW"/>
        </w:rPr>
        <w:t>”</w:t>
      </w:r>
      <w:r w:rsidR="00BD058D" w:rsidRPr="0016242C">
        <w:rPr>
          <w:szCs w:val="24"/>
          <w:lang w:eastAsia="zh-TW"/>
        </w:rPr>
        <w:t xml:space="preserve"> (“Shadows and Water Patterns: </w:t>
      </w:r>
    </w:p>
    <w:p w:rsidR="00F816AF" w:rsidRPr="0016242C" w:rsidRDefault="00BD058D" w:rsidP="00F816AF">
      <w:pPr>
        <w:pStyle w:val="ListParagraph"/>
        <w:ind w:firstLine="720"/>
        <w:rPr>
          <w:szCs w:val="24"/>
          <w:lang w:eastAsia="zh-TW"/>
        </w:rPr>
      </w:pPr>
      <w:r w:rsidRPr="0016242C">
        <w:rPr>
          <w:szCs w:val="24"/>
          <w:lang w:eastAsia="zh-TW"/>
        </w:rPr>
        <w:t xml:space="preserve">About Su Shi’s Poetic Expositions on the Red Cliff and A Pair of Red Cliff </w:t>
      </w:r>
    </w:p>
    <w:p w:rsidR="007A438D" w:rsidRPr="0016242C" w:rsidRDefault="00BD058D" w:rsidP="00F816AF">
      <w:pPr>
        <w:pStyle w:val="ListParagraph"/>
        <w:ind w:left="1440"/>
        <w:rPr>
          <w:szCs w:val="24"/>
          <w:lang w:eastAsia="zh-TW"/>
        </w:rPr>
      </w:pPr>
      <w:proofErr w:type="gramStart"/>
      <w:r w:rsidRPr="0016242C">
        <w:rPr>
          <w:szCs w:val="24"/>
          <w:lang w:eastAsia="zh-TW"/>
        </w:rPr>
        <w:t>Paintings”).</w:t>
      </w:r>
      <w:proofErr w:type="gramEnd"/>
      <w:r w:rsidR="002D394B" w:rsidRPr="0016242C">
        <w:rPr>
          <w:szCs w:val="24"/>
          <w:lang w:eastAsia="zh-TW"/>
        </w:rPr>
        <w:t xml:space="preserve"> </w:t>
      </w:r>
      <w:r w:rsidRPr="0016242C">
        <w:rPr>
          <w:szCs w:val="24"/>
          <w:lang w:eastAsia="zh-TW"/>
        </w:rPr>
        <w:t>In</w:t>
      </w:r>
      <w:r w:rsidR="007A36B3" w:rsidRPr="0016242C">
        <w:rPr>
          <w:szCs w:val="24"/>
          <w:lang w:eastAsia="zh-TW"/>
        </w:rPr>
        <w:t xml:space="preserve"> </w:t>
      </w:r>
      <w:r w:rsidR="007A438D" w:rsidRPr="0016242C">
        <w:rPr>
          <w:szCs w:val="24"/>
          <w:lang w:eastAsia="zh-TW"/>
        </w:rPr>
        <w:t>翰墨薈萃</w:t>
      </w:r>
      <w:r w:rsidR="007A438D" w:rsidRPr="0016242C">
        <w:rPr>
          <w:szCs w:val="24"/>
          <w:lang w:eastAsia="zh-TW"/>
        </w:rPr>
        <w:t xml:space="preserve">: </w:t>
      </w:r>
      <w:r w:rsidR="007A438D" w:rsidRPr="0016242C">
        <w:rPr>
          <w:szCs w:val="24"/>
          <w:lang w:eastAsia="zh-TW"/>
        </w:rPr>
        <w:t>細讀美國藏中國五代宋元書畫珍品</w:t>
      </w:r>
      <w:r w:rsidR="007A438D" w:rsidRPr="0016242C">
        <w:rPr>
          <w:szCs w:val="24"/>
          <w:lang w:eastAsia="zh-TW"/>
        </w:rPr>
        <w:t>. Beijing: Beij</w:t>
      </w:r>
      <w:r w:rsidR="006D475A">
        <w:rPr>
          <w:szCs w:val="24"/>
          <w:lang w:eastAsia="zh-TW"/>
        </w:rPr>
        <w:t xml:space="preserve">ing University Press, 2012: </w:t>
      </w:r>
      <w:r w:rsidR="007A438D" w:rsidRPr="0016242C">
        <w:rPr>
          <w:szCs w:val="24"/>
          <w:lang w:eastAsia="zh-TW"/>
        </w:rPr>
        <w:t>296</w:t>
      </w:r>
      <w:r w:rsidR="0090636A" w:rsidRPr="0016242C">
        <w:rPr>
          <w:szCs w:val="24"/>
          <w:lang w:eastAsia="zh-TW"/>
        </w:rPr>
        <w:t>–</w:t>
      </w:r>
      <w:r w:rsidR="007A438D" w:rsidRPr="0016242C">
        <w:rPr>
          <w:szCs w:val="24"/>
          <w:lang w:eastAsia="zh-TW"/>
        </w:rPr>
        <w:t>311.</w:t>
      </w:r>
    </w:p>
    <w:p w:rsidR="00F816AF" w:rsidRPr="0016242C" w:rsidRDefault="007A438D" w:rsidP="00D517E0">
      <w:pPr>
        <w:numPr>
          <w:ilvl w:val="0"/>
          <w:numId w:val="5"/>
        </w:numPr>
        <w:ind w:left="720"/>
        <w:rPr>
          <w:szCs w:val="24"/>
          <w:lang w:eastAsia="zh-TW"/>
        </w:rPr>
      </w:pPr>
      <w:r w:rsidRPr="0016242C">
        <w:rPr>
          <w:lang w:eastAsia="zh-TW"/>
        </w:rPr>
        <w:t>宴飲與回憶</w:t>
      </w:r>
      <w:r w:rsidRPr="0016242C">
        <w:rPr>
          <w:lang w:eastAsia="zh-TW"/>
        </w:rPr>
        <w:t xml:space="preserve">: </w:t>
      </w:r>
      <w:r w:rsidRPr="0016242C">
        <w:rPr>
          <w:lang w:eastAsia="zh-TW"/>
        </w:rPr>
        <w:t>重新思考建安</w:t>
      </w:r>
      <w:r w:rsidR="00D517E0" w:rsidRPr="0016242C">
        <w:rPr>
          <w:lang w:eastAsia="zh-TW"/>
        </w:rPr>
        <w:t xml:space="preserve"> (“Food and Memory: Reconsidering </w:t>
      </w:r>
      <w:proofErr w:type="spellStart"/>
      <w:r w:rsidR="00D517E0" w:rsidRPr="0016242C">
        <w:rPr>
          <w:lang w:eastAsia="zh-TW"/>
        </w:rPr>
        <w:t>Jian’an</w:t>
      </w:r>
      <w:proofErr w:type="spellEnd"/>
      <w:r w:rsidR="00D517E0" w:rsidRPr="0016242C">
        <w:rPr>
          <w:lang w:eastAsia="zh-TW"/>
        </w:rPr>
        <w:t>”)</w:t>
      </w:r>
      <w:r w:rsidRPr="0016242C">
        <w:rPr>
          <w:lang w:eastAsia="zh-TW"/>
        </w:rPr>
        <w:t>.</w:t>
      </w:r>
      <w:r w:rsidR="007A36B3" w:rsidRPr="0016242C">
        <w:rPr>
          <w:lang w:eastAsia="zh-TW"/>
        </w:rPr>
        <w:t xml:space="preserve"> </w:t>
      </w:r>
    </w:p>
    <w:p w:rsidR="00D517E0" w:rsidRPr="0016242C" w:rsidRDefault="007A36B3" w:rsidP="00F816AF">
      <w:pPr>
        <w:ind w:left="720" w:firstLine="720"/>
        <w:rPr>
          <w:szCs w:val="24"/>
          <w:lang w:eastAsia="zh-TW"/>
        </w:rPr>
      </w:pPr>
      <w:proofErr w:type="spellStart"/>
      <w:proofErr w:type="gramStart"/>
      <w:r w:rsidRPr="0016242C">
        <w:rPr>
          <w:i/>
          <w:lang w:eastAsia="zh-TW"/>
        </w:rPr>
        <w:t>Zhongguo</w:t>
      </w:r>
      <w:proofErr w:type="spellEnd"/>
      <w:r w:rsidRPr="0016242C">
        <w:rPr>
          <w:i/>
          <w:lang w:eastAsia="zh-TW"/>
        </w:rPr>
        <w:t xml:space="preserve"> </w:t>
      </w:r>
      <w:proofErr w:type="spellStart"/>
      <w:r w:rsidRPr="0016242C">
        <w:rPr>
          <w:i/>
          <w:lang w:eastAsia="zh-TW"/>
        </w:rPr>
        <w:t>wenxue</w:t>
      </w:r>
      <w:proofErr w:type="spellEnd"/>
      <w:r w:rsidRPr="0016242C">
        <w:rPr>
          <w:i/>
          <w:lang w:eastAsia="zh-TW"/>
        </w:rPr>
        <w:t xml:space="preserve"> </w:t>
      </w:r>
      <w:proofErr w:type="spellStart"/>
      <w:r w:rsidRPr="0016242C">
        <w:rPr>
          <w:i/>
          <w:lang w:eastAsia="zh-TW"/>
        </w:rPr>
        <w:t>xuebao</w:t>
      </w:r>
      <w:proofErr w:type="spellEnd"/>
      <w:r w:rsidRPr="0016242C">
        <w:rPr>
          <w:lang w:eastAsia="zh-TW"/>
        </w:rPr>
        <w:t xml:space="preserve"> </w:t>
      </w:r>
      <w:r w:rsidR="007A438D" w:rsidRPr="0016242C">
        <w:rPr>
          <w:lang w:eastAsia="zh-TW"/>
        </w:rPr>
        <w:t>中國文學學報</w:t>
      </w:r>
      <w:r w:rsidR="006D475A">
        <w:rPr>
          <w:lang w:eastAsia="zh-TW"/>
        </w:rPr>
        <w:t>.</w:t>
      </w:r>
      <w:proofErr w:type="gramEnd"/>
      <w:r w:rsidR="006D475A">
        <w:rPr>
          <w:lang w:eastAsia="zh-TW"/>
        </w:rPr>
        <w:t xml:space="preserve"> 1 (Dec. 2010): 21–</w:t>
      </w:r>
      <w:r w:rsidR="007A438D" w:rsidRPr="0016242C">
        <w:rPr>
          <w:lang w:eastAsia="zh-TW"/>
        </w:rPr>
        <w:t xml:space="preserve">34. </w:t>
      </w:r>
      <w:r w:rsidR="007A438D" w:rsidRPr="0016242C">
        <w:rPr>
          <w:szCs w:val="24"/>
          <w:lang w:eastAsia="zh-TW"/>
        </w:rPr>
        <w:t xml:space="preserve"> </w:t>
      </w:r>
    </w:p>
    <w:p w:rsidR="00F816AF" w:rsidRPr="0016242C" w:rsidRDefault="007A438D" w:rsidP="00D517E0">
      <w:pPr>
        <w:numPr>
          <w:ilvl w:val="0"/>
          <w:numId w:val="5"/>
        </w:numPr>
        <w:ind w:left="720"/>
        <w:rPr>
          <w:szCs w:val="24"/>
        </w:rPr>
      </w:pPr>
      <w:r w:rsidRPr="0016242C">
        <w:rPr>
          <w:szCs w:val="24"/>
        </w:rPr>
        <w:t>关于北美中国中古文学研究之现状的总结与反思</w:t>
      </w:r>
      <w:r w:rsidR="005831EB" w:rsidRPr="0016242C">
        <w:rPr>
          <w:szCs w:val="24"/>
        </w:rPr>
        <w:t xml:space="preserve"> (“Some Observations and </w:t>
      </w:r>
    </w:p>
    <w:p w:rsidR="00D517E0" w:rsidRPr="0016242C" w:rsidRDefault="005831EB" w:rsidP="00F816AF">
      <w:pPr>
        <w:ind w:left="1440"/>
        <w:rPr>
          <w:szCs w:val="24"/>
        </w:rPr>
      </w:pPr>
      <w:proofErr w:type="gramStart"/>
      <w:r w:rsidRPr="0016242C">
        <w:rPr>
          <w:szCs w:val="24"/>
        </w:rPr>
        <w:t>Reflections on the Current State of the Field”)</w:t>
      </w:r>
      <w:r w:rsidR="007A438D" w:rsidRPr="0016242C">
        <w:rPr>
          <w:szCs w:val="24"/>
        </w:rPr>
        <w:t>.</w:t>
      </w:r>
      <w:proofErr w:type="gramEnd"/>
      <w:r w:rsidR="007A438D" w:rsidRPr="0016242C">
        <w:rPr>
          <w:szCs w:val="24"/>
        </w:rPr>
        <w:t xml:space="preserve"> </w:t>
      </w:r>
      <w:r w:rsidR="007A438D" w:rsidRPr="0016242C">
        <w:rPr>
          <w:szCs w:val="24"/>
          <w:lang w:eastAsia="zh-TW"/>
        </w:rPr>
        <w:t xml:space="preserve">In </w:t>
      </w:r>
      <w:r w:rsidR="007A438D" w:rsidRPr="0016242C">
        <w:rPr>
          <w:szCs w:val="24"/>
          <w:lang w:eastAsia="zh-TW"/>
        </w:rPr>
        <w:t>北美中國學研究</w:t>
      </w:r>
      <w:r w:rsidR="007A438D" w:rsidRPr="0016242C">
        <w:rPr>
          <w:szCs w:val="24"/>
          <w:lang w:eastAsia="zh-TW"/>
        </w:rPr>
        <w:t xml:space="preserve">: </w:t>
      </w:r>
      <w:r w:rsidR="007A438D" w:rsidRPr="0016242C">
        <w:rPr>
          <w:szCs w:val="24"/>
          <w:lang w:eastAsia="zh-TW"/>
        </w:rPr>
        <w:t>學術綜述與文獻資源</w:t>
      </w:r>
      <w:r w:rsidR="007A438D" w:rsidRPr="0016242C">
        <w:rPr>
          <w:szCs w:val="24"/>
          <w:lang w:eastAsia="zh-TW"/>
        </w:rPr>
        <w:t>. Bei</w:t>
      </w:r>
      <w:r w:rsidR="00FA1AAA" w:rsidRPr="0016242C">
        <w:rPr>
          <w:szCs w:val="24"/>
          <w:lang w:eastAsia="zh-TW"/>
        </w:rPr>
        <w:t xml:space="preserve">jing: </w:t>
      </w:r>
      <w:proofErr w:type="spellStart"/>
      <w:r w:rsidR="00FA1AAA" w:rsidRPr="0016242C">
        <w:rPr>
          <w:szCs w:val="24"/>
          <w:lang w:eastAsia="zh-TW"/>
        </w:rPr>
        <w:t>Zhonghua</w:t>
      </w:r>
      <w:proofErr w:type="spellEnd"/>
      <w:r w:rsidR="00FA1AAA" w:rsidRPr="0016242C">
        <w:rPr>
          <w:szCs w:val="24"/>
          <w:lang w:eastAsia="zh-TW"/>
        </w:rPr>
        <w:t xml:space="preserve"> </w:t>
      </w:r>
      <w:proofErr w:type="spellStart"/>
      <w:r w:rsidR="00FA1AAA" w:rsidRPr="0016242C">
        <w:rPr>
          <w:szCs w:val="24"/>
          <w:lang w:eastAsia="zh-TW"/>
        </w:rPr>
        <w:t>shuju</w:t>
      </w:r>
      <w:proofErr w:type="spellEnd"/>
      <w:r w:rsidR="00FA1AAA" w:rsidRPr="0016242C">
        <w:rPr>
          <w:szCs w:val="24"/>
          <w:lang w:eastAsia="zh-TW"/>
        </w:rPr>
        <w:t xml:space="preserve">, 2010: </w:t>
      </w:r>
      <w:r w:rsidR="006D475A">
        <w:rPr>
          <w:lang w:eastAsia="zh-TW"/>
        </w:rPr>
        <w:t>601–</w:t>
      </w:r>
      <w:r w:rsidR="007A438D" w:rsidRPr="0016242C">
        <w:rPr>
          <w:lang w:eastAsia="zh-TW"/>
        </w:rPr>
        <w:t>22.</w:t>
      </w:r>
    </w:p>
    <w:p w:rsidR="00F816AF" w:rsidRPr="0016242C" w:rsidRDefault="007A438D" w:rsidP="00D517E0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>失樂園與復樂園</w:t>
      </w:r>
      <w:r w:rsidR="00473BC1"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法顯的天竺之行與早期中古時代天堂</w:t>
      </w:r>
      <w:r w:rsidRPr="0016242C">
        <w:rPr>
          <w:szCs w:val="24"/>
          <w:lang w:eastAsia="zh-TW"/>
        </w:rPr>
        <w:t>/</w:t>
      </w:r>
      <w:r w:rsidRPr="0016242C">
        <w:rPr>
          <w:szCs w:val="24"/>
          <w:lang w:eastAsia="zh-TW"/>
        </w:rPr>
        <w:t>地獄的文化敘事結構</w:t>
      </w:r>
      <w:r w:rsidR="00DF15DE" w:rsidRPr="0016242C">
        <w:rPr>
          <w:szCs w:val="24"/>
          <w:lang w:eastAsia="zh-TW"/>
        </w:rPr>
        <w:t xml:space="preserve"> </w:t>
      </w:r>
    </w:p>
    <w:p w:rsidR="00F816AF" w:rsidRPr="0016242C" w:rsidRDefault="00DF15DE" w:rsidP="00F816AF">
      <w:pPr>
        <w:pStyle w:val="ListParagraph"/>
        <w:ind w:firstLine="720"/>
        <w:rPr>
          <w:szCs w:val="24"/>
          <w:lang w:eastAsia="zh-TW"/>
        </w:rPr>
      </w:pPr>
      <w:r w:rsidRPr="0016242C">
        <w:rPr>
          <w:szCs w:val="24"/>
          <w:lang w:eastAsia="zh-TW"/>
        </w:rPr>
        <w:t xml:space="preserve">(“Paradise Lost and Paradise Regained: </w:t>
      </w:r>
      <w:proofErr w:type="spellStart"/>
      <w:r w:rsidRPr="0016242C">
        <w:rPr>
          <w:szCs w:val="24"/>
          <w:lang w:eastAsia="zh-TW"/>
        </w:rPr>
        <w:t>Faxian’s</w:t>
      </w:r>
      <w:proofErr w:type="spellEnd"/>
      <w:r w:rsidRPr="0016242C">
        <w:rPr>
          <w:szCs w:val="24"/>
          <w:lang w:eastAsia="zh-TW"/>
        </w:rPr>
        <w:t xml:space="preserve"> Journey to India and the </w:t>
      </w:r>
    </w:p>
    <w:p w:rsidR="007A438D" w:rsidRPr="0016242C" w:rsidRDefault="00DF15DE" w:rsidP="00F816AF">
      <w:pPr>
        <w:pStyle w:val="ListParagraph"/>
        <w:ind w:left="1440"/>
        <w:rPr>
          <w:szCs w:val="24"/>
        </w:rPr>
      </w:pPr>
      <w:proofErr w:type="gramStart"/>
      <w:r w:rsidRPr="0016242C">
        <w:rPr>
          <w:szCs w:val="24"/>
          <w:lang w:eastAsia="zh-TW"/>
        </w:rPr>
        <w:t>Cultural Narrative of Heaven/Earth in Early Medieval China”)</w:t>
      </w:r>
      <w:r w:rsidR="002D394B" w:rsidRPr="0016242C">
        <w:rPr>
          <w:szCs w:val="24"/>
          <w:lang w:eastAsia="zh-TW"/>
        </w:rPr>
        <w:t>.</w:t>
      </w:r>
      <w:proofErr w:type="gramEnd"/>
      <w:r w:rsidR="002D394B" w:rsidRPr="0016242C">
        <w:rPr>
          <w:szCs w:val="24"/>
          <w:lang w:eastAsia="zh-TW"/>
        </w:rPr>
        <w:t xml:space="preserve"> </w:t>
      </w:r>
      <w:r w:rsidR="00473BC1" w:rsidRPr="0016242C">
        <w:rPr>
          <w:szCs w:val="24"/>
          <w:lang w:eastAsia="zh-TW"/>
        </w:rPr>
        <w:t xml:space="preserve">In </w:t>
      </w:r>
      <w:r w:rsidR="007A438D" w:rsidRPr="0016242C">
        <w:rPr>
          <w:szCs w:val="24"/>
          <w:lang w:eastAsia="zh-TW"/>
        </w:rPr>
        <w:t>游觀</w:t>
      </w:r>
      <w:r w:rsidR="00473BC1" w:rsidRPr="0016242C">
        <w:rPr>
          <w:szCs w:val="24"/>
          <w:lang w:eastAsia="zh-TW"/>
        </w:rPr>
        <w:t xml:space="preserve">: </w:t>
      </w:r>
      <w:r w:rsidR="007A438D" w:rsidRPr="0016242C">
        <w:rPr>
          <w:szCs w:val="24"/>
          <w:lang w:eastAsia="zh-TW"/>
        </w:rPr>
        <w:t>作為身體技藝的中古文學與宗教</w:t>
      </w:r>
      <w:r w:rsidR="007A438D" w:rsidRPr="0016242C">
        <w:rPr>
          <w:szCs w:val="24"/>
          <w:lang w:eastAsia="zh-TW"/>
        </w:rPr>
        <w:t xml:space="preserve">. </w:t>
      </w:r>
      <w:proofErr w:type="spellStart"/>
      <w:r w:rsidR="007A438D" w:rsidRPr="0016242C">
        <w:rPr>
          <w:szCs w:val="24"/>
          <w:lang w:eastAsia="zh-TW"/>
        </w:rPr>
        <w:t>Taibei</w:t>
      </w:r>
      <w:proofErr w:type="spellEnd"/>
      <w:r w:rsidR="007A438D" w:rsidRPr="0016242C">
        <w:rPr>
          <w:szCs w:val="24"/>
          <w:lang w:eastAsia="zh-TW"/>
        </w:rPr>
        <w:t xml:space="preserve">: </w:t>
      </w:r>
      <w:r w:rsidR="006D475A">
        <w:t xml:space="preserve">Academia </w:t>
      </w:r>
      <w:proofErr w:type="spellStart"/>
      <w:r w:rsidR="006D475A">
        <w:t>Sinica</w:t>
      </w:r>
      <w:proofErr w:type="spellEnd"/>
      <w:r w:rsidR="006D475A">
        <w:t>, 2009: 100–</w:t>
      </w:r>
      <w:r w:rsidR="007A438D" w:rsidRPr="0016242C">
        <w:t>31.</w:t>
      </w:r>
    </w:p>
    <w:p w:rsidR="00F816AF" w:rsidRPr="0016242C" w:rsidRDefault="00F816AF" w:rsidP="00F816AF">
      <w:pPr>
        <w:numPr>
          <w:ilvl w:val="0"/>
          <w:numId w:val="5"/>
        </w:numPr>
        <w:ind w:left="720"/>
        <w:rPr>
          <w:szCs w:val="24"/>
          <w:lang w:eastAsia="zh-TW"/>
        </w:rPr>
      </w:pPr>
      <w:r w:rsidRPr="0016242C">
        <w:rPr>
          <w:lang w:eastAsia="zh-TW"/>
        </w:rPr>
        <w:t>“</w:t>
      </w:r>
      <w:proofErr w:type="spellStart"/>
      <w:r w:rsidRPr="0016242C">
        <w:rPr>
          <w:lang w:eastAsia="zh-TW"/>
        </w:rPr>
        <w:t>Xinshi</w:t>
      </w:r>
      <w:proofErr w:type="spellEnd"/>
      <w:r w:rsidRPr="0016242C">
        <w:rPr>
          <w:lang w:eastAsia="zh-TW"/>
        </w:rPr>
        <w:t xml:space="preserve"> </w:t>
      </w:r>
      <w:proofErr w:type="spellStart"/>
      <w:r w:rsidRPr="0016242C">
        <w:rPr>
          <w:lang w:eastAsia="zh-TW"/>
        </w:rPr>
        <w:t>yu</w:t>
      </w:r>
      <w:proofErr w:type="spellEnd"/>
      <w:r w:rsidRPr="0016242C">
        <w:rPr>
          <w:lang w:eastAsia="zh-TW"/>
        </w:rPr>
        <w:t xml:space="preserve"> </w:t>
      </w:r>
      <w:proofErr w:type="spellStart"/>
      <w:r w:rsidRPr="0016242C">
        <w:rPr>
          <w:lang w:eastAsia="zh-TW"/>
        </w:rPr>
        <w:t>xiandai</w:t>
      </w:r>
      <w:proofErr w:type="spellEnd"/>
      <w:r w:rsidRPr="0016242C">
        <w:rPr>
          <w:lang w:eastAsia="zh-TW"/>
        </w:rPr>
        <w:t xml:space="preserve"> shi” </w:t>
      </w:r>
      <w:r w:rsidRPr="0016242C">
        <w:rPr>
          <w:lang w:eastAsia="zh-TW"/>
        </w:rPr>
        <w:t>新詩與現代詩</w:t>
      </w:r>
      <w:r w:rsidRPr="0016242C">
        <w:rPr>
          <w:lang w:eastAsia="zh-TW"/>
        </w:rPr>
        <w:t xml:space="preserve"> (“‘New Poetry’ and ‘Modern Poetry’”)</w:t>
      </w:r>
      <w:r w:rsidRPr="0016242C">
        <w:rPr>
          <w:szCs w:val="24"/>
          <w:lang w:eastAsia="zh-TW"/>
        </w:rPr>
        <w:t xml:space="preserve">. </w:t>
      </w:r>
    </w:p>
    <w:p w:rsidR="00F816AF" w:rsidRPr="0016242C" w:rsidRDefault="00F816AF" w:rsidP="00F816AF">
      <w:pPr>
        <w:ind w:left="720" w:firstLine="720"/>
        <w:rPr>
          <w:szCs w:val="24"/>
          <w:lang w:eastAsia="zh-TW"/>
        </w:rPr>
      </w:pPr>
      <w:proofErr w:type="spellStart"/>
      <w:proofErr w:type="gramStart"/>
      <w:r w:rsidRPr="0016242C">
        <w:rPr>
          <w:i/>
          <w:szCs w:val="24"/>
          <w:lang w:eastAsia="zh-TW"/>
        </w:rPr>
        <w:lastRenderedPageBreak/>
        <w:t>Xinshi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pinglun</w:t>
      </w:r>
      <w:proofErr w:type="spellEnd"/>
      <w:r w:rsidRPr="0016242C">
        <w:rPr>
          <w:szCs w:val="24"/>
          <w:lang w:eastAsia="zh-TW"/>
        </w:rPr>
        <w:t xml:space="preserve"> </w:t>
      </w:r>
      <w:r w:rsidRPr="0016242C">
        <w:rPr>
          <w:szCs w:val="24"/>
          <w:lang w:eastAsia="zh-TW"/>
        </w:rPr>
        <w:t>新詩評論</w:t>
      </w:r>
      <w:r w:rsidRPr="0016242C">
        <w:rPr>
          <w:szCs w:val="24"/>
          <w:lang w:eastAsia="zh-TW"/>
        </w:rPr>
        <w:t>.</w:t>
      </w:r>
      <w:proofErr w:type="gramEnd"/>
      <w:r w:rsidRPr="0016242C">
        <w:rPr>
          <w:szCs w:val="24"/>
          <w:lang w:eastAsia="zh-TW"/>
        </w:rPr>
        <w:t xml:space="preserve"> 2 (2010): 75–80.</w:t>
      </w:r>
    </w:p>
    <w:p w:rsidR="00F816AF" w:rsidRPr="0016242C" w:rsidRDefault="007A438D" w:rsidP="00F816AF">
      <w:pPr>
        <w:pStyle w:val="ListParagraph"/>
        <w:numPr>
          <w:ilvl w:val="0"/>
          <w:numId w:val="5"/>
        </w:numPr>
        <w:tabs>
          <w:tab w:val="clear" w:pos="1080"/>
          <w:tab w:val="left" w:pos="720"/>
        </w:tabs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>隱身衣與皇帝的新裝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從楊絳回憶錄看</w:t>
      </w:r>
      <w:r w:rsidRPr="0016242C">
        <w:rPr>
          <w:szCs w:val="24"/>
          <w:lang w:eastAsia="zh-TW"/>
        </w:rPr>
        <w:t>“</w:t>
      </w:r>
      <w:r w:rsidRPr="0016242C">
        <w:rPr>
          <w:szCs w:val="24"/>
          <w:lang w:eastAsia="zh-TW"/>
        </w:rPr>
        <w:t>文革</w:t>
      </w:r>
      <w:r w:rsidRPr="0016242C">
        <w:rPr>
          <w:szCs w:val="24"/>
          <w:lang w:eastAsia="zh-TW"/>
        </w:rPr>
        <w:t xml:space="preserve">” </w:t>
      </w:r>
      <w:r w:rsidRPr="0016242C">
        <w:rPr>
          <w:szCs w:val="24"/>
          <w:lang w:eastAsia="zh-TW"/>
        </w:rPr>
        <w:t>中對透明度的追尋</w:t>
      </w:r>
      <w:r w:rsidR="00DF15DE" w:rsidRPr="0016242C">
        <w:rPr>
          <w:szCs w:val="24"/>
          <w:lang w:eastAsia="zh-TW"/>
        </w:rPr>
        <w:t xml:space="preserve"> </w:t>
      </w:r>
    </w:p>
    <w:p w:rsidR="00F816AF" w:rsidRPr="0016242C" w:rsidRDefault="00F816AF" w:rsidP="00F816AF">
      <w:pPr>
        <w:pStyle w:val="ListParagraph"/>
        <w:tabs>
          <w:tab w:val="left" w:pos="720"/>
        </w:tabs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r w:rsidR="00DF15DE" w:rsidRPr="0016242C">
        <w:rPr>
          <w:szCs w:val="24"/>
          <w:lang w:eastAsia="zh-TW"/>
        </w:rPr>
        <w:t xml:space="preserve">(“Invisibility Cloak and the Emperor’s New Clothes: Yang Jiang’s Memoirs </w:t>
      </w:r>
    </w:p>
    <w:p w:rsidR="00F816AF" w:rsidRPr="0016242C" w:rsidRDefault="00F816AF" w:rsidP="00F816AF">
      <w:pPr>
        <w:pStyle w:val="ListParagraph"/>
        <w:tabs>
          <w:tab w:val="left" w:pos="720"/>
        </w:tabs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proofErr w:type="gramStart"/>
      <w:r w:rsidR="00DF15DE" w:rsidRPr="0016242C">
        <w:rPr>
          <w:szCs w:val="24"/>
          <w:lang w:eastAsia="zh-TW"/>
        </w:rPr>
        <w:t>and</w:t>
      </w:r>
      <w:proofErr w:type="gramEnd"/>
      <w:r w:rsidR="00DF15DE" w:rsidRPr="0016242C">
        <w:rPr>
          <w:szCs w:val="24"/>
          <w:lang w:eastAsia="zh-TW"/>
        </w:rPr>
        <w:t xml:space="preserve"> the Pursuit of Transparency in the Cultural Revolution”)</w:t>
      </w:r>
      <w:r w:rsidR="007A438D" w:rsidRPr="0016242C">
        <w:rPr>
          <w:szCs w:val="24"/>
          <w:lang w:eastAsia="zh-TW"/>
        </w:rPr>
        <w:t>.</w:t>
      </w:r>
      <w:r w:rsidR="007A36B3" w:rsidRPr="0016242C">
        <w:rPr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Tianya</w:t>
      </w:r>
      <w:proofErr w:type="spellEnd"/>
      <w:r w:rsidR="007A36B3" w:rsidRPr="0016242C">
        <w:rPr>
          <w:i/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zazhi</w:t>
      </w:r>
      <w:proofErr w:type="spellEnd"/>
      <w:r w:rsidR="007A438D" w:rsidRPr="0016242C">
        <w:rPr>
          <w:szCs w:val="24"/>
          <w:lang w:eastAsia="zh-TW"/>
        </w:rPr>
        <w:t xml:space="preserve"> </w:t>
      </w:r>
    </w:p>
    <w:p w:rsidR="00F816AF" w:rsidRPr="0016242C" w:rsidRDefault="00F816AF" w:rsidP="00F816AF">
      <w:pPr>
        <w:pStyle w:val="ListParagraph"/>
        <w:tabs>
          <w:tab w:val="left" w:pos="720"/>
        </w:tabs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r w:rsidR="00FA1AAA" w:rsidRPr="0016242C">
        <w:rPr>
          <w:szCs w:val="24"/>
          <w:lang w:eastAsia="zh-TW"/>
        </w:rPr>
        <w:t>天</w:t>
      </w:r>
      <w:r w:rsidR="007A438D" w:rsidRPr="0016242C">
        <w:rPr>
          <w:szCs w:val="24"/>
          <w:lang w:eastAsia="zh-TW"/>
        </w:rPr>
        <w:t>涯雜誌</w:t>
      </w:r>
      <w:r w:rsidR="006D475A">
        <w:rPr>
          <w:szCs w:val="24"/>
          <w:lang w:eastAsia="zh-TW"/>
        </w:rPr>
        <w:t xml:space="preserve"> 4 (2008): 60–</w:t>
      </w:r>
      <w:r w:rsidR="007A438D" w:rsidRPr="0016242C">
        <w:rPr>
          <w:szCs w:val="24"/>
          <w:lang w:eastAsia="zh-TW"/>
        </w:rPr>
        <w:t xml:space="preserve">66. </w:t>
      </w:r>
    </w:p>
    <w:p w:rsidR="00B046EE" w:rsidRPr="0016242C" w:rsidRDefault="007A438D" w:rsidP="00F816AF">
      <w:pPr>
        <w:pStyle w:val="ListParagraph"/>
        <w:tabs>
          <w:tab w:val="left" w:pos="720"/>
        </w:tabs>
        <w:ind w:left="2160"/>
        <w:rPr>
          <w:szCs w:val="24"/>
          <w:lang w:eastAsia="zh-TW"/>
        </w:rPr>
      </w:pPr>
      <w:proofErr w:type="gramStart"/>
      <w:r w:rsidRPr="0016242C">
        <w:rPr>
          <w:szCs w:val="24"/>
          <w:lang w:eastAsia="zh-TW"/>
        </w:rPr>
        <w:t xml:space="preserve">Anthologized in </w:t>
      </w:r>
      <w:proofErr w:type="spellStart"/>
      <w:r w:rsidRPr="0016242C">
        <w:rPr>
          <w:i/>
          <w:szCs w:val="24"/>
          <w:lang w:eastAsia="zh-TW"/>
        </w:rPr>
        <w:t>Zhongguo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suibi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nianxuan</w:t>
      </w:r>
      <w:proofErr w:type="spellEnd"/>
      <w:r w:rsidRPr="0016242C">
        <w:rPr>
          <w:i/>
          <w:szCs w:val="24"/>
          <w:lang w:eastAsia="zh-TW"/>
        </w:rPr>
        <w:t>: 2008</w:t>
      </w:r>
      <w:r w:rsidRPr="0016242C">
        <w:rPr>
          <w:szCs w:val="24"/>
          <w:lang w:eastAsia="zh-TW"/>
        </w:rPr>
        <w:t xml:space="preserve"> </w:t>
      </w:r>
      <w:r w:rsidRPr="0016242C">
        <w:rPr>
          <w:szCs w:val="24"/>
          <w:lang w:eastAsia="zh-TW"/>
        </w:rPr>
        <w:t>中國隨筆年選</w:t>
      </w:r>
      <w:r w:rsidRPr="0016242C">
        <w:rPr>
          <w:szCs w:val="24"/>
          <w:lang w:eastAsia="zh-TW"/>
        </w:rPr>
        <w:t xml:space="preserve"> (</w:t>
      </w:r>
      <w:r w:rsidRPr="0016242C">
        <w:rPr>
          <w:i/>
          <w:szCs w:val="24"/>
          <w:lang w:eastAsia="zh-TW"/>
        </w:rPr>
        <w:t>Annual Anthology of Chinese Essays 2008</w:t>
      </w:r>
      <w:r w:rsidRPr="0016242C">
        <w:rPr>
          <w:szCs w:val="24"/>
          <w:lang w:eastAsia="zh-TW"/>
        </w:rPr>
        <w:t>).</w:t>
      </w:r>
      <w:proofErr w:type="gramEnd"/>
      <w:r w:rsidRPr="0016242C">
        <w:rPr>
          <w:szCs w:val="24"/>
          <w:lang w:eastAsia="zh-TW"/>
        </w:rPr>
        <w:t xml:space="preserve"> Guangzhou: </w:t>
      </w:r>
      <w:proofErr w:type="spellStart"/>
      <w:r w:rsidRPr="0016242C">
        <w:rPr>
          <w:szCs w:val="24"/>
          <w:lang w:eastAsia="zh-TW"/>
        </w:rPr>
        <w:t>Hua</w:t>
      </w:r>
      <w:r w:rsidR="006D475A">
        <w:rPr>
          <w:szCs w:val="24"/>
          <w:lang w:eastAsia="zh-TW"/>
        </w:rPr>
        <w:t>cheng</w:t>
      </w:r>
      <w:proofErr w:type="spellEnd"/>
      <w:r w:rsidR="006D475A">
        <w:rPr>
          <w:szCs w:val="24"/>
          <w:lang w:eastAsia="zh-TW"/>
        </w:rPr>
        <w:t xml:space="preserve"> </w:t>
      </w:r>
      <w:proofErr w:type="spellStart"/>
      <w:r w:rsidR="006D475A">
        <w:rPr>
          <w:szCs w:val="24"/>
          <w:lang w:eastAsia="zh-TW"/>
        </w:rPr>
        <w:t>chubanshe</w:t>
      </w:r>
      <w:proofErr w:type="spellEnd"/>
      <w:r w:rsidR="006D475A">
        <w:rPr>
          <w:szCs w:val="24"/>
          <w:lang w:eastAsia="zh-TW"/>
        </w:rPr>
        <w:t>, 2009: 149–</w:t>
      </w:r>
      <w:r w:rsidRPr="0016242C">
        <w:rPr>
          <w:szCs w:val="24"/>
          <w:lang w:eastAsia="zh-TW"/>
        </w:rPr>
        <w:t>57.</w:t>
      </w:r>
    </w:p>
    <w:p w:rsidR="00F816AF" w:rsidRPr="0016242C" w:rsidRDefault="00F816AF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 xml:space="preserve"> </w:t>
      </w:r>
      <w:r w:rsidR="007A438D" w:rsidRPr="0016242C">
        <w:rPr>
          <w:lang w:eastAsia="zh-TW"/>
        </w:rPr>
        <w:t>想象北方</w:t>
      </w:r>
      <w:r w:rsidR="007A438D" w:rsidRPr="0016242C">
        <w:rPr>
          <w:lang w:eastAsia="zh-TW"/>
        </w:rPr>
        <w:t xml:space="preserve">: </w:t>
      </w:r>
      <w:r w:rsidR="007A438D" w:rsidRPr="0016242C">
        <w:rPr>
          <w:lang w:eastAsia="zh-TW"/>
        </w:rPr>
        <w:t>中古時代南北觀念的文化建構</w:t>
      </w:r>
      <w:r w:rsidR="00DF15DE" w:rsidRPr="0016242C">
        <w:rPr>
          <w:lang w:eastAsia="zh-TW"/>
        </w:rPr>
        <w:t xml:space="preserve"> (“Imagining the North: The Cultural </w:t>
      </w:r>
    </w:p>
    <w:p w:rsidR="00F816AF" w:rsidRPr="0016242C" w:rsidRDefault="00F816AF" w:rsidP="00F816AF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i/>
          <w:lang w:eastAsia="zh-TW"/>
        </w:rPr>
      </w:pPr>
      <w:r w:rsidRPr="0016242C">
        <w:rPr>
          <w:lang w:eastAsia="zh-TW"/>
        </w:rPr>
        <w:tab/>
      </w:r>
      <w:proofErr w:type="gramStart"/>
      <w:r w:rsidR="00DF15DE" w:rsidRPr="0016242C">
        <w:rPr>
          <w:lang w:eastAsia="zh-TW"/>
        </w:rPr>
        <w:t>Construction of North and South in Medieval China”)</w:t>
      </w:r>
      <w:r w:rsidR="007A438D" w:rsidRPr="0016242C">
        <w:rPr>
          <w:lang w:eastAsia="zh-TW"/>
        </w:rPr>
        <w:t>.</w:t>
      </w:r>
      <w:proofErr w:type="gramEnd"/>
      <w:r w:rsidR="007A36B3" w:rsidRPr="0016242C">
        <w:rPr>
          <w:lang w:eastAsia="zh-TW"/>
        </w:rPr>
        <w:t xml:space="preserve"> </w:t>
      </w:r>
      <w:proofErr w:type="spellStart"/>
      <w:r w:rsidR="007A36B3" w:rsidRPr="0016242C">
        <w:rPr>
          <w:i/>
          <w:lang w:eastAsia="zh-TW"/>
        </w:rPr>
        <w:t>Wenxue</w:t>
      </w:r>
      <w:proofErr w:type="spellEnd"/>
      <w:r w:rsidR="007A36B3" w:rsidRPr="0016242C">
        <w:rPr>
          <w:i/>
          <w:lang w:eastAsia="zh-TW"/>
        </w:rPr>
        <w:t xml:space="preserve"> </w:t>
      </w:r>
      <w:proofErr w:type="spellStart"/>
      <w:r w:rsidR="007A36B3" w:rsidRPr="0016242C">
        <w:rPr>
          <w:i/>
          <w:lang w:eastAsia="zh-TW"/>
        </w:rPr>
        <w:t>pinglun</w:t>
      </w:r>
      <w:proofErr w:type="spellEnd"/>
      <w:r w:rsidR="007A36B3" w:rsidRPr="0016242C">
        <w:rPr>
          <w:i/>
          <w:lang w:eastAsia="zh-TW"/>
        </w:rPr>
        <w:t xml:space="preserve"> </w:t>
      </w:r>
    </w:p>
    <w:p w:rsidR="007A438D" w:rsidRPr="0016242C" w:rsidRDefault="00F816AF" w:rsidP="00F816AF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szCs w:val="24"/>
          <w:lang w:eastAsia="zh-TW"/>
        </w:rPr>
      </w:pPr>
      <w:r w:rsidRPr="0016242C">
        <w:rPr>
          <w:i/>
          <w:lang w:eastAsia="zh-TW"/>
        </w:rPr>
        <w:tab/>
      </w:r>
      <w:proofErr w:type="spellStart"/>
      <w:proofErr w:type="gramStart"/>
      <w:r w:rsidR="007A36B3" w:rsidRPr="0016242C">
        <w:rPr>
          <w:i/>
          <w:lang w:eastAsia="zh-TW"/>
        </w:rPr>
        <w:t>congkan</w:t>
      </w:r>
      <w:proofErr w:type="spellEnd"/>
      <w:r w:rsidR="007A36B3" w:rsidRPr="0016242C">
        <w:rPr>
          <w:lang w:eastAsia="zh-TW"/>
        </w:rPr>
        <w:t xml:space="preserve"> </w:t>
      </w:r>
      <w:r w:rsidR="007A438D" w:rsidRPr="0016242C">
        <w:rPr>
          <w:lang w:eastAsia="zh-TW"/>
        </w:rPr>
        <w:t xml:space="preserve"> </w:t>
      </w:r>
      <w:r w:rsidR="007A438D" w:rsidRPr="0016242C">
        <w:rPr>
          <w:lang w:eastAsia="zh-TW"/>
        </w:rPr>
        <w:t>文學評論叢刊</w:t>
      </w:r>
      <w:proofErr w:type="gramEnd"/>
      <w:r w:rsidR="00DF15DE" w:rsidRPr="0016242C">
        <w:rPr>
          <w:lang w:eastAsia="zh-TW"/>
        </w:rPr>
        <w:t xml:space="preserve"> 10.1 (2008): 266</w:t>
      </w:r>
      <w:r w:rsidR="006D475A">
        <w:rPr>
          <w:lang w:eastAsia="zh-TW"/>
        </w:rPr>
        <w:t>–</w:t>
      </w:r>
      <w:r w:rsidR="007A438D" w:rsidRPr="0016242C">
        <w:rPr>
          <w:lang w:eastAsia="zh-TW"/>
        </w:rPr>
        <w:t>86.</w:t>
      </w:r>
    </w:p>
    <w:p w:rsidR="00F816AF" w:rsidRPr="0016242C" w:rsidRDefault="007A438D" w:rsidP="00DF15D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90"/>
        </w:tabs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>二十世紀中國詩歌的重新發明</w:t>
      </w:r>
      <w:r w:rsidR="00DF15DE" w:rsidRPr="0016242C">
        <w:rPr>
          <w:szCs w:val="24"/>
          <w:lang w:eastAsia="zh-TW"/>
        </w:rPr>
        <w:t xml:space="preserve"> (“Reinventing Chinese Poetry in the Twentieth </w:t>
      </w:r>
    </w:p>
    <w:p w:rsidR="00DF15DE" w:rsidRPr="0016242C" w:rsidRDefault="00F816AF" w:rsidP="00F816AF">
      <w:pPr>
        <w:pStyle w:val="ListParagraph"/>
        <w:tabs>
          <w:tab w:val="left" w:pos="990"/>
        </w:tabs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proofErr w:type="gramStart"/>
      <w:r w:rsidR="00DF15DE" w:rsidRPr="0016242C">
        <w:rPr>
          <w:szCs w:val="24"/>
          <w:lang w:eastAsia="zh-TW"/>
        </w:rPr>
        <w:t>Century”)</w:t>
      </w:r>
      <w:r w:rsidR="007A438D" w:rsidRPr="0016242C">
        <w:rPr>
          <w:szCs w:val="24"/>
          <w:lang w:eastAsia="zh-TW"/>
        </w:rPr>
        <w:t>.</w:t>
      </w:r>
      <w:proofErr w:type="gramEnd"/>
      <w:r w:rsidR="007A438D" w:rsidRPr="0016242C">
        <w:rPr>
          <w:szCs w:val="24"/>
          <w:lang w:eastAsia="zh-TW"/>
        </w:rPr>
        <w:t xml:space="preserve"> </w:t>
      </w:r>
      <w:proofErr w:type="spellStart"/>
      <w:proofErr w:type="gramStart"/>
      <w:r w:rsidR="007A36B3" w:rsidRPr="0016242C">
        <w:rPr>
          <w:i/>
          <w:szCs w:val="24"/>
          <w:lang w:eastAsia="zh-TW"/>
        </w:rPr>
        <w:t>Wenhua</w:t>
      </w:r>
      <w:proofErr w:type="spellEnd"/>
      <w:r w:rsidR="007A36B3" w:rsidRPr="0016242C">
        <w:rPr>
          <w:i/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yanjiu</w:t>
      </w:r>
      <w:proofErr w:type="spellEnd"/>
      <w:r w:rsidR="007A36B3" w:rsidRPr="0016242C">
        <w:rPr>
          <w:szCs w:val="24"/>
          <w:lang w:eastAsia="zh-TW"/>
        </w:rPr>
        <w:t xml:space="preserve"> </w:t>
      </w:r>
      <w:r w:rsidR="007A438D" w:rsidRPr="0016242C">
        <w:rPr>
          <w:szCs w:val="24"/>
          <w:lang w:eastAsia="zh-TW"/>
        </w:rPr>
        <w:t>文化研究</w:t>
      </w:r>
      <w:r w:rsidR="006D475A">
        <w:rPr>
          <w:szCs w:val="24"/>
          <w:lang w:eastAsia="zh-TW"/>
        </w:rPr>
        <w:t>.</w:t>
      </w:r>
      <w:proofErr w:type="gramEnd"/>
      <w:r w:rsidR="006D475A">
        <w:rPr>
          <w:szCs w:val="24"/>
          <w:lang w:eastAsia="zh-TW"/>
        </w:rPr>
        <w:t xml:space="preserve"> 6 (2006): 189–</w:t>
      </w:r>
      <w:r w:rsidR="007A438D" w:rsidRPr="0016242C">
        <w:rPr>
          <w:szCs w:val="24"/>
          <w:lang w:eastAsia="zh-TW"/>
        </w:rPr>
        <w:t>204.</w:t>
      </w:r>
    </w:p>
    <w:p w:rsidR="00F816AF" w:rsidRPr="0016242C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szCs w:val="24"/>
          <w:lang w:eastAsia="zh-TW"/>
        </w:rPr>
      </w:pPr>
      <w:r w:rsidRPr="0016242C">
        <w:rPr>
          <w:lang w:eastAsia="zh-TW"/>
        </w:rPr>
        <w:t>田與園之間的張力</w:t>
      </w:r>
      <w:r w:rsidRPr="0016242C">
        <w:rPr>
          <w:lang w:eastAsia="zh-TW"/>
        </w:rPr>
        <w:t xml:space="preserve">: </w:t>
      </w:r>
      <w:r w:rsidRPr="0016242C">
        <w:rPr>
          <w:lang w:eastAsia="zh-TW"/>
        </w:rPr>
        <w:t>關於牡丹亭</w:t>
      </w:r>
      <w:r w:rsidRPr="0016242C">
        <w:rPr>
          <w:lang w:eastAsia="zh-TW"/>
        </w:rPr>
        <w:t xml:space="preserve"> “</w:t>
      </w:r>
      <w:r w:rsidRPr="0016242C">
        <w:rPr>
          <w:lang w:eastAsia="zh-TW"/>
        </w:rPr>
        <w:t>勸農</w:t>
      </w:r>
      <w:r w:rsidRPr="0016242C">
        <w:rPr>
          <w:lang w:eastAsia="zh-TW"/>
        </w:rPr>
        <w:t>”</w:t>
      </w:r>
      <w:r w:rsidR="00DF15DE" w:rsidRPr="0016242C">
        <w:rPr>
          <w:lang w:eastAsia="zh-TW"/>
        </w:rPr>
        <w:t xml:space="preserve"> (“The Tension between ‘Fields’ and </w:t>
      </w:r>
    </w:p>
    <w:p w:rsidR="00F816AF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szCs w:val="24"/>
          <w:lang w:eastAsia="zh-TW"/>
        </w:rPr>
      </w:pPr>
      <w:r w:rsidRPr="0016242C">
        <w:rPr>
          <w:lang w:eastAsia="zh-TW"/>
        </w:rPr>
        <w:tab/>
      </w:r>
      <w:r w:rsidRPr="0016242C">
        <w:rPr>
          <w:lang w:eastAsia="zh-TW"/>
        </w:rPr>
        <w:tab/>
      </w:r>
      <w:r w:rsidRPr="0016242C">
        <w:rPr>
          <w:lang w:eastAsia="zh-TW"/>
        </w:rPr>
        <w:tab/>
      </w:r>
      <w:r w:rsidR="00DF15DE" w:rsidRPr="0016242C">
        <w:rPr>
          <w:lang w:eastAsia="zh-TW"/>
        </w:rPr>
        <w:t xml:space="preserve">‘Garden’ in ‘Exhorting the Farmers’ of </w:t>
      </w:r>
      <w:proofErr w:type="gramStart"/>
      <w:r w:rsidR="00DF15DE" w:rsidRPr="0016242C">
        <w:rPr>
          <w:i/>
          <w:lang w:eastAsia="zh-TW"/>
        </w:rPr>
        <w:t>The</w:t>
      </w:r>
      <w:proofErr w:type="gramEnd"/>
      <w:r w:rsidR="00DF15DE" w:rsidRPr="0016242C">
        <w:rPr>
          <w:i/>
          <w:lang w:eastAsia="zh-TW"/>
        </w:rPr>
        <w:t xml:space="preserve"> Peony Pavilion</w:t>
      </w:r>
      <w:r w:rsidR="00DF15DE" w:rsidRPr="0016242C">
        <w:rPr>
          <w:lang w:eastAsia="zh-TW"/>
        </w:rPr>
        <w:t>”)</w:t>
      </w:r>
      <w:r w:rsidR="007A438D" w:rsidRPr="0016242C">
        <w:rPr>
          <w:lang w:eastAsia="zh-TW"/>
        </w:rPr>
        <w:t>. In</w:t>
      </w:r>
      <w:r w:rsidR="007A438D" w:rsidRPr="0016242C">
        <w:rPr>
          <w:szCs w:val="24"/>
          <w:lang w:eastAsia="zh-TW"/>
        </w:rPr>
        <w:t>湯顯祖與</w:t>
      </w:r>
    </w:p>
    <w:p w:rsidR="00DF15DE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r w:rsidR="007A438D" w:rsidRPr="0016242C">
        <w:rPr>
          <w:szCs w:val="24"/>
          <w:lang w:eastAsia="zh-TW"/>
        </w:rPr>
        <w:t>牡丹亭</w:t>
      </w:r>
      <w:r w:rsidR="007A438D" w:rsidRPr="0016242C">
        <w:rPr>
          <w:szCs w:val="24"/>
          <w:lang w:eastAsia="zh-TW"/>
        </w:rPr>
        <w:t>.</w:t>
      </w:r>
      <w:r w:rsidR="00473BC1" w:rsidRPr="0016242C">
        <w:rPr>
          <w:szCs w:val="24"/>
          <w:lang w:eastAsia="zh-TW"/>
        </w:rPr>
        <w:t xml:space="preserve"> </w:t>
      </w:r>
      <w:proofErr w:type="spellStart"/>
      <w:r w:rsidR="007A438D" w:rsidRPr="0016242C">
        <w:rPr>
          <w:szCs w:val="24"/>
          <w:lang w:eastAsia="zh-TW"/>
        </w:rPr>
        <w:t>Ta</w:t>
      </w:r>
      <w:r w:rsidR="006D475A">
        <w:rPr>
          <w:szCs w:val="24"/>
          <w:lang w:eastAsia="zh-TW"/>
        </w:rPr>
        <w:t>ibei</w:t>
      </w:r>
      <w:proofErr w:type="spellEnd"/>
      <w:r w:rsidR="006D475A">
        <w:rPr>
          <w:szCs w:val="24"/>
          <w:lang w:eastAsia="zh-TW"/>
        </w:rPr>
        <w:t xml:space="preserve">: Academia </w:t>
      </w:r>
      <w:proofErr w:type="spellStart"/>
      <w:r w:rsidR="006D475A">
        <w:rPr>
          <w:szCs w:val="24"/>
          <w:lang w:eastAsia="zh-TW"/>
        </w:rPr>
        <w:t>Sinica</w:t>
      </w:r>
      <w:proofErr w:type="spellEnd"/>
      <w:r w:rsidR="006D475A">
        <w:rPr>
          <w:szCs w:val="24"/>
          <w:lang w:eastAsia="zh-TW"/>
        </w:rPr>
        <w:t>, 2006: 313–</w:t>
      </w:r>
      <w:r w:rsidR="007A438D" w:rsidRPr="0016242C">
        <w:rPr>
          <w:szCs w:val="24"/>
          <w:lang w:eastAsia="zh-TW"/>
        </w:rPr>
        <w:t xml:space="preserve">42. </w:t>
      </w:r>
      <w:r w:rsidR="007A438D" w:rsidRPr="0016242C">
        <w:rPr>
          <w:szCs w:val="24"/>
        </w:rPr>
        <w:t xml:space="preserve"> </w:t>
      </w:r>
    </w:p>
    <w:p w:rsidR="00F816AF" w:rsidRPr="0016242C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>清醒的詮釋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論陶潛述酒詩</w:t>
      </w:r>
      <w:r w:rsidR="00DF15DE" w:rsidRPr="0016242C">
        <w:rPr>
          <w:szCs w:val="24"/>
          <w:lang w:eastAsia="zh-TW"/>
        </w:rPr>
        <w:t xml:space="preserve"> (“A Sober</w:t>
      </w:r>
      <w:r w:rsidR="00791E59" w:rsidRPr="0016242C">
        <w:rPr>
          <w:szCs w:val="24"/>
          <w:lang w:eastAsia="zh-TW"/>
        </w:rPr>
        <w:t xml:space="preserve"> Reading: On Tao Qian’s ‘Giving an </w:t>
      </w:r>
    </w:p>
    <w:p w:rsidR="00F816AF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proofErr w:type="gramStart"/>
      <w:r w:rsidR="00791E59" w:rsidRPr="0016242C">
        <w:rPr>
          <w:szCs w:val="24"/>
          <w:lang w:eastAsia="zh-TW"/>
        </w:rPr>
        <w:t>Account of</w:t>
      </w:r>
      <w:r w:rsidR="00DF15DE" w:rsidRPr="0016242C">
        <w:rPr>
          <w:szCs w:val="24"/>
          <w:lang w:eastAsia="zh-TW"/>
        </w:rPr>
        <w:t xml:space="preserve"> Ale’”)</w:t>
      </w:r>
      <w:r w:rsidR="002D394B" w:rsidRPr="0016242C">
        <w:rPr>
          <w:szCs w:val="24"/>
          <w:lang w:eastAsia="zh-TW"/>
        </w:rPr>
        <w:t>.</w:t>
      </w:r>
      <w:proofErr w:type="gramEnd"/>
      <w:r w:rsidR="002D394B" w:rsidRPr="0016242C">
        <w:rPr>
          <w:szCs w:val="24"/>
          <w:lang w:eastAsia="zh-TW"/>
        </w:rPr>
        <w:t xml:space="preserve"> </w:t>
      </w:r>
      <w:proofErr w:type="gramStart"/>
      <w:r w:rsidR="00473BC1" w:rsidRPr="0016242C">
        <w:rPr>
          <w:szCs w:val="24"/>
          <w:lang w:eastAsia="zh-TW"/>
        </w:rPr>
        <w:t xml:space="preserve">In </w:t>
      </w:r>
      <w:r w:rsidR="007A438D" w:rsidRPr="0016242C">
        <w:rPr>
          <w:szCs w:val="24"/>
          <w:lang w:eastAsia="zh-TW"/>
        </w:rPr>
        <w:t>中國中古文學研究</w:t>
      </w:r>
      <w:r w:rsidR="007A438D" w:rsidRPr="0016242C">
        <w:rPr>
          <w:szCs w:val="24"/>
          <w:lang w:eastAsia="zh-TW"/>
        </w:rPr>
        <w:t>.</w:t>
      </w:r>
      <w:proofErr w:type="gramEnd"/>
      <w:r w:rsidR="007A438D" w:rsidRPr="0016242C">
        <w:rPr>
          <w:szCs w:val="24"/>
          <w:lang w:eastAsia="zh-TW"/>
        </w:rPr>
        <w:t xml:space="preserve"> Beijing: </w:t>
      </w:r>
      <w:proofErr w:type="spellStart"/>
      <w:r w:rsidR="007A438D" w:rsidRPr="0016242C">
        <w:rPr>
          <w:szCs w:val="24"/>
          <w:lang w:eastAsia="zh-TW"/>
        </w:rPr>
        <w:t>Xueyuan</w:t>
      </w:r>
      <w:proofErr w:type="spellEnd"/>
      <w:r w:rsidR="007A438D" w:rsidRPr="0016242C">
        <w:rPr>
          <w:szCs w:val="24"/>
          <w:lang w:eastAsia="zh-TW"/>
        </w:rPr>
        <w:t xml:space="preserve"> </w:t>
      </w:r>
      <w:proofErr w:type="spellStart"/>
      <w:r w:rsidR="007A438D" w:rsidRPr="0016242C">
        <w:rPr>
          <w:szCs w:val="24"/>
          <w:lang w:eastAsia="zh-TW"/>
        </w:rPr>
        <w:t>chubanshe</w:t>
      </w:r>
      <w:proofErr w:type="spellEnd"/>
      <w:r w:rsidR="007A438D" w:rsidRPr="0016242C">
        <w:rPr>
          <w:szCs w:val="24"/>
          <w:lang w:eastAsia="zh-TW"/>
        </w:rPr>
        <w:t xml:space="preserve">, </w:t>
      </w:r>
    </w:p>
    <w:p w:rsidR="00DF15DE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r w:rsidR="006D475A">
        <w:rPr>
          <w:szCs w:val="24"/>
          <w:lang w:eastAsia="zh-TW"/>
        </w:rPr>
        <w:t>2005: 420–</w:t>
      </w:r>
      <w:r w:rsidR="007A438D" w:rsidRPr="0016242C">
        <w:rPr>
          <w:szCs w:val="24"/>
          <w:lang w:eastAsia="zh-TW"/>
        </w:rPr>
        <w:t>40.</w:t>
      </w:r>
    </w:p>
    <w:p w:rsidR="00F816AF" w:rsidRPr="0016242C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>塵几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陶淵明與手抄本文化問題初探</w:t>
      </w:r>
      <w:r w:rsidR="00DF15DE" w:rsidRPr="0016242C">
        <w:rPr>
          <w:szCs w:val="24"/>
          <w:lang w:eastAsia="zh-TW"/>
        </w:rPr>
        <w:t xml:space="preserve"> (“A Dusty Table: A Preliminary</w:t>
      </w:r>
      <w:r w:rsidR="00F816AF" w:rsidRPr="0016242C">
        <w:rPr>
          <w:szCs w:val="24"/>
          <w:lang w:eastAsia="zh-TW"/>
        </w:rPr>
        <w:t xml:space="preserve"> </w:t>
      </w:r>
      <w:r w:rsidR="00DF15DE" w:rsidRPr="0016242C">
        <w:rPr>
          <w:szCs w:val="24"/>
          <w:lang w:eastAsia="zh-TW"/>
        </w:rPr>
        <w:t>Discussion</w:t>
      </w:r>
      <w:r w:rsidR="00F816AF" w:rsidRPr="0016242C">
        <w:rPr>
          <w:szCs w:val="24"/>
          <w:lang w:eastAsia="zh-TW"/>
        </w:rPr>
        <w:t xml:space="preserve"> </w:t>
      </w:r>
      <w:r w:rsidR="00DF15DE" w:rsidRPr="0016242C">
        <w:rPr>
          <w:szCs w:val="24"/>
          <w:lang w:eastAsia="zh-TW"/>
        </w:rPr>
        <w:t xml:space="preserve"> </w:t>
      </w:r>
    </w:p>
    <w:p w:rsidR="00DF15DE" w:rsidRPr="0016242C" w:rsidRDefault="00DF15DE" w:rsidP="00F816AF">
      <w:pPr>
        <w:pStyle w:val="ListParagraph"/>
        <w:tabs>
          <w:tab w:val="left" w:pos="900"/>
          <w:tab w:val="left" w:pos="990"/>
        </w:tabs>
        <w:spacing w:line="280" w:lineRule="exact"/>
        <w:ind w:left="1440"/>
        <w:rPr>
          <w:szCs w:val="24"/>
          <w:lang w:eastAsia="zh-TW"/>
        </w:rPr>
      </w:pPr>
      <w:proofErr w:type="gramStart"/>
      <w:r w:rsidRPr="0016242C">
        <w:rPr>
          <w:szCs w:val="24"/>
          <w:lang w:eastAsia="zh-TW"/>
        </w:rPr>
        <w:t>of</w:t>
      </w:r>
      <w:proofErr w:type="gramEnd"/>
      <w:r w:rsidRPr="0016242C">
        <w:rPr>
          <w:szCs w:val="24"/>
          <w:lang w:eastAsia="zh-TW"/>
        </w:rPr>
        <w:t xml:space="preserve"> Tao </w:t>
      </w:r>
      <w:proofErr w:type="spellStart"/>
      <w:r w:rsidRPr="0016242C">
        <w:rPr>
          <w:szCs w:val="24"/>
          <w:lang w:eastAsia="zh-TW"/>
        </w:rPr>
        <w:t>Yuanming</w:t>
      </w:r>
      <w:proofErr w:type="spellEnd"/>
      <w:r w:rsidRPr="0016242C">
        <w:rPr>
          <w:szCs w:val="24"/>
          <w:lang w:eastAsia="zh-TW"/>
        </w:rPr>
        <w:t xml:space="preserve"> and the Problems of Manuscript Culture”)</w:t>
      </w:r>
      <w:r w:rsidR="007A438D" w:rsidRPr="0016242C">
        <w:rPr>
          <w:szCs w:val="24"/>
          <w:lang w:eastAsia="zh-TW"/>
        </w:rPr>
        <w:t>.</w:t>
      </w:r>
      <w:r w:rsidR="007A36B3" w:rsidRPr="0016242C">
        <w:rPr>
          <w:szCs w:val="24"/>
          <w:lang w:eastAsia="zh-TW"/>
        </w:rPr>
        <w:t xml:space="preserve"> </w:t>
      </w:r>
      <w:r w:rsidR="007A36B3" w:rsidRPr="0016242C">
        <w:rPr>
          <w:i/>
          <w:szCs w:val="24"/>
          <w:lang w:eastAsia="zh-TW"/>
        </w:rPr>
        <w:t>China Scholarship</w:t>
      </w:r>
      <w:r w:rsidR="007A438D" w:rsidRPr="0016242C">
        <w:rPr>
          <w:szCs w:val="24"/>
          <w:lang w:eastAsia="zh-TW"/>
        </w:rPr>
        <w:t xml:space="preserve"> </w:t>
      </w:r>
      <w:r w:rsidR="007A438D" w:rsidRPr="0016242C">
        <w:rPr>
          <w:szCs w:val="24"/>
          <w:lang w:eastAsia="zh-TW"/>
        </w:rPr>
        <w:t>中國學術</w:t>
      </w:r>
      <w:r w:rsidR="006D475A">
        <w:rPr>
          <w:szCs w:val="24"/>
          <w:lang w:eastAsia="zh-TW"/>
        </w:rPr>
        <w:t xml:space="preserve"> 5.1 (2004): 61–</w:t>
      </w:r>
      <w:r w:rsidR="007A438D" w:rsidRPr="0016242C">
        <w:rPr>
          <w:szCs w:val="24"/>
          <w:lang w:eastAsia="zh-TW"/>
        </w:rPr>
        <w:t>89.</w:t>
      </w:r>
    </w:p>
    <w:p w:rsidR="00F816AF" w:rsidRPr="0016242C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>得失之間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陶詩與手抄本文化的種種問題</w:t>
      </w:r>
      <w:r w:rsidR="00DF15DE" w:rsidRPr="0016242C">
        <w:rPr>
          <w:szCs w:val="24"/>
          <w:lang w:eastAsia="zh-TW"/>
        </w:rPr>
        <w:t xml:space="preserve"> (“Gains and Losses: Tao </w:t>
      </w:r>
      <w:proofErr w:type="spellStart"/>
      <w:r w:rsidR="00DF15DE" w:rsidRPr="0016242C">
        <w:rPr>
          <w:szCs w:val="24"/>
          <w:lang w:eastAsia="zh-TW"/>
        </w:rPr>
        <w:t>Yuanming’s</w:t>
      </w:r>
      <w:proofErr w:type="spellEnd"/>
      <w:r w:rsidR="00DF15DE" w:rsidRPr="0016242C">
        <w:rPr>
          <w:szCs w:val="24"/>
          <w:lang w:eastAsia="zh-TW"/>
        </w:rPr>
        <w:t xml:space="preserve"> </w:t>
      </w:r>
    </w:p>
    <w:p w:rsidR="00F816AF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proofErr w:type="gramStart"/>
      <w:r w:rsidR="00DF15DE" w:rsidRPr="0016242C">
        <w:rPr>
          <w:szCs w:val="24"/>
          <w:lang w:eastAsia="zh-TW"/>
        </w:rPr>
        <w:t>Poetry and Issues of Manuscript Culture”)</w:t>
      </w:r>
      <w:r w:rsidR="007A438D" w:rsidRPr="0016242C">
        <w:rPr>
          <w:szCs w:val="24"/>
          <w:lang w:eastAsia="zh-TW"/>
        </w:rPr>
        <w:t>.</w:t>
      </w:r>
      <w:proofErr w:type="gramEnd"/>
      <w:r w:rsidR="007A36B3" w:rsidRPr="0016242C">
        <w:rPr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Bijiao</w:t>
      </w:r>
      <w:proofErr w:type="spellEnd"/>
      <w:r w:rsidR="007A36B3" w:rsidRPr="0016242C">
        <w:rPr>
          <w:i/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wenxue</w:t>
      </w:r>
      <w:proofErr w:type="spellEnd"/>
      <w:r w:rsidR="007A36B3" w:rsidRPr="0016242C">
        <w:rPr>
          <w:i/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yu</w:t>
      </w:r>
      <w:proofErr w:type="spellEnd"/>
      <w:r w:rsidR="007A36B3" w:rsidRPr="0016242C">
        <w:rPr>
          <w:i/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shijie</w:t>
      </w:r>
      <w:proofErr w:type="spellEnd"/>
      <w:r w:rsidR="007A36B3" w:rsidRPr="0016242C">
        <w:rPr>
          <w:i/>
          <w:szCs w:val="24"/>
          <w:lang w:eastAsia="zh-TW"/>
        </w:rPr>
        <w:t xml:space="preserve"> </w:t>
      </w:r>
      <w:proofErr w:type="spellStart"/>
      <w:r w:rsidR="007A36B3" w:rsidRPr="0016242C">
        <w:rPr>
          <w:i/>
          <w:szCs w:val="24"/>
          <w:lang w:eastAsia="zh-TW"/>
        </w:rPr>
        <w:t>wenxue</w:t>
      </w:r>
      <w:proofErr w:type="spellEnd"/>
      <w:r w:rsidR="007A438D" w:rsidRPr="0016242C">
        <w:rPr>
          <w:szCs w:val="24"/>
          <w:lang w:eastAsia="zh-TW"/>
        </w:rPr>
        <w:t xml:space="preserve"> </w:t>
      </w:r>
    </w:p>
    <w:p w:rsidR="00DF15DE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r w:rsidRPr="0016242C">
        <w:rPr>
          <w:szCs w:val="24"/>
          <w:lang w:eastAsia="zh-TW"/>
        </w:rPr>
        <w:tab/>
      </w:r>
      <w:r w:rsidR="007A438D" w:rsidRPr="0016242C">
        <w:rPr>
          <w:szCs w:val="24"/>
          <w:lang w:eastAsia="zh-TW"/>
        </w:rPr>
        <w:t>比較文學與世界文學</w:t>
      </w:r>
      <w:r w:rsidR="006D475A">
        <w:rPr>
          <w:szCs w:val="24"/>
          <w:lang w:eastAsia="zh-TW"/>
        </w:rPr>
        <w:t xml:space="preserve"> 1 (2004): 91–</w:t>
      </w:r>
      <w:r w:rsidR="00473BC1" w:rsidRPr="0016242C">
        <w:rPr>
          <w:szCs w:val="24"/>
          <w:lang w:eastAsia="zh-TW"/>
        </w:rPr>
        <w:t>124.</w:t>
      </w:r>
    </w:p>
    <w:p w:rsidR="00F816AF" w:rsidRPr="0016242C" w:rsidRDefault="00F816AF" w:rsidP="00F816AF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szCs w:val="24"/>
        </w:rPr>
      </w:pPr>
      <w:r w:rsidRPr="0016242C">
        <w:rPr>
          <w:szCs w:val="24"/>
          <w:lang w:eastAsia="zh-TW"/>
        </w:rPr>
        <w:t>“</w:t>
      </w:r>
      <w:proofErr w:type="spellStart"/>
      <w:r w:rsidRPr="0016242C">
        <w:rPr>
          <w:szCs w:val="24"/>
          <w:lang w:eastAsia="zh-TW"/>
        </w:rPr>
        <w:t>Dayuece</w:t>
      </w:r>
      <w:proofErr w:type="spellEnd"/>
      <w:r w:rsidRPr="0016242C">
        <w:rPr>
          <w:szCs w:val="24"/>
          <w:lang w:eastAsia="zh-TW"/>
        </w:rPr>
        <w:t xml:space="preserve"> </w:t>
      </w:r>
      <w:proofErr w:type="spellStart"/>
      <w:r w:rsidRPr="0016242C">
        <w:rPr>
          <w:szCs w:val="24"/>
          <w:lang w:eastAsia="zh-TW"/>
        </w:rPr>
        <w:t>shihua</w:t>
      </w:r>
      <w:proofErr w:type="spellEnd"/>
      <w:r w:rsidRPr="0016242C">
        <w:rPr>
          <w:szCs w:val="24"/>
          <w:lang w:eastAsia="zh-TW"/>
        </w:rPr>
        <w:t xml:space="preserve">” </w:t>
      </w:r>
      <w:r w:rsidRPr="0016242C">
        <w:rPr>
          <w:szCs w:val="24"/>
          <w:lang w:eastAsia="zh-TW"/>
        </w:rPr>
        <w:t>大躍側詩話</w:t>
      </w:r>
      <w:r w:rsidRPr="0016242C">
        <w:rPr>
          <w:szCs w:val="24"/>
          <w:lang w:eastAsia="zh-TW"/>
        </w:rPr>
        <w:t xml:space="preserve"> (“Great Leap Sideways: Notes on Modern Chinese </w:t>
      </w:r>
    </w:p>
    <w:p w:rsidR="00F816AF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szCs w:val="24"/>
          <w:lang w:eastAsia="zh-TW"/>
        </w:rPr>
      </w:pPr>
      <w:r w:rsidRPr="0016242C">
        <w:rPr>
          <w:szCs w:val="24"/>
          <w:lang w:eastAsia="zh-TW"/>
        </w:rPr>
        <w:tab/>
      </w:r>
      <w:proofErr w:type="gramStart"/>
      <w:r w:rsidRPr="0016242C">
        <w:rPr>
          <w:szCs w:val="24"/>
          <w:lang w:eastAsia="zh-TW"/>
        </w:rPr>
        <w:t>Poetry”).</w:t>
      </w:r>
      <w:proofErr w:type="gramEnd"/>
      <w:r w:rsidRPr="0016242C">
        <w:rPr>
          <w:szCs w:val="24"/>
          <w:lang w:eastAsia="zh-TW"/>
        </w:rPr>
        <w:t xml:space="preserve"> In </w:t>
      </w:r>
      <w:proofErr w:type="spellStart"/>
      <w:r w:rsidRPr="0016242C">
        <w:rPr>
          <w:i/>
          <w:szCs w:val="24"/>
          <w:lang w:eastAsia="zh-TW"/>
        </w:rPr>
        <w:t>Jiqing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yu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zeren</w:t>
      </w:r>
      <w:proofErr w:type="spellEnd"/>
      <w:r w:rsidRPr="0016242C">
        <w:rPr>
          <w:i/>
          <w:szCs w:val="24"/>
          <w:lang w:eastAsia="zh-TW"/>
        </w:rPr>
        <w:t xml:space="preserve">: </w:t>
      </w:r>
      <w:proofErr w:type="spellStart"/>
      <w:r w:rsidRPr="0016242C">
        <w:rPr>
          <w:i/>
          <w:szCs w:val="24"/>
          <w:lang w:eastAsia="zh-TW"/>
        </w:rPr>
        <w:t>Zhongguo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shige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pinglun</w:t>
      </w:r>
      <w:proofErr w:type="spellEnd"/>
      <w:r w:rsidRPr="0016242C">
        <w:rPr>
          <w:i/>
          <w:szCs w:val="24"/>
          <w:lang w:eastAsia="zh-TW"/>
        </w:rPr>
        <w:t xml:space="preserve"> </w:t>
      </w:r>
      <w:r w:rsidRPr="0016242C">
        <w:rPr>
          <w:szCs w:val="24"/>
          <w:lang w:eastAsia="zh-TW"/>
        </w:rPr>
        <w:t>激情與責任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中國詩</w:t>
      </w:r>
    </w:p>
    <w:p w:rsidR="00F816AF" w:rsidRPr="0016242C" w:rsidRDefault="00F816AF" w:rsidP="00F816AF">
      <w:pPr>
        <w:pStyle w:val="ListParagraph"/>
        <w:tabs>
          <w:tab w:val="left" w:pos="720"/>
        </w:tabs>
        <w:ind w:left="1440"/>
        <w:rPr>
          <w:szCs w:val="24"/>
          <w:lang w:eastAsia="zh-TW"/>
        </w:rPr>
      </w:pPr>
      <w:r w:rsidRPr="0016242C">
        <w:rPr>
          <w:szCs w:val="24"/>
          <w:lang w:eastAsia="zh-TW"/>
        </w:rPr>
        <w:t>歌評論</w:t>
      </w:r>
      <w:r w:rsidRPr="0016242C">
        <w:rPr>
          <w:szCs w:val="24"/>
          <w:lang w:eastAsia="zh-TW"/>
        </w:rPr>
        <w:t xml:space="preserve">. </w:t>
      </w:r>
      <w:r w:rsidRPr="0016242C">
        <w:rPr>
          <w:szCs w:val="24"/>
        </w:rPr>
        <w:t xml:space="preserve">Beijing: </w:t>
      </w:r>
      <w:proofErr w:type="spellStart"/>
      <w:r w:rsidRPr="0016242C">
        <w:rPr>
          <w:szCs w:val="24"/>
        </w:rPr>
        <w:t>Renmin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Wenxue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Chubanshe</w:t>
      </w:r>
      <w:proofErr w:type="spellEnd"/>
      <w:r w:rsidRPr="0016242C">
        <w:rPr>
          <w:szCs w:val="24"/>
          <w:lang w:eastAsia="zh-TW"/>
        </w:rPr>
        <w:t xml:space="preserve">, </w:t>
      </w:r>
      <w:r w:rsidR="006D475A">
        <w:rPr>
          <w:szCs w:val="24"/>
          <w:lang w:eastAsia="zh-TW"/>
        </w:rPr>
        <w:t>2002: 382–</w:t>
      </w:r>
      <w:r w:rsidRPr="0016242C">
        <w:rPr>
          <w:szCs w:val="24"/>
          <w:lang w:eastAsia="zh-TW"/>
        </w:rPr>
        <w:t>403.</w:t>
      </w:r>
    </w:p>
    <w:p w:rsidR="00F816AF" w:rsidRPr="0016242C" w:rsidRDefault="007A438D" w:rsidP="008966A8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>鹿鼎記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金庸</w:t>
      </w:r>
      <w:r w:rsidRPr="0016242C">
        <w:rPr>
          <w:szCs w:val="24"/>
          <w:lang w:eastAsia="zh-TW"/>
        </w:rPr>
        <w:t xml:space="preserve">, </w:t>
      </w:r>
      <w:r w:rsidRPr="0016242C">
        <w:rPr>
          <w:szCs w:val="24"/>
          <w:lang w:eastAsia="zh-TW"/>
        </w:rPr>
        <w:t>香港通俗文化</w:t>
      </w:r>
      <w:r w:rsidRPr="0016242C">
        <w:rPr>
          <w:szCs w:val="24"/>
          <w:lang w:eastAsia="zh-TW"/>
        </w:rPr>
        <w:t xml:space="preserve">, </w:t>
      </w:r>
      <w:r w:rsidRPr="0016242C">
        <w:rPr>
          <w:szCs w:val="24"/>
          <w:lang w:eastAsia="zh-TW"/>
        </w:rPr>
        <w:t>與</w:t>
      </w:r>
      <w:r w:rsidRPr="0016242C">
        <w:rPr>
          <w:szCs w:val="24"/>
          <w:lang w:eastAsia="zh-TW"/>
        </w:rPr>
        <w:t>(</w:t>
      </w:r>
      <w:r w:rsidRPr="0016242C">
        <w:rPr>
          <w:szCs w:val="24"/>
          <w:lang w:eastAsia="zh-TW"/>
        </w:rPr>
        <w:t>後</w:t>
      </w:r>
      <w:r w:rsidRPr="0016242C">
        <w:rPr>
          <w:szCs w:val="24"/>
          <w:lang w:eastAsia="zh-TW"/>
        </w:rPr>
        <w:t>)</w:t>
      </w:r>
      <w:r w:rsidRPr="0016242C">
        <w:rPr>
          <w:szCs w:val="24"/>
          <w:lang w:eastAsia="zh-TW"/>
        </w:rPr>
        <w:t>現代性</w:t>
      </w:r>
      <w:r w:rsidR="00DF15DE" w:rsidRPr="0016242C">
        <w:rPr>
          <w:szCs w:val="24"/>
          <w:lang w:eastAsia="zh-TW"/>
        </w:rPr>
        <w:t xml:space="preserve"> (</w:t>
      </w:r>
      <w:r w:rsidR="00BD058D" w:rsidRPr="0016242C">
        <w:rPr>
          <w:szCs w:val="24"/>
          <w:lang w:eastAsia="zh-TW"/>
        </w:rPr>
        <w:t>“</w:t>
      </w:r>
      <w:r w:rsidR="006F3C58" w:rsidRPr="0016242C">
        <w:rPr>
          <w:i/>
          <w:szCs w:val="24"/>
          <w:lang w:eastAsia="zh-TW"/>
        </w:rPr>
        <w:t>The</w:t>
      </w:r>
      <w:r w:rsidR="006F3C58" w:rsidRPr="0016242C">
        <w:rPr>
          <w:szCs w:val="24"/>
          <w:lang w:eastAsia="zh-TW"/>
        </w:rPr>
        <w:t xml:space="preserve"> </w:t>
      </w:r>
      <w:r w:rsidR="00BD058D" w:rsidRPr="0016242C">
        <w:rPr>
          <w:i/>
          <w:szCs w:val="24"/>
          <w:lang w:eastAsia="zh-TW"/>
        </w:rPr>
        <w:t>Deer and</w:t>
      </w:r>
      <w:r w:rsidR="006F3C58" w:rsidRPr="0016242C">
        <w:rPr>
          <w:i/>
          <w:szCs w:val="24"/>
          <w:lang w:eastAsia="zh-TW"/>
        </w:rPr>
        <w:t xml:space="preserve"> the</w:t>
      </w:r>
      <w:r w:rsidR="00BD058D" w:rsidRPr="0016242C">
        <w:rPr>
          <w:i/>
          <w:szCs w:val="24"/>
          <w:lang w:eastAsia="zh-TW"/>
        </w:rPr>
        <w:t xml:space="preserve"> Cauldron</w:t>
      </w:r>
      <w:r w:rsidR="00BD058D" w:rsidRPr="0016242C">
        <w:rPr>
          <w:szCs w:val="24"/>
          <w:lang w:eastAsia="zh-TW"/>
        </w:rPr>
        <w:t xml:space="preserve">: </w:t>
      </w:r>
      <w:proofErr w:type="spellStart"/>
      <w:r w:rsidR="00BD058D" w:rsidRPr="0016242C">
        <w:rPr>
          <w:szCs w:val="24"/>
          <w:lang w:eastAsia="zh-TW"/>
        </w:rPr>
        <w:t>Jin</w:t>
      </w:r>
      <w:proofErr w:type="spellEnd"/>
      <w:r w:rsidR="00BD058D" w:rsidRPr="0016242C">
        <w:rPr>
          <w:szCs w:val="24"/>
          <w:lang w:eastAsia="zh-TW"/>
        </w:rPr>
        <w:t xml:space="preserve"> </w:t>
      </w:r>
    </w:p>
    <w:p w:rsidR="00F816AF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lang w:eastAsia="zh-TW"/>
        </w:rPr>
      </w:pPr>
      <w:r w:rsidRPr="0016242C">
        <w:rPr>
          <w:szCs w:val="24"/>
          <w:lang w:eastAsia="zh-TW"/>
        </w:rPr>
        <w:tab/>
      </w:r>
      <w:r w:rsidR="00BD058D" w:rsidRPr="0016242C">
        <w:rPr>
          <w:szCs w:val="24"/>
          <w:lang w:eastAsia="zh-TW"/>
        </w:rPr>
        <w:t>Yong, Hong Kong Popular Culture, and [Post-</w:t>
      </w:r>
      <w:proofErr w:type="gramStart"/>
      <w:r w:rsidR="00BD058D" w:rsidRPr="0016242C">
        <w:rPr>
          <w:szCs w:val="24"/>
          <w:lang w:eastAsia="zh-TW"/>
        </w:rPr>
        <w:t>]Modernity</w:t>
      </w:r>
      <w:proofErr w:type="gramEnd"/>
      <w:r w:rsidR="00BD058D" w:rsidRPr="0016242C">
        <w:rPr>
          <w:szCs w:val="24"/>
          <w:lang w:eastAsia="zh-TW"/>
        </w:rPr>
        <w:t>”</w:t>
      </w:r>
      <w:r w:rsidR="00DF15DE" w:rsidRPr="0016242C">
        <w:rPr>
          <w:szCs w:val="24"/>
          <w:lang w:eastAsia="zh-TW"/>
        </w:rPr>
        <w:t>)</w:t>
      </w:r>
      <w:r w:rsidR="007A438D" w:rsidRPr="0016242C">
        <w:rPr>
          <w:szCs w:val="24"/>
          <w:lang w:eastAsia="zh-TW"/>
        </w:rPr>
        <w:t xml:space="preserve">. In </w:t>
      </w:r>
      <w:r w:rsidR="006F3C58" w:rsidRPr="0016242C">
        <w:rPr>
          <w:lang w:eastAsia="zh-TW"/>
        </w:rPr>
        <w:t>2000</w:t>
      </w:r>
      <w:r w:rsidR="006F3C58" w:rsidRPr="0016242C">
        <w:rPr>
          <w:lang w:eastAsia="zh-TW"/>
        </w:rPr>
        <w:t>北京</w:t>
      </w:r>
    </w:p>
    <w:p w:rsidR="00F816AF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szCs w:val="24"/>
        </w:rPr>
      </w:pPr>
      <w:r w:rsidRPr="0016242C">
        <w:rPr>
          <w:lang w:eastAsia="zh-TW"/>
        </w:rPr>
        <w:tab/>
      </w:r>
      <w:r w:rsidR="006F3C58" w:rsidRPr="0016242C">
        <w:rPr>
          <w:lang w:eastAsia="zh-TW"/>
        </w:rPr>
        <w:t>金庸小說國際研討會論文集</w:t>
      </w:r>
      <w:r w:rsidR="007A438D" w:rsidRPr="0016242C">
        <w:rPr>
          <w:szCs w:val="24"/>
          <w:lang w:eastAsia="zh-TW"/>
        </w:rPr>
        <w:t xml:space="preserve">. </w:t>
      </w:r>
      <w:r w:rsidR="007A438D" w:rsidRPr="0016242C">
        <w:rPr>
          <w:szCs w:val="24"/>
        </w:rPr>
        <w:t>Beijing: Beijing</w:t>
      </w:r>
      <w:r w:rsidR="007A438D" w:rsidRPr="0016242C">
        <w:rPr>
          <w:i/>
          <w:szCs w:val="24"/>
        </w:rPr>
        <w:t xml:space="preserve"> </w:t>
      </w:r>
      <w:r w:rsidR="007A438D" w:rsidRPr="0016242C">
        <w:rPr>
          <w:szCs w:val="24"/>
        </w:rPr>
        <w:t xml:space="preserve">University Press, 2002; pp. </w:t>
      </w:r>
    </w:p>
    <w:p w:rsidR="00F816AF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szCs w:val="24"/>
        </w:rPr>
      </w:pPr>
      <w:r w:rsidRPr="0016242C">
        <w:rPr>
          <w:szCs w:val="24"/>
        </w:rPr>
        <w:tab/>
      </w:r>
      <w:proofErr w:type="gramStart"/>
      <w:r w:rsidR="006D475A">
        <w:rPr>
          <w:szCs w:val="24"/>
        </w:rPr>
        <w:t>341–</w:t>
      </w:r>
      <w:r w:rsidR="007A438D" w:rsidRPr="0016242C">
        <w:rPr>
          <w:szCs w:val="24"/>
        </w:rPr>
        <w:t>71.</w:t>
      </w:r>
      <w:proofErr w:type="gramEnd"/>
      <w:r w:rsidR="008966A8" w:rsidRPr="0016242C">
        <w:rPr>
          <w:szCs w:val="24"/>
        </w:rPr>
        <w:t xml:space="preserve"> </w:t>
      </w:r>
    </w:p>
    <w:p w:rsidR="00F816AF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shd w:val="clear" w:color="auto" w:fill="FFFFFF"/>
          <w:lang w:eastAsia="zh-HK"/>
        </w:rPr>
      </w:pPr>
      <w:r w:rsidRPr="0016242C">
        <w:rPr>
          <w:szCs w:val="24"/>
        </w:rPr>
        <w:tab/>
      </w:r>
      <w:r w:rsidRPr="0016242C">
        <w:rPr>
          <w:szCs w:val="24"/>
        </w:rPr>
        <w:tab/>
      </w:r>
      <w:proofErr w:type="gramStart"/>
      <w:r w:rsidR="008966A8" w:rsidRPr="0016242C">
        <w:rPr>
          <w:szCs w:val="24"/>
        </w:rPr>
        <w:t xml:space="preserve">Reprinted in </w:t>
      </w:r>
      <w:r w:rsidR="008966A8" w:rsidRPr="0016242C">
        <w:rPr>
          <w:lang w:eastAsia="zh-TW"/>
        </w:rPr>
        <w:t>金庸的小說世界</w:t>
      </w:r>
      <w:r w:rsidR="008966A8" w:rsidRPr="0016242C">
        <w:rPr>
          <w:shd w:val="clear" w:color="auto" w:fill="FFFFFF"/>
          <w:lang w:eastAsia="zh-HK"/>
        </w:rPr>
        <w:t>─</w:t>
      </w:r>
      <w:r w:rsidR="008966A8" w:rsidRPr="0016242C">
        <w:rPr>
          <w:shd w:val="clear" w:color="auto" w:fill="FFFFFF"/>
          <w:lang w:eastAsia="zh-HK"/>
        </w:rPr>
        <w:t>從香港到世界</w:t>
      </w:r>
      <w:r w:rsidR="008966A8" w:rsidRPr="0016242C">
        <w:rPr>
          <w:shd w:val="clear" w:color="auto" w:fill="FFFFFF"/>
          <w:lang w:eastAsia="zh-HK"/>
        </w:rPr>
        <w:t>.</w:t>
      </w:r>
      <w:proofErr w:type="gramEnd"/>
      <w:r w:rsidR="008966A8" w:rsidRPr="0016242C">
        <w:rPr>
          <w:shd w:val="clear" w:color="auto" w:fill="FFFFFF"/>
          <w:lang w:eastAsia="zh-HK"/>
        </w:rPr>
        <w:t xml:space="preserve"> Hong Kong:</w:t>
      </w:r>
      <w:r w:rsidR="005774C1" w:rsidRPr="0016242C">
        <w:rPr>
          <w:shd w:val="clear" w:color="auto" w:fill="FFFFFF"/>
          <w:lang w:eastAsia="zh-HK"/>
        </w:rPr>
        <w:t xml:space="preserve"> </w:t>
      </w:r>
    </w:p>
    <w:p w:rsidR="008966A8" w:rsidRPr="0016242C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szCs w:val="24"/>
          <w:lang w:eastAsia="zh-TW"/>
        </w:rPr>
      </w:pPr>
      <w:r w:rsidRPr="0016242C">
        <w:rPr>
          <w:shd w:val="clear" w:color="auto" w:fill="FFFFFF"/>
          <w:lang w:eastAsia="zh-HK"/>
        </w:rPr>
        <w:tab/>
      </w:r>
      <w:r w:rsidRPr="0016242C">
        <w:rPr>
          <w:shd w:val="clear" w:color="auto" w:fill="FFFFFF"/>
          <w:lang w:eastAsia="zh-HK"/>
        </w:rPr>
        <w:tab/>
      </w:r>
      <w:proofErr w:type="spellStart"/>
      <w:r w:rsidR="005774C1" w:rsidRPr="0016242C">
        <w:rPr>
          <w:shd w:val="clear" w:color="auto" w:fill="FFFFFF"/>
          <w:lang w:eastAsia="zh-HK"/>
        </w:rPr>
        <w:t>Sanlian</w:t>
      </w:r>
      <w:proofErr w:type="spellEnd"/>
      <w:r w:rsidR="005774C1" w:rsidRPr="0016242C">
        <w:rPr>
          <w:shd w:val="clear" w:color="auto" w:fill="FFFFFF"/>
          <w:lang w:eastAsia="zh-HK"/>
        </w:rPr>
        <w:t xml:space="preserve"> </w:t>
      </w:r>
      <w:proofErr w:type="spellStart"/>
      <w:r w:rsidR="005774C1" w:rsidRPr="0016242C">
        <w:rPr>
          <w:shd w:val="clear" w:color="auto" w:fill="FFFFFF"/>
          <w:lang w:eastAsia="zh-HK"/>
        </w:rPr>
        <w:t>shuju</w:t>
      </w:r>
      <w:proofErr w:type="spellEnd"/>
      <w:r w:rsidR="005774C1" w:rsidRPr="0016242C">
        <w:rPr>
          <w:shd w:val="clear" w:color="auto" w:fill="FFFFFF"/>
          <w:lang w:eastAsia="zh-HK"/>
        </w:rPr>
        <w:t>,</w:t>
      </w:r>
      <w:r w:rsidRPr="0016242C">
        <w:rPr>
          <w:shd w:val="clear" w:color="auto" w:fill="FFFFFF"/>
          <w:lang w:eastAsia="zh-HK"/>
        </w:rPr>
        <w:t xml:space="preserve"> </w:t>
      </w:r>
      <w:r w:rsidRPr="0016242C">
        <w:rPr>
          <w:shd w:val="clear" w:color="auto" w:fill="FFFFFF"/>
          <w:lang w:eastAsia="zh-HK"/>
        </w:rPr>
        <w:tab/>
      </w:r>
      <w:r w:rsidR="006D475A">
        <w:rPr>
          <w:shd w:val="clear" w:color="auto" w:fill="FFFFFF"/>
          <w:lang w:eastAsia="zh-HK"/>
        </w:rPr>
        <w:t>2016: 132–</w:t>
      </w:r>
      <w:r w:rsidR="005774C1" w:rsidRPr="0016242C">
        <w:rPr>
          <w:shd w:val="clear" w:color="auto" w:fill="FFFFFF"/>
          <w:lang w:eastAsia="zh-HK"/>
        </w:rPr>
        <w:t>69.</w:t>
      </w:r>
    </w:p>
    <w:p w:rsidR="00F816AF" w:rsidRPr="0016242C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>學術三岔口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身分</w:t>
      </w:r>
      <w:r w:rsidRPr="0016242C">
        <w:rPr>
          <w:szCs w:val="24"/>
          <w:lang w:eastAsia="zh-TW"/>
        </w:rPr>
        <w:t xml:space="preserve">, </w:t>
      </w:r>
      <w:r w:rsidRPr="0016242C">
        <w:rPr>
          <w:szCs w:val="24"/>
          <w:lang w:eastAsia="zh-TW"/>
        </w:rPr>
        <w:t>立場</w:t>
      </w:r>
      <w:r w:rsidRPr="0016242C">
        <w:rPr>
          <w:szCs w:val="24"/>
          <w:lang w:eastAsia="zh-TW"/>
        </w:rPr>
        <w:t xml:space="preserve">, </w:t>
      </w:r>
      <w:r w:rsidRPr="0016242C">
        <w:rPr>
          <w:szCs w:val="24"/>
          <w:lang w:eastAsia="zh-TW"/>
        </w:rPr>
        <w:t>和巴比倫塔的懲罰</w:t>
      </w:r>
      <w:r w:rsidR="00DF15DE" w:rsidRPr="0016242C">
        <w:rPr>
          <w:szCs w:val="24"/>
          <w:lang w:eastAsia="zh-TW"/>
        </w:rPr>
        <w:t xml:space="preserve"> (</w:t>
      </w:r>
      <w:r w:rsidR="00BD058D" w:rsidRPr="0016242C">
        <w:rPr>
          <w:szCs w:val="24"/>
          <w:lang w:eastAsia="zh-TW"/>
        </w:rPr>
        <w:t xml:space="preserve">“The Intellectual ‘Crossroads’: </w:t>
      </w:r>
    </w:p>
    <w:p w:rsidR="00DF15DE" w:rsidRPr="0016242C" w:rsidRDefault="00BD058D" w:rsidP="00F816AF">
      <w:pPr>
        <w:pStyle w:val="ListParagraph"/>
        <w:tabs>
          <w:tab w:val="left" w:pos="900"/>
          <w:tab w:val="left" w:pos="990"/>
        </w:tabs>
        <w:spacing w:line="280" w:lineRule="exact"/>
        <w:ind w:left="1440"/>
        <w:rPr>
          <w:szCs w:val="24"/>
          <w:lang w:eastAsia="zh-TW"/>
        </w:rPr>
      </w:pPr>
      <w:proofErr w:type="gramStart"/>
      <w:r w:rsidRPr="0016242C">
        <w:rPr>
          <w:szCs w:val="24"/>
          <w:lang w:eastAsia="zh-TW"/>
        </w:rPr>
        <w:t xml:space="preserve">Identity, </w:t>
      </w:r>
      <w:r w:rsidR="005831EB" w:rsidRPr="0016242C">
        <w:rPr>
          <w:szCs w:val="24"/>
          <w:lang w:eastAsia="zh-TW"/>
        </w:rPr>
        <w:t>Stance</w:t>
      </w:r>
      <w:r w:rsidRPr="0016242C">
        <w:rPr>
          <w:szCs w:val="24"/>
          <w:lang w:eastAsia="zh-TW"/>
        </w:rPr>
        <w:t>, and the Punishment of the Tower of Babel”</w:t>
      </w:r>
      <w:r w:rsidR="00DF15DE" w:rsidRPr="0016242C">
        <w:rPr>
          <w:szCs w:val="24"/>
          <w:lang w:eastAsia="zh-TW"/>
        </w:rPr>
        <w:t>)</w:t>
      </w:r>
      <w:r w:rsidR="007A438D" w:rsidRPr="0016242C">
        <w:rPr>
          <w:szCs w:val="24"/>
          <w:lang w:eastAsia="zh-TW"/>
        </w:rPr>
        <w:t>.</w:t>
      </w:r>
      <w:proofErr w:type="gramEnd"/>
      <w:r w:rsidR="007A36B3" w:rsidRPr="0016242C">
        <w:rPr>
          <w:szCs w:val="24"/>
          <w:lang w:eastAsia="zh-TW"/>
        </w:rPr>
        <w:t xml:space="preserve"> </w:t>
      </w:r>
      <w:r w:rsidR="007A36B3" w:rsidRPr="0016242C">
        <w:rPr>
          <w:i/>
          <w:szCs w:val="24"/>
          <w:lang w:eastAsia="zh-TW"/>
        </w:rPr>
        <w:t>China Scholarship</w:t>
      </w:r>
      <w:r w:rsidR="007A438D" w:rsidRPr="0016242C">
        <w:rPr>
          <w:szCs w:val="24"/>
          <w:lang w:eastAsia="zh-TW"/>
        </w:rPr>
        <w:t xml:space="preserve"> </w:t>
      </w:r>
      <w:r w:rsidR="007A438D" w:rsidRPr="0016242C">
        <w:rPr>
          <w:szCs w:val="24"/>
          <w:lang w:eastAsia="zh-TW"/>
        </w:rPr>
        <w:t>中國學術</w:t>
      </w:r>
      <w:r w:rsidR="006D475A">
        <w:rPr>
          <w:szCs w:val="24"/>
          <w:lang w:eastAsia="zh-TW"/>
        </w:rPr>
        <w:t>2.2 (2001): 259–</w:t>
      </w:r>
      <w:r w:rsidR="007A438D" w:rsidRPr="0016242C">
        <w:rPr>
          <w:szCs w:val="24"/>
          <w:lang w:eastAsia="zh-TW"/>
        </w:rPr>
        <w:t>68.</w:t>
      </w:r>
    </w:p>
    <w:p w:rsidR="007A438D" w:rsidRPr="0016242C" w:rsidRDefault="007A438D" w:rsidP="00D517E0">
      <w:pPr>
        <w:tabs>
          <w:tab w:val="num" w:pos="720"/>
          <w:tab w:val="left" w:pos="2160"/>
        </w:tabs>
        <w:spacing w:after="60"/>
        <w:rPr>
          <w:b/>
          <w:szCs w:val="24"/>
          <w:u w:val="single"/>
        </w:rPr>
      </w:pPr>
    </w:p>
    <w:p w:rsidR="008436D3" w:rsidRPr="0016242C" w:rsidRDefault="008436D3" w:rsidP="008436D3">
      <w:pPr>
        <w:rPr>
          <w:b/>
          <w:szCs w:val="24"/>
          <w:u w:val="single"/>
        </w:rPr>
      </w:pPr>
      <w:r w:rsidRPr="0016242C">
        <w:rPr>
          <w:b/>
          <w:szCs w:val="24"/>
          <w:u w:val="single"/>
        </w:rPr>
        <w:t>Essays in General Interest Publications</w:t>
      </w:r>
    </w:p>
    <w:p w:rsidR="008436D3" w:rsidRPr="0016242C" w:rsidRDefault="008436D3" w:rsidP="008436D3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 w:rsidRPr="0016242C">
        <w:t xml:space="preserve">“Why Is It Still So Hard to Talk about the Cultural Revolution?” In </w:t>
      </w:r>
      <w:r w:rsidRPr="0016242C">
        <w:rPr>
          <w:i/>
        </w:rPr>
        <w:t xml:space="preserve">The China </w:t>
      </w:r>
    </w:p>
    <w:p w:rsidR="008436D3" w:rsidRPr="0016242C" w:rsidRDefault="008436D3" w:rsidP="008436D3">
      <w:pPr>
        <w:pStyle w:val="ListParagraph"/>
        <w:autoSpaceDE w:val="0"/>
        <w:autoSpaceDN w:val="0"/>
        <w:adjustRightInd w:val="0"/>
        <w:ind w:left="1440"/>
      </w:pPr>
      <w:r w:rsidRPr="0016242C">
        <w:rPr>
          <w:i/>
        </w:rPr>
        <w:t>Questions: Critical Insights into a Rising Power</w:t>
      </w:r>
      <w:r w:rsidRPr="0016242C">
        <w:t>. Cambridge, MA: Harvard University Press, 2018: 276–82.</w:t>
      </w:r>
    </w:p>
    <w:p w:rsidR="008436D3" w:rsidRPr="0016242C" w:rsidRDefault="008436D3" w:rsidP="008436D3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 w:rsidRPr="0016242C">
        <w:t xml:space="preserve">“The Emperor’s New Music.” </w:t>
      </w:r>
      <w:r w:rsidRPr="0016242C">
        <w:rPr>
          <w:i/>
        </w:rPr>
        <w:t>Lapham’s Quarterly</w:t>
      </w:r>
      <w:r w:rsidRPr="0016242C">
        <w:t>. X.4 (Fall 2017): 203–207.</w:t>
      </w:r>
    </w:p>
    <w:p w:rsidR="00F816AF" w:rsidRPr="0016242C" w:rsidRDefault="008436D3" w:rsidP="00F816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szCs w:val="24"/>
        </w:rPr>
        <w:t>“1852, 1885: Two Chin</w:t>
      </w:r>
      <w:r w:rsidR="00F816AF" w:rsidRPr="0016242C">
        <w:rPr>
          <w:szCs w:val="24"/>
        </w:rPr>
        <w:t xml:space="preserve">ese Poets Are Homeless at Home.” In </w:t>
      </w:r>
      <w:r w:rsidR="00F816AF" w:rsidRPr="0016242C">
        <w:rPr>
          <w:i/>
          <w:szCs w:val="24"/>
        </w:rPr>
        <w:t xml:space="preserve">A New Literary </w:t>
      </w:r>
    </w:p>
    <w:p w:rsidR="00F816AF" w:rsidRPr="0016242C" w:rsidRDefault="00F816AF" w:rsidP="00F816AF">
      <w:pPr>
        <w:pStyle w:val="ListParagraph"/>
        <w:autoSpaceDE w:val="0"/>
        <w:autoSpaceDN w:val="0"/>
        <w:adjustRightInd w:val="0"/>
        <w:ind w:left="1440"/>
        <w:rPr>
          <w:szCs w:val="24"/>
        </w:rPr>
      </w:pPr>
      <w:proofErr w:type="gramStart"/>
      <w:r w:rsidRPr="0016242C">
        <w:rPr>
          <w:i/>
          <w:szCs w:val="24"/>
        </w:rPr>
        <w:lastRenderedPageBreak/>
        <w:t>History of Modern China</w:t>
      </w:r>
      <w:r w:rsidRPr="0016242C">
        <w:rPr>
          <w:szCs w:val="24"/>
        </w:rPr>
        <w:t>.</w:t>
      </w:r>
      <w:proofErr w:type="gramEnd"/>
      <w:r w:rsidRPr="0016242C">
        <w:rPr>
          <w:szCs w:val="24"/>
        </w:rPr>
        <w:t xml:space="preserve"> Cambridge, MA: Harvard University Press, 2017: 91–96.</w:t>
      </w:r>
      <w:r w:rsidR="008436D3" w:rsidRPr="0016242C">
        <w:rPr>
          <w:szCs w:val="24"/>
        </w:rPr>
        <w:t xml:space="preserve"> </w:t>
      </w:r>
    </w:p>
    <w:p w:rsidR="00F816AF" w:rsidRPr="0016242C" w:rsidRDefault="008436D3" w:rsidP="00F816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szCs w:val="24"/>
        </w:rPr>
        <w:t>“1958: Mao Zedong Publishes Nineteen Poems and Launches t</w:t>
      </w:r>
      <w:r w:rsidR="00F816AF" w:rsidRPr="0016242C">
        <w:rPr>
          <w:szCs w:val="24"/>
        </w:rPr>
        <w:t xml:space="preserve">he New Folk Song </w:t>
      </w:r>
    </w:p>
    <w:p w:rsidR="00F816AF" w:rsidRPr="0016242C" w:rsidRDefault="00F816AF" w:rsidP="00F816AF">
      <w:pPr>
        <w:pStyle w:val="ListParagraph"/>
        <w:autoSpaceDE w:val="0"/>
        <w:autoSpaceDN w:val="0"/>
        <w:adjustRightInd w:val="0"/>
        <w:ind w:left="1440"/>
        <w:rPr>
          <w:szCs w:val="24"/>
        </w:rPr>
      </w:pPr>
      <w:proofErr w:type="gramStart"/>
      <w:r w:rsidRPr="0016242C">
        <w:rPr>
          <w:szCs w:val="24"/>
        </w:rPr>
        <w:t>Movement.”</w:t>
      </w:r>
      <w:proofErr w:type="gramEnd"/>
      <w:r w:rsidRPr="0016242C">
        <w:rPr>
          <w:szCs w:val="24"/>
        </w:rPr>
        <w:t xml:space="preserve"> </w:t>
      </w:r>
      <w:proofErr w:type="gramStart"/>
      <w:r w:rsidRPr="0016242C">
        <w:rPr>
          <w:szCs w:val="24"/>
        </w:rPr>
        <w:t xml:space="preserve">In </w:t>
      </w:r>
      <w:r w:rsidRPr="0016242C">
        <w:rPr>
          <w:i/>
          <w:szCs w:val="24"/>
        </w:rPr>
        <w:t>A New Literary History of Modern China</w:t>
      </w:r>
      <w:r w:rsidRPr="0016242C">
        <w:rPr>
          <w:szCs w:val="24"/>
        </w:rPr>
        <w:t>.</w:t>
      </w:r>
      <w:proofErr w:type="gramEnd"/>
      <w:r w:rsidRPr="0016242C">
        <w:rPr>
          <w:szCs w:val="24"/>
        </w:rPr>
        <w:t xml:space="preserve"> Cambridge, MA: Harvard University Press, 2017: 625–30.</w:t>
      </w:r>
    </w:p>
    <w:p w:rsidR="00F816AF" w:rsidRPr="0016242C" w:rsidRDefault="008436D3" w:rsidP="00F816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 w:rsidRPr="0016242C">
        <w:rPr>
          <w:szCs w:val="24"/>
        </w:rPr>
        <w:t>(</w:t>
      </w:r>
      <w:r w:rsidR="00F816AF" w:rsidRPr="0016242C">
        <w:rPr>
          <w:szCs w:val="24"/>
        </w:rPr>
        <w:t xml:space="preserve">Co-authored </w:t>
      </w:r>
      <w:r w:rsidRPr="0016242C">
        <w:rPr>
          <w:szCs w:val="24"/>
        </w:rPr>
        <w:t xml:space="preserve">with Heather Inwood) “2006, September 30: Chinese Verse Going </w:t>
      </w:r>
    </w:p>
    <w:p w:rsidR="008436D3" w:rsidRPr="0016242C" w:rsidRDefault="008436D3" w:rsidP="00F816AF">
      <w:pPr>
        <w:pStyle w:val="ListParagraph"/>
        <w:autoSpaceDE w:val="0"/>
        <w:autoSpaceDN w:val="0"/>
        <w:adjustRightInd w:val="0"/>
        <w:ind w:left="1440"/>
        <w:rPr>
          <w:szCs w:val="24"/>
        </w:rPr>
      </w:pPr>
      <w:r w:rsidRPr="0016242C">
        <w:rPr>
          <w:szCs w:val="24"/>
        </w:rPr>
        <w:t xml:space="preserve">Viral: ‘Removing the Shackles of Poetry.’” </w:t>
      </w:r>
      <w:proofErr w:type="gramStart"/>
      <w:r w:rsidRPr="0016242C">
        <w:rPr>
          <w:szCs w:val="24"/>
        </w:rPr>
        <w:t xml:space="preserve">In </w:t>
      </w:r>
      <w:r w:rsidRPr="0016242C">
        <w:rPr>
          <w:i/>
          <w:szCs w:val="24"/>
        </w:rPr>
        <w:t>A New Literary History of Modern China</w:t>
      </w:r>
      <w:r w:rsidRPr="0016242C">
        <w:rPr>
          <w:szCs w:val="24"/>
        </w:rPr>
        <w:t>.</w:t>
      </w:r>
      <w:proofErr w:type="gramEnd"/>
      <w:r w:rsidRPr="0016242C">
        <w:rPr>
          <w:szCs w:val="24"/>
        </w:rPr>
        <w:t xml:space="preserve"> Cambridge, MA: Harvard University Press,</w:t>
      </w:r>
      <w:r w:rsidR="00F816AF" w:rsidRPr="0016242C">
        <w:rPr>
          <w:szCs w:val="24"/>
        </w:rPr>
        <w:t xml:space="preserve"> 2017: </w:t>
      </w:r>
      <w:r w:rsidRPr="0016242C">
        <w:rPr>
          <w:szCs w:val="24"/>
        </w:rPr>
        <w:t>895–900.</w:t>
      </w:r>
    </w:p>
    <w:p w:rsidR="008436D3" w:rsidRPr="0016242C" w:rsidRDefault="008436D3" w:rsidP="008436D3">
      <w:pPr>
        <w:numPr>
          <w:ilvl w:val="0"/>
          <w:numId w:val="5"/>
        </w:numPr>
        <w:ind w:left="720"/>
        <w:rPr>
          <w:szCs w:val="24"/>
          <w:lang w:eastAsia="zh-TW"/>
        </w:rPr>
      </w:pPr>
      <w:r w:rsidRPr="0016242C">
        <w:rPr>
          <w:szCs w:val="24"/>
          <w:lang w:eastAsia="zh-TW"/>
        </w:rPr>
        <w:t>“</w:t>
      </w:r>
      <w:proofErr w:type="spellStart"/>
      <w:r w:rsidRPr="0016242C">
        <w:rPr>
          <w:szCs w:val="24"/>
          <w:lang w:eastAsia="zh-TW"/>
        </w:rPr>
        <w:t>Jintian</w:t>
      </w:r>
      <w:proofErr w:type="spellEnd"/>
      <w:r w:rsidRPr="0016242C">
        <w:rPr>
          <w:szCs w:val="24"/>
          <w:lang w:eastAsia="zh-TW"/>
        </w:rPr>
        <w:t xml:space="preserve"> women </w:t>
      </w:r>
      <w:proofErr w:type="spellStart"/>
      <w:r w:rsidRPr="0016242C">
        <w:rPr>
          <w:szCs w:val="24"/>
          <w:lang w:eastAsia="zh-TW"/>
        </w:rPr>
        <w:t>ruhe</w:t>
      </w:r>
      <w:proofErr w:type="spellEnd"/>
      <w:r w:rsidRPr="0016242C">
        <w:rPr>
          <w:szCs w:val="24"/>
          <w:lang w:eastAsia="zh-TW"/>
        </w:rPr>
        <w:t xml:space="preserve"> </w:t>
      </w:r>
      <w:proofErr w:type="spellStart"/>
      <w:r w:rsidRPr="0016242C">
        <w:rPr>
          <w:szCs w:val="24"/>
          <w:lang w:eastAsia="zh-TW"/>
        </w:rPr>
        <w:t>zuo</w:t>
      </w:r>
      <w:proofErr w:type="spellEnd"/>
      <w:r w:rsidRPr="0016242C">
        <w:rPr>
          <w:szCs w:val="24"/>
          <w:lang w:eastAsia="zh-TW"/>
        </w:rPr>
        <w:t xml:space="preserve"> </w:t>
      </w:r>
      <w:proofErr w:type="spellStart"/>
      <w:r w:rsidRPr="0016242C">
        <w:rPr>
          <w:szCs w:val="24"/>
          <w:lang w:eastAsia="zh-TW"/>
        </w:rPr>
        <w:t>jianzhu</w:t>
      </w:r>
      <w:proofErr w:type="spellEnd"/>
      <w:r w:rsidRPr="0016242C">
        <w:rPr>
          <w:szCs w:val="24"/>
          <w:lang w:eastAsia="zh-TW"/>
        </w:rPr>
        <w:t xml:space="preserve">” </w:t>
      </w:r>
      <w:r w:rsidRPr="0016242C">
        <w:rPr>
          <w:szCs w:val="24"/>
          <w:lang w:eastAsia="zh-TW"/>
        </w:rPr>
        <w:t>今天我們如何做箋注</w:t>
      </w:r>
      <w:r w:rsidRPr="0016242C">
        <w:rPr>
          <w:szCs w:val="24"/>
          <w:lang w:eastAsia="zh-TW"/>
        </w:rPr>
        <w:t xml:space="preserve"> (“How Should We </w:t>
      </w:r>
    </w:p>
    <w:p w:rsidR="008436D3" w:rsidRPr="0016242C" w:rsidRDefault="008436D3" w:rsidP="008436D3">
      <w:pPr>
        <w:ind w:left="1440"/>
        <w:rPr>
          <w:szCs w:val="24"/>
          <w:lang w:eastAsia="zh-TW"/>
        </w:rPr>
      </w:pPr>
      <w:r w:rsidRPr="0016242C">
        <w:rPr>
          <w:szCs w:val="24"/>
          <w:lang w:eastAsia="zh-TW"/>
        </w:rPr>
        <w:t xml:space="preserve">Annotate Today”). In </w:t>
      </w:r>
      <w:proofErr w:type="spellStart"/>
      <w:r w:rsidRPr="0016242C">
        <w:rPr>
          <w:i/>
          <w:szCs w:val="24"/>
          <w:lang w:eastAsia="zh-TW"/>
        </w:rPr>
        <w:t>Zai</w:t>
      </w:r>
      <w:proofErr w:type="spellEnd"/>
      <w:r w:rsidRPr="0016242C">
        <w:rPr>
          <w:i/>
          <w:szCs w:val="24"/>
          <w:lang w:eastAsia="zh-TW"/>
        </w:rPr>
        <w:t xml:space="preserve"> </w:t>
      </w:r>
      <w:proofErr w:type="spellStart"/>
      <w:r w:rsidRPr="0016242C">
        <w:rPr>
          <w:i/>
          <w:szCs w:val="24"/>
          <w:lang w:eastAsia="zh-TW"/>
        </w:rPr>
        <w:t>Beida</w:t>
      </w:r>
      <w:proofErr w:type="spellEnd"/>
      <w:r w:rsidRPr="0016242C">
        <w:rPr>
          <w:i/>
          <w:szCs w:val="24"/>
          <w:lang w:eastAsia="zh-TW"/>
        </w:rPr>
        <w:t xml:space="preserve"> ting </w:t>
      </w:r>
      <w:proofErr w:type="spellStart"/>
      <w:r w:rsidRPr="0016242C">
        <w:rPr>
          <w:i/>
          <w:szCs w:val="24"/>
          <w:lang w:eastAsia="zh-TW"/>
        </w:rPr>
        <w:t>jiangzuo</w:t>
      </w:r>
      <w:proofErr w:type="spellEnd"/>
      <w:r w:rsidRPr="0016242C">
        <w:rPr>
          <w:szCs w:val="24"/>
          <w:lang w:eastAsia="zh-TW"/>
        </w:rPr>
        <w:t xml:space="preserve"> </w:t>
      </w:r>
      <w:r w:rsidRPr="0016242C">
        <w:rPr>
          <w:szCs w:val="24"/>
          <w:lang w:eastAsia="zh-TW"/>
        </w:rPr>
        <w:t>在北大聽講座</w:t>
      </w:r>
      <w:r w:rsidRPr="0016242C">
        <w:rPr>
          <w:szCs w:val="24"/>
          <w:lang w:eastAsia="zh-TW"/>
        </w:rPr>
        <w:t xml:space="preserve">. </w:t>
      </w:r>
      <w:proofErr w:type="spellStart"/>
      <w:proofErr w:type="gramStart"/>
      <w:r w:rsidRPr="0016242C">
        <w:rPr>
          <w:szCs w:val="24"/>
          <w:lang w:eastAsia="zh-TW"/>
        </w:rPr>
        <w:t>eijing</w:t>
      </w:r>
      <w:proofErr w:type="spellEnd"/>
      <w:proofErr w:type="gramEnd"/>
      <w:r w:rsidRPr="0016242C">
        <w:rPr>
          <w:szCs w:val="24"/>
          <w:lang w:eastAsia="zh-TW"/>
        </w:rPr>
        <w:t xml:space="preserve">: </w:t>
      </w:r>
      <w:proofErr w:type="spellStart"/>
      <w:r w:rsidRPr="0016242C">
        <w:rPr>
          <w:szCs w:val="24"/>
          <w:lang w:eastAsia="zh-TW"/>
        </w:rPr>
        <w:t>Xinshijie</w:t>
      </w:r>
      <w:proofErr w:type="spellEnd"/>
      <w:r w:rsidRPr="0016242C">
        <w:rPr>
          <w:szCs w:val="24"/>
          <w:lang w:eastAsia="zh-TW"/>
        </w:rPr>
        <w:t xml:space="preserve"> </w:t>
      </w:r>
      <w:proofErr w:type="spellStart"/>
      <w:r w:rsidRPr="0016242C">
        <w:rPr>
          <w:szCs w:val="24"/>
          <w:lang w:eastAsia="zh-TW"/>
        </w:rPr>
        <w:t>chubanshe</w:t>
      </w:r>
      <w:proofErr w:type="spellEnd"/>
      <w:r w:rsidRPr="0016242C">
        <w:rPr>
          <w:szCs w:val="24"/>
          <w:lang w:eastAsia="zh-TW"/>
        </w:rPr>
        <w:t>, 2011; pp. 193–206.</w:t>
      </w:r>
    </w:p>
    <w:p w:rsidR="003504A3" w:rsidRPr="0016242C" w:rsidRDefault="003504A3" w:rsidP="008436D3">
      <w:pPr>
        <w:rPr>
          <w:b/>
          <w:szCs w:val="24"/>
          <w:u w:val="single"/>
        </w:rPr>
      </w:pPr>
    </w:p>
    <w:p w:rsidR="007A438D" w:rsidRPr="0016242C" w:rsidRDefault="008436D3" w:rsidP="007A438D">
      <w:pPr>
        <w:tabs>
          <w:tab w:val="left" w:pos="2160"/>
        </w:tabs>
        <w:spacing w:after="60"/>
        <w:rPr>
          <w:b/>
          <w:szCs w:val="24"/>
          <w:u w:val="single"/>
        </w:rPr>
      </w:pPr>
      <w:r w:rsidRPr="0016242C">
        <w:rPr>
          <w:b/>
          <w:szCs w:val="24"/>
          <w:u w:val="single"/>
        </w:rPr>
        <w:t>Book R</w:t>
      </w:r>
      <w:r w:rsidR="007A438D" w:rsidRPr="0016242C">
        <w:rPr>
          <w:b/>
          <w:szCs w:val="24"/>
          <w:u w:val="single"/>
        </w:rPr>
        <w:t>eviews</w:t>
      </w:r>
    </w:p>
    <w:p w:rsidR="002D394B" w:rsidRPr="0016242C" w:rsidRDefault="002D394B" w:rsidP="002D394B">
      <w:pPr>
        <w:pStyle w:val="ListParagraph"/>
        <w:numPr>
          <w:ilvl w:val="0"/>
          <w:numId w:val="7"/>
        </w:numPr>
        <w:rPr>
          <w:lang w:eastAsia="zh-TW"/>
        </w:rPr>
      </w:pPr>
      <w:r w:rsidRPr="0016242C">
        <w:rPr>
          <w:lang w:eastAsia="zh-TW"/>
        </w:rPr>
        <w:t>陶淵明的書架</w:t>
      </w:r>
      <w:r w:rsidRPr="0016242C">
        <w:rPr>
          <w:lang w:eastAsia="zh-TW"/>
        </w:rPr>
        <w:t xml:space="preserve">: </w:t>
      </w:r>
      <w:r w:rsidRPr="0016242C">
        <w:rPr>
          <w:lang w:eastAsia="zh-TW"/>
        </w:rPr>
        <w:t>評</w:t>
      </w:r>
      <w:r w:rsidRPr="0016242C">
        <w:rPr>
          <w:lang w:eastAsia="zh-TW"/>
        </w:rPr>
        <w:t xml:space="preserve"> Robert Ashmore</w:t>
      </w:r>
      <w:r w:rsidRPr="0016242C">
        <w:rPr>
          <w:lang w:eastAsia="zh-TW"/>
        </w:rPr>
        <w:t>《閱讀之屢遷﹕陶潛世界里的文本與解讀》</w:t>
      </w:r>
    </w:p>
    <w:p w:rsidR="007A438D" w:rsidRPr="0016242C" w:rsidRDefault="007A438D" w:rsidP="002D394B">
      <w:pPr>
        <w:tabs>
          <w:tab w:val="left" w:pos="2160"/>
        </w:tabs>
        <w:spacing w:after="60"/>
        <w:ind w:left="720"/>
      </w:pPr>
      <w:r w:rsidRPr="0016242C">
        <w:rPr>
          <w:i/>
        </w:rPr>
        <w:t xml:space="preserve">The Transport of Reading: Text and Understanding in the World of Tao Qian </w:t>
      </w:r>
      <w:r w:rsidRPr="0016242C">
        <w:t xml:space="preserve">(Cambridge, MA: Harvard Asia Center, 2010). </w:t>
      </w:r>
      <w:proofErr w:type="gramStart"/>
      <w:r w:rsidRPr="0016242C">
        <w:rPr>
          <w:rStyle w:val="Emphasis"/>
        </w:rPr>
        <w:t>Journal of Chinese Studies</w:t>
      </w:r>
      <w:r w:rsidRPr="0016242C">
        <w:t>.</w:t>
      </w:r>
      <w:proofErr w:type="gramEnd"/>
      <w:r w:rsidRPr="0016242C">
        <w:t xml:space="preserve"> No. </w:t>
      </w:r>
      <w:r w:rsidR="005831EB" w:rsidRPr="0016242C">
        <w:t>54 (January 2012): 361-</w:t>
      </w:r>
      <w:r w:rsidRPr="0016242C">
        <w:t xml:space="preserve">65. </w:t>
      </w:r>
    </w:p>
    <w:p w:rsidR="007A438D" w:rsidRPr="0016242C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</w:pPr>
      <w:r w:rsidRPr="0016242C">
        <w:rPr>
          <w:lang w:eastAsia="zh-TW"/>
        </w:rPr>
        <w:t>皇帝的新詩：評陳威《唐太宗的君主詩學》</w:t>
      </w:r>
      <w:r w:rsidRPr="0016242C">
        <w:rPr>
          <w:lang w:eastAsia="zh-TW"/>
        </w:rPr>
        <w:t xml:space="preserve">(Jack W. Chen, </w:t>
      </w:r>
      <w:proofErr w:type="gramStart"/>
      <w:r w:rsidRPr="0016242C">
        <w:rPr>
          <w:i/>
          <w:lang w:eastAsia="zh-TW"/>
        </w:rPr>
        <w:t>The</w:t>
      </w:r>
      <w:proofErr w:type="gramEnd"/>
      <w:r w:rsidRPr="0016242C">
        <w:rPr>
          <w:i/>
          <w:lang w:eastAsia="zh-TW"/>
        </w:rPr>
        <w:t xml:space="preserve"> Poetics of Sovereignty: On Emperor </w:t>
      </w:r>
      <w:proofErr w:type="spellStart"/>
      <w:r w:rsidRPr="0016242C">
        <w:rPr>
          <w:i/>
          <w:lang w:eastAsia="zh-TW"/>
        </w:rPr>
        <w:t>Taizong</w:t>
      </w:r>
      <w:proofErr w:type="spellEnd"/>
      <w:r w:rsidRPr="0016242C">
        <w:rPr>
          <w:i/>
          <w:lang w:eastAsia="zh-TW"/>
        </w:rPr>
        <w:t xml:space="preserve"> of the Tang Dynasty</w:t>
      </w:r>
      <w:r w:rsidRPr="0016242C">
        <w:rPr>
          <w:lang w:eastAsia="zh-TW"/>
        </w:rPr>
        <w:t xml:space="preserve">. Cambridge, MA: Harvard Asia Center, 2011). </w:t>
      </w:r>
      <w:r w:rsidRPr="0016242C">
        <w:rPr>
          <w:i/>
        </w:rPr>
        <w:t xml:space="preserve">Bulletin of the Institute of Chinese Literature and Philosophy Academia </w:t>
      </w:r>
      <w:proofErr w:type="spellStart"/>
      <w:r w:rsidRPr="0016242C">
        <w:rPr>
          <w:i/>
        </w:rPr>
        <w:t>Sinica</w:t>
      </w:r>
      <w:proofErr w:type="spellEnd"/>
      <w:r w:rsidRPr="0016242C">
        <w:rPr>
          <w:i/>
        </w:rPr>
        <w:t xml:space="preserve"> </w:t>
      </w:r>
      <w:r w:rsidRPr="0016242C">
        <w:t>中國文哲研究集刊</w:t>
      </w:r>
      <w:r w:rsidRPr="0016242C">
        <w:t>, No. 38 (March 2011): 299-305.</w:t>
      </w:r>
    </w:p>
    <w:p w:rsidR="007A438D" w:rsidRPr="0016242C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szCs w:val="24"/>
          <w:lang w:eastAsia="zh-TW"/>
        </w:rPr>
      </w:pPr>
      <w:proofErr w:type="spellStart"/>
      <w:r w:rsidRPr="0016242C">
        <w:rPr>
          <w:szCs w:val="24"/>
        </w:rPr>
        <w:t>Zong-qi</w:t>
      </w:r>
      <w:proofErr w:type="spellEnd"/>
      <w:r w:rsidRPr="0016242C">
        <w:rPr>
          <w:szCs w:val="24"/>
        </w:rPr>
        <w:t xml:space="preserve"> </w:t>
      </w:r>
      <w:proofErr w:type="gramStart"/>
      <w:r w:rsidRPr="0016242C">
        <w:rPr>
          <w:szCs w:val="24"/>
        </w:rPr>
        <w:t>Cai</w:t>
      </w:r>
      <w:proofErr w:type="gramEnd"/>
      <w:r w:rsidRPr="0016242C">
        <w:rPr>
          <w:szCs w:val="24"/>
        </w:rPr>
        <w:t xml:space="preserve">, ed., </w:t>
      </w:r>
      <w:r w:rsidRPr="0016242C">
        <w:rPr>
          <w:i/>
          <w:szCs w:val="24"/>
        </w:rPr>
        <w:t>Chinese Aesthetics:</w:t>
      </w:r>
      <w:r w:rsidRPr="0016242C">
        <w:rPr>
          <w:szCs w:val="24"/>
        </w:rPr>
        <w:t xml:space="preserve"> </w:t>
      </w:r>
      <w:r w:rsidRPr="0016242C">
        <w:rPr>
          <w:i/>
        </w:rPr>
        <w:t>The Ordering of Literature, the Arts, and the Universe in the Six Dynasties</w:t>
      </w:r>
      <w:r w:rsidRPr="0016242C">
        <w:t xml:space="preserve"> (Hawaii: University of Hawaii Press, 2004)</w:t>
      </w:r>
      <w:r w:rsidRPr="0016242C">
        <w:rPr>
          <w:szCs w:val="24"/>
        </w:rPr>
        <w:t xml:space="preserve">. </w:t>
      </w:r>
      <w:r w:rsidRPr="0016242C">
        <w:rPr>
          <w:i/>
          <w:szCs w:val="24"/>
        </w:rPr>
        <w:t>China Review International</w:t>
      </w:r>
      <w:r w:rsidRPr="0016242C">
        <w:t xml:space="preserve"> 12.1 (Spring 2005): 62-67</w:t>
      </w:r>
      <w:r w:rsidRPr="0016242C">
        <w:rPr>
          <w:szCs w:val="24"/>
        </w:rPr>
        <w:t xml:space="preserve">. </w:t>
      </w:r>
    </w:p>
    <w:p w:rsidR="007A438D" w:rsidRPr="0016242C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szCs w:val="24"/>
          <w:lang w:eastAsia="zh-TW"/>
        </w:rPr>
      </w:pPr>
      <w:r w:rsidRPr="0016242C">
        <w:rPr>
          <w:szCs w:val="24"/>
        </w:rPr>
        <w:t xml:space="preserve">David R. Knechtges and Paul W. Kroll, eds., </w:t>
      </w:r>
      <w:r w:rsidRPr="0016242C">
        <w:rPr>
          <w:i/>
        </w:rPr>
        <w:t xml:space="preserve">Studies in Early Medieval Chinese Literature and Cultural History: In Honor of Richard B. Mather and Donald </w:t>
      </w:r>
      <w:proofErr w:type="spellStart"/>
      <w:r w:rsidRPr="0016242C">
        <w:rPr>
          <w:i/>
        </w:rPr>
        <w:t>Holzman</w:t>
      </w:r>
      <w:proofErr w:type="spellEnd"/>
      <w:r w:rsidRPr="0016242C">
        <w:t xml:space="preserve">. Provo, Utah: </w:t>
      </w:r>
      <w:proofErr w:type="spellStart"/>
      <w:r w:rsidRPr="0016242C">
        <w:t>T’ang</w:t>
      </w:r>
      <w:proofErr w:type="spellEnd"/>
      <w:r w:rsidRPr="0016242C">
        <w:t xml:space="preserve"> Studies Society, 2003.</w:t>
      </w:r>
      <w:r w:rsidRPr="0016242C">
        <w:rPr>
          <w:szCs w:val="24"/>
        </w:rPr>
        <w:t xml:space="preserve"> </w:t>
      </w:r>
      <w:r w:rsidRPr="0016242C">
        <w:rPr>
          <w:i/>
          <w:szCs w:val="24"/>
        </w:rPr>
        <w:t>Journal of Asian Studies</w:t>
      </w:r>
      <w:r w:rsidRPr="0016242C">
        <w:rPr>
          <w:szCs w:val="24"/>
          <w:lang w:eastAsia="zh-TW"/>
        </w:rPr>
        <w:t xml:space="preserve"> </w:t>
      </w:r>
      <w:r w:rsidRPr="0016242C">
        <w:t xml:space="preserve">64.3 (August 2005): 719-20. </w:t>
      </w:r>
    </w:p>
    <w:p w:rsidR="007A438D" w:rsidRPr="0016242C" w:rsidRDefault="007A438D" w:rsidP="00EF4ABF">
      <w:pPr>
        <w:tabs>
          <w:tab w:val="left" w:pos="2160"/>
        </w:tabs>
        <w:ind w:left="720"/>
        <w:rPr>
          <w:b/>
          <w:szCs w:val="24"/>
          <w:u w:val="single"/>
          <w:lang w:eastAsia="zh-TW"/>
        </w:rPr>
      </w:pPr>
    </w:p>
    <w:p w:rsidR="007A438D" w:rsidRPr="0016242C" w:rsidRDefault="007A438D" w:rsidP="007A438D">
      <w:pPr>
        <w:spacing w:after="60"/>
        <w:rPr>
          <w:b/>
          <w:szCs w:val="24"/>
          <w:u w:val="single"/>
        </w:rPr>
      </w:pPr>
      <w:r w:rsidRPr="0016242C">
        <w:rPr>
          <w:b/>
          <w:szCs w:val="24"/>
          <w:u w:val="single"/>
        </w:rPr>
        <w:t xml:space="preserve">Translations into English </w:t>
      </w:r>
    </w:p>
    <w:p w:rsidR="007A438D" w:rsidRPr="0016242C" w:rsidRDefault="007A438D" w:rsidP="007A438D">
      <w:pPr>
        <w:numPr>
          <w:ilvl w:val="0"/>
          <w:numId w:val="3"/>
        </w:numPr>
      </w:pPr>
      <w:r w:rsidRPr="0016242C">
        <w:t xml:space="preserve">Translation, with notes, of Zhang </w:t>
      </w:r>
      <w:proofErr w:type="spellStart"/>
      <w:r w:rsidRPr="0016242C">
        <w:t>Zhupo’s</w:t>
      </w:r>
      <w:proofErr w:type="spellEnd"/>
      <w:r w:rsidRPr="0016242C">
        <w:t xml:space="preserve"> (1670-1698) commentary on Chapter </w:t>
      </w:r>
    </w:p>
    <w:p w:rsidR="007A438D" w:rsidRPr="0016242C" w:rsidRDefault="007A438D" w:rsidP="007A438D">
      <w:pPr>
        <w:ind w:left="720"/>
      </w:pPr>
      <w:r w:rsidRPr="0016242C">
        <w:t xml:space="preserve">One of </w:t>
      </w:r>
      <w:proofErr w:type="gramStart"/>
      <w:r w:rsidRPr="0016242C">
        <w:rPr>
          <w:i/>
        </w:rPr>
        <w:t>The</w:t>
      </w:r>
      <w:proofErr w:type="gramEnd"/>
      <w:r w:rsidRPr="0016242C">
        <w:rPr>
          <w:i/>
        </w:rPr>
        <w:t xml:space="preserve"> Plum in the Golden Vase</w:t>
      </w:r>
      <w:r w:rsidRPr="0016242C">
        <w:t xml:space="preserve">. In </w:t>
      </w:r>
      <w:r w:rsidRPr="0016242C">
        <w:rPr>
          <w:i/>
        </w:rPr>
        <w:t>Renditions</w:t>
      </w:r>
      <w:r w:rsidRPr="0016242C">
        <w:t xml:space="preserve">, Nos. 81 &amp; 82, </w:t>
      </w:r>
      <w:proofErr w:type="gramStart"/>
      <w:r w:rsidRPr="0016242C">
        <w:t>Spring</w:t>
      </w:r>
      <w:proofErr w:type="gramEnd"/>
      <w:r w:rsidRPr="0016242C">
        <w:t xml:space="preserve"> and Autumn 2014: 29-84.</w:t>
      </w:r>
    </w:p>
    <w:p w:rsidR="007A438D" w:rsidRPr="0016242C" w:rsidRDefault="007A438D" w:rsidP="007A438D">
      <w:pPr>
        <w:numPr>
          <w:ilvl w:val="0"/>
          <w:numId w:val="2"/>
        </w:numPr>
        <w:spacing w:after="60"/>
        <w:rPr>
          <w:szCs w:val="24"/>
        </w:rPr>
      </w:pPr>
      <w:r w:rsidRPr="0016242C">
        <w:rPr>
          <w:szCs w:val="24"/>
        </w:rPr>
        <w:t xml:space="preserve">“A Discourse on Literature.” An annotated translation of </w:t>
      </w:r>
      <w:proofErr w:type="spellStart"/>
      <w:r w:rsidRPr="0016242C">
        <w:rPr>
          <w:i/>
          <w:szCs w:val="24"/>
        </w:rPr>
        <w:t>Dianlun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i/>
          <w:szCs w:val="24"/>
        </w:rPr>
        <w:t>lunwen</w:t>
      </w:r>
      <w:proofErr w:type="spellEnd"/>
      <w:r w:rsidRPr="0016242C">
        <w:rPr>
          <w:szCs w:val="24"/>
          <w:lang w:eastAsia="zh-TW"/>
        </w:rPr>
        <w:t xml:space="preserve"> </w:t>
      </w:r>
      <w:r w:rsidRPr="0016242C">
        <w:rPr>
          <w:szCs w:val="24"/>
        </w:rPr>
        <w:t xml:space="preserve">by Cao Pi (187-226). In </w:t>
      </w:r>
      <w:r w:rsidRPr="0016242C">
        <w:rPr>
          <w:i/>
          <w:szCs w:val="24"/>
        </w:rPr>
        <w:t>Hawai’i Reader of Traditional Chinese Culture</w:t>
      </w:r>
      <w:r w:rsidRPr="0016242C">
        <w:rPr>
          <w:szCs w:val="24"/>
        </w:rPr>
        <w:t>. Honolulu: University of Hawai’i Press, 2005.</w:t>
      </w:r>
    </w:p>
    <w:p w:rsidR="007A438D" w:rsidRPr="0016242C" w:rsidRDefault="007A438D" w:rsidP="007A438D">
      <w:pPr>
        <w:numPr>
          <w:ilvl w:val="0"/>
          <w:numId w:val="2"/>
        </w:numPr>
        <w:spacing w:after="60"/>
        <w:rPr>
          <w:szCs w:val="24"/>
        </w:rPr>
      </w:pPr>
      <w:r w:rsidRPr="0016242C">
        <w:rPr>
          <w:szCs w:val="24"/>
        </w:rPr>
        <w:t xml:space="preserve">Poems by contemporary Chinese poets </w:t>
      </w:r>
      <w:proofErr w:type="spellStart"/>
      <w:r w:rsidRPr="0016242C">
        <w:rPr>
          <w:szCs w:val="24"/>
        </w:rPr>
        <w:t>Bei</w:t>
      </w:r>
      <w:proofErr w:type="spellEnd"/>
      <w:r w:rsidRPr="0016242C">
        <w:rPr>
          <w:szCs w:val="24"/>
        </w:rPr>
        <w:t xml:space="preserve"> Dao, Liu </w:t>
      </w:r>
      <w:proofErr w:type="spellStart"/>
      <w:r w:rsidRPr="0016242C">
        <w:rPr>
          <w:szCs w:val="24"/>
        </w:rPr>
        <w:t>Zhanqiu</w:t>
      </w:r>
      <w:proofErr w:type="spellEnd"/>
      <w:r w:rsidRPr="0016242C">
        <w:rPr>
          <w:szCs w:val="24"/>
        </w:rPr>
        <w:t xml:space="preserve">, Luo </w:t>
      </w:r>
      <w:proofErr w:type="spellStart"/>
      <w:r w:rsidRPr="0016242C">
        <w:rPr>
          <w:szCs w:val="24"/>
        </w:rPr>
        <w:t>Yihe</w:t>
      </w:r>
      <w:proofErr w:type="spellEnd"/>
      <w:r w:rsidRPr="0016242C">
        <w:rPr>
          <w:szCs w:val="24"/>
        </w:rPr>
        <w:t xml:space="preserve">, Zhang </w:t>
      </w:r>
      <w:proofErr w:type="spellStart"/>
      <w:r w:rsidRPr="0016242C">
        <w:rPr>
          <w:szCs w:val="24"/>
        </w:rPr>
        <w:t>Xiaojian</w:t>
      </w:r>
      <w:proofErr w:type="spellEnd"/>
      <w:r w:rsidRPr="0016242C">
        <w:rPr>
          <w:szCs w:val="24"/>
        </w:rPr>
        <w:t xml:space="preserve">, and Huang </w:t>
      </w:r>
      <w:proofErr w:type="spellStart"/>
      <w:r w:rsidRPr="0016242C">
        <w:rPr>
          <w:szCs w:val="24"/>
        </w:rPr>
        <w:t>Yunte</w:t>
      </w:r>
      <w:proofErr w:type="spellEnd"/>
      <w:r w:rsidRPr="0016242C">
        <w:rPr>
          <w:szCs w:val="24"/>
        </w:rPr>
        <w:t xml:space="preserve">. </w:t>
      </w:r>
      <w:r w:rsidRPr="0016242C">
        <w:rPr>
          <w:i/>
          <w:szCs w:val="24"/>
        </w:rPr>
        <w:t>Prairie Schooner</w:t>
      </w:r>
      <w:r w:rsidRPr="0016242C">
        <w:rPr>
          <w:szCs w:val="24"/>
        </w:rPr>
        <w:t xml:space="preserve">.  65.2 (1991). Lincoln, Nebraska. </w:t>
      </w:r>
    </w:p>
    <w:p w:rsidR="007A438D" w:rsidRPr="0016242C" w:rsidRDefault="007A438D" w:rsidP="007A438D">
      <w:pPr>
        <w:spacing w:after="60"/>
        <w:rPr>
          <w:b/>
          <w:szCs w:val="24"/>
          <w:u w:val="single"/>
        </w:rPr>
      </w:pPr>
    </w:p>
    <w:p w:rsidR="007A438D" w:rsidRPr="0016242C" w:rsidRDefault="007A438D" w:rsidP="007A438D">
      <w:pPr>
        <w:spacing w:after="60"/>
        <w:rPr>
          <w:b/>
          <w:szCs w:val="24"/>
          <w:u w:val="single"/>
        </w:rPr>
      </w:pPr>
      <w:r w:rsidRPr="0016242C">
        <w:rPr>
          <w:b/>
          <w:szCs w:val="24"/>
          <w:u w:val="single"/>
        </w:rPr>
        <w:t>Translations into Chinese</w:t>
      </w:r>
    </w:p>
    <w:p w:rsidR="007A438D" w:rsidRPr="0016242C" w:rsidRDefault="007A438D" w:rsidP="007A438D">
      <w:pPr>
        <w:numPr>
          <w:ilvl w:val="0"/>
          <w:numId w:val="1"/>
        </w:numPr>
        <w:spacing w:after="60"/>
        <w:rPr>
          <w:i/>
          <w:szCs w:val="24"/>
          <w:lang w:eastAsia="zh-TW"/>
        </w:rPr>
      </w:pPr>
      <w:r w:rsidRPr="0016242C">
        <w:rPr>
          <w:szCs w:val="24"/>
          <w:lang w:eastAsia="zh-TW"/>
        </w:rPr>
        <w:t xml:space="preserve">Co-translated: </w:t>
      </w:r>
      <w:proofErr w:type="gramStart"/>
      <w:r w:rsidRPr="0016242C">
        <w:rPr>
          <w:szCs w:val="24"/>
          <w:lang w:eastAsia="zh-TW"/>
        </w:rPr>
        <w:t>中國早期古典詩歌的生成</w:t>
      </w:r>
      <w:r w:rsidRPr="0016242C">
        <w:rPr>
          <w:szCs w:val="24"/>
          <w:lang w:eastAsia="zh-TW"/>
        </w:rPr>
        <w:t>(</w:t>
      </w:r>
      <w:proofErr w:type="gramEnd"/>
      <w:r w:rsidRPr="0016242C">
        <w:rPr>
          <w:i/>
          <w:szCs w:val="24"/>
          <w:lang w:eastAsia="zh-TW"/>
        </w:rPr>
        <w:t>The Making of Early Classical Chinese Poetry</w:t>
      </w:r>
      <w:r w:rsidRPr="0016242C">
        <w:rPr>
          <w:szCs w:val="24"/>
          <w:lang w:eastAsia="zh-TW"/>
        </w:rPr>
        <w:t xml:space="preserve"> by Stephen Owen). Beijing: Joint Publishing, 2012. </w:t>
      </w:r>
    </w:p>
    <w:p w:rsidR="007A438D" w:rsidRPr="0016242C" w:rsidRDefault="007A438D" w:rsidP="007A438D">
      <w:pPr>
        <w:numPr>
          <w:ilvl w:val="0"/>
          <w:numId w:val="1"/>
        </w:numPr>
        <w:spacing w:after="60"/>
        <w:rPr>
          <w:i/>
          <w:szCs w:val="24"/>
          <w:lang w:eastAsia="zh-TW"/>
        </w:rPr>
      </w:pPr>
      <w:r w:rsidRPr="0016242C">
        <w:rPr>
          <w:szCs w:val="24"/>
          <w:lang w:eastAsia="zh-TW"/>
        </w:rPr>
        <w:lastRenderedPageBreak/>
        <w:t>他山的石頭記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宇文所安自選集</w:t>
      </w:r>
      <w:r w:rsidRPr="0016242C">
        <w:rPr>
          <w:szCs w:val="24"/>
          <w:lang w:eastAsia="zh-TW"/>
        </w:rPr>
        <w:t xml:space="preserve"> (</w:t>
      </w:r>
      <w:r w:rsidRPr="0016242C">
        <w:rPr>
          <w:i/>
          <w:szCs w:val="24"/>
        </w:rPr>
        <w:t>Selected Essays of Stephen Owen</w:t>
      </w:r>
      <w:r w:rsidRPr="0016242C">
        <w:rPr>
          <w:szCs w:val="24"/>
          <w:lang w:eastAsia="zh-TW"/>
        </w:rPr>
        <w:t>).</w:t>
      </w:r>
      <w:r w:rsidRPr="0016242C">
        <w:rPr>
          <w:szCs w:val="24"/>
        </w:rPr>
        <w:t xml:space="preserve"> Nanjing: Jiangsu </w:t>
      </w:r>
      <w:proofErr w:type="spellStart"/>
      <w:r w:rsidRPr="0016242C">
        <w:rPr>
          <w:szCs w:val="24"/>
        </w:rPr>
        <w:t>renmin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chubanshe</w:t>
      </w:r>
      <w:proofErr w:type="spellEnd"/>
      <w:r w:rsidRPr="0016242C">
        <w:rPr>
          <w:szCs w:val="24"/>
        </w:rPr>
        <w:t>, 2003.</w:t>
      </w:r>
      <w:r w:rsidR="009048A0" w:rsidRPr="0016242C">
        <w:rPr>
          <w:szCs w:val="24"/>
        </w:rPr>
        <w:t xml:space="preserve"> New edition by Beijing Joint Publishing, 2019.</w:t>
      </w:r>
    </w:p>
    <w:p w:rsidR="007A438D" w:rsidRPr="0016242C" w:rsidRDefault="007A438D" w:rsidP="007A438D">
      <w:pPr>
        <w:numPr>
          <w:ilvl w:val="0"/>
          <w:numId w:val="1"/>
        </w:numPr>
        <w:spacing w:after="60"/>
        <w:rPr>
          <w:szCs w:val="24"/>
          <w:u w:val="single"/>
          <w:lang w:eastAsia="zh-TW"/>
        </w:rPr>
      </w:pPr>
      <w:r w:rsidRPr="0016242C">
        <w:rPr>
          <w:szCs w:val="24"/>
          <w:lang w:eastAsia="zh-TW"/>
        </w:rPr>
        <w:t>後現代主義與大眾文化</w:t>
      </w:r>
      <w:r w:rsidRPr="0016242C">
        <w:rPr>
          <w:szCs w:val="24"/>
          <w:lang w:eastAsia="zh-TW"/>
        </w:rPr>
        <w:t xml:space="preserve"> (</w:t>
      </w:r>
      <w:r w:rsidRPr="0016242C">
        <w:rPr>
          <w:i/>
          <w:szCs w:val="24"/>
        </w:rPr>
        <w:t xml:space="preserve">Postmodernism and Popular Culture </w:t>
      </w:r>
      <w:r w:rsidRPr="0016242C">
        <w:rPr>
          <w:szCs w:val="24"/>
        </w:rPr>
        <w:t xml:space="preserve">by Angela </w:t>
      </w:r>
      <w:proofErr w:type="spellStart"/>
      <w:r w:rsidRPr="0016242C">
        <w:rPr>
          <w:szCs w:val="24"/>
        </w:rPr>
        <w:t>McRobbie</w:t>
      </w:r>
      <w:proofErr w:type="spellEnd"/>
      <w:r w:rsidRPr="0016242C">
        <w:rPr>
          <w:szCs w:val="24"/>
        </w:rPr>
        <w:t xml:space="preserve">). Beijing: </w:t>
      </w:r>
      <w:proofErr w:type="spellStart"/>
      <w:r w:rsidRPr="0016242C">
        <w:rPr>
          <w:szCs w:val="24"/>
        </w:rPr>
        <w:t>Zhongyang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bianyi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chubanshe</w:t>
      </w:r>
      <w:proofErr w:type="spellEnd"/>
      <w:r w:rsidRPr="0016242C">
        <w:rPr>
          <w:szCs w:val="24"/>
        </w:rPr>
        <w:t>, 2001.</w:t>
      </w:r>
    </w:p>
    <w:p w:rsidR="007A438D" w:rsidRPr="0016242C" w:rsidRDefault="007A438D" w:rsidP="007A438D">
      <w:pPr>
        <w:numPr>
          <w:ilvl w:val="0"/>
          <w:numId w:val="1"/>
        </w:numPr>
        <w:spacing w:after="60"/>
        <w:rPr>
          <w:szCs w:val="24"/>
          <w:u w:val="single"/>
          <w:lang w:eastAsia="zh-TW"/>
        </w:rPr>
      </w:pPr>
      <w:r w:rsidRPr="0016242C">
        <w:rPr>
          <w:szCs w:val="24"/>
          <w:lang w:eastAsia="zh-TW"/>
        </w:rPr>
        <w:t xml:space="preserve">Co-translated: </w:t>
      </w:r>
      <w:r w:rsidRPr="0016242C">
        <w:rPr>
          <w:szCs w:val="24"/>
          <w:lang w:eastAsia="zh-TW"/>
        </w:rPr>
        <w:t>毛主席的孩子們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紅衛兵一代的成長與經歷</w:t>
      </w:r>
      <w:r w:rsidRPr="0016242C">
        <w:rPr>
          <w:szCs w:val="24"/>
          <w:lang w:eastAsia="zh-TW"/>
        </w:rPr>
        <w:t xml:space="preserve"> (</w:t>
      </w:r>
      <w:r w:rsidRPr="0016242C">
        <w:rPr>
          <w:i/>
          <w:szCs w:val="24"/>
        </w:rPr>
        <w:t>Children of Mao: Personality Development and Political Activism in the Red Guard Generation</w:t>
      </w:r>
      <w:r w:rsidRPr="0016242C">
        <w:rPr>
          <w:szCs w:val="24"/>
        </w:rPr>
        <w:t xml:space="preserve"> by Anita Chan). Tianjin: </w:t>
      </w:r>
      <w:proofErr w:type="spellStart"/>
      <w:r w:rsidRPr="0016242C">
        <w:rPr>
          <w:szCs w:val="24"/>
        </w:rPr>
        <w:t>Bohaiwan</w:t>
      </w:r>
      <w:proofErr w:type="spellEnd"/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chubangonsi</w:t>
      </w:r>
      <w:proofErr w:type="spellEnd"/>
      <w:r w:rsidRPr="0016242C">
        <w:rPr>
          <w:szCs w:val="24"/>
        </w:rPr>
        <w:t>, 1988.</w:t>
      </w:r>
    </w:p>
    <w:p w:rsidR="003504A3" w:rsidRDefault="003504A3" w:rsidP="007A438D">
      <w:pPr>
        <w:spacing w:after="60"/>
        <w:rPr>
          <w:szCs w:val="24"/>
        </w:rPr>
      </w:pPr>
    </w:p>
    <w:p w:rsidR="00F729D8" w:rsidRPr="0016242C" w:rsidRDefault="00F729D8" w:rsidP="007A438D">
      <w:pPr>
        <w:spacing w:after="60"/>
        <w:rPr>
          <w:szCs w:val="24"/>
        </w:rPr>
      </w:pPr>
    </w:p>
    <w:p w:rsidR="007A438D" w:rsidRPr="0016242C" w:rsidRDefault="009048A0" w:rsidP="007A438D">
      <w:pPr>
        <w:rPr>
          <w:b/>
          <w:i/>
          <w:sz w:val="32"/>
          <w:szCs w:val="32"/>
        </w:rPr>
      </w:pPr>
      <w:r w:rsidRPr="0016242C">
        <w:rPr>
          <w:b/>
          <w:sz w:val="32"/>
          <w:szCs w:val="32"/>
        </w:rPr>
        <w:t xml:space="preserve">Honors and </w:t>
      </w:r>
      <w:r w:rsidR="007A438D" w:rsidRPr="0016242C">
        <w:rPr>
          <w:b/>
          <w:sz w:val="32"/>
          <w:szCs w:val="32"/>
        </w:rPr>
        <w:t>Awards</w:t>
      </w:r>
    </w:p>
    <w:p w:rsidR="00F729D8" w:rsidRDefault="00F729D8" w:rsidP="00A465B0"/>
    <w:p w:rsidR="00A465B0" w:rsidRPr="0016242C" w:rsidRDefault="009048A0" w:rsidP="00A465B0">
      <w:r w:rsidRPr="0016242C">
        <w:t>2019-2020</w:t>
      </w:r>
      <w:r w:rsidRPr="0016242C">
        <w:tab/>
      </w:r>
      <w:r w:rsidR="00C00917" w:rsidRPr="0016242C">
        <w:t xml:space="preserve">Donald J. Munro Centennial </w:t>
      </w:r>
      <w:proofErr w:type="gramStart"/>
      <w:r w:rsidR="00C00917" w:rsidRPr="0016242C">
        <w:t>Fel</w:t>
      </w:r>
      <w:r w:rsidR="00AB54EA" w:rsidRPr="0016242C">
        <w:t>low</w:t>
      </w:r>
      <w:proofErr w:type="gramEnd"/>
      <w:r w:rsidR="00AB54EA" w:rsidRPr="0016242C">
        <w:t xml:space="preserve"> in Chinese Arts and Letters</w:t>
      </w:r>
      <w:r w:rsidR="00A465B0" w:rsidRPr="0016242C">
        <w:t xml:space="preserve">, American </w:t>
      </w:r>
    </w:p>
    <w:p w:rsidR="00AB54EA" w:rsidRPr="0016242C" w:rsidRDefault="00A465B0" w:rsidP="00A465B0">
      <w:pPr>
        <w:ind w:left="720" w:firstLine="720"/>
      </w:pPr>
      <w:r w:rsidRPr="0016242C">
        <w:t>Council of Learned Societies</w:t>
      </w:r>
      <w:r w:rsidR="009048A0" w:rsidRPr="0016242C">
        <w:tab/>
      </w:r>
    </w:p>
    <w:p w:rsidR="00E96316" w:rsidRPr="0016242C" w:rsidRDefault="00E96316" w:rsidP="00E96316">
      <w:r w:rsidRPr="0016242C">
        <w:t xml:space="preserve">2017 </w:t>
      </w:r>
      <w:r w:rsidRPr="0016242C">
        <w:tab/>
      </w:r>
      <w:r w:rsidRPr="0016242C">
        <w:tab/>
        <w:t xml:space="preserve">Everett Mendelsohn Excellence in Mentoring Award, Harvard University </w:t>
      </w:r>
    </w:p>
    <w:p w:rsidR="00E96316" w:rsidRPr="0016242C" w:rsidRDefault="00E96316" w:rsidP="00E96316">
      <w:pPr>
        <w:ind w:left="720" w:firstLine="720"/>
        <w:rPr>
          <w:b/>
          <w:szCs w:val="24"/>
        </w:rPr>
      </w:pPr>
      <w:r w:rsidRPr="0016242C">
        <w:t xml:space="preserve">Graduate School of Arts and Sciences </w:t>
      </w:r>
    </w:p>
    <w:p w:rsidR="007A438D" w:rsidRPr="0016242C" w:rsidRDefault="007A438D" w:rsidP="007A438D">
      <w:pPr>
        <w:spacing w:line="280" w:lineRule="exact"/>
        <w:ind w:left="1440" w:hanging="1440"/>
        <w:rPr>
          <w:szCs w:val="24"/>
        </w:rPr>
      </w:pPr>
      <w:r w:rsidRPr="0016242C">
        <w:rPr>
          <w:szCs w:val="24"/>
        </w:rPr>
        <w:t>2016</w:t>
      </w:r>
      <w:r w:rsidRPr="0016242C">
        <w:rPr>
          <w:szCs w:val="24"/>
        </w:rPr>
        <w:tab/>
        <w:t xml:space="preserve">Inaugural Patrick D. </w:t>
      </w:r>
      <w:proofErr w:type="spellStart"/>
      <w:r w:rsidRPr="0016242C">
        <w:rPr>
          <w:szCs w:val="24"/>
        </w:rPr>
        <w:t>Hanan</w:t>
      </w:r>
      <w:proofErr w:type="spellEnd"/>
      <w:r w:rsidRPr="0016242C">
        <w:rPr>
          <w:szCs w:val="24"/>
        </w:rPr>
        <w:t xml:space="preserve"> </w:t>
      </w:r>
      <w:r w:rsidR="008B3F47" w:rsidRPr="0016242C">
        <w:rPr>
          <w:szCs w:val="24"/>
        </w:rPr>
        <w:t xml:space="preserve">Book </w:t>
      </w:r>
      <w:r w:rsidRPr="0016242C">
        <w:rPr>
          <w:szCs w:val="24"/>
        </w:rPr>
        <w:t>Prize</w:t>
      </w:r>
      <w:r w:rsidR="008B3F47" w:rsidRPr="0016242C">
        <w:rPr>
          <w:szCs w:val="24"/>
        </w:rPr>
        <w:t xml:space="preserve"> for Translation</w:t>
      </w:r>
    </w:p>
    <w:p w:rsidR="007A438D" w:rsidRPr="0016242C" w:rsidRDefault="007A438D" w:rsidP="007A438D">
      <w:pPr>
        <w:spacing w:line="280" w:lineRule="exact"/>
        <w:ind w:left="1440" w:hanging="1440"/>
        <w:rPr>
          <w:szCs w:val="24"/>
        </w:rPr>
      </w:pPr>
      <w:r w:rsidRPr="0016242C">
        <w:rPr>
          <w:szCs w:val="24"/>
        </w:rPr>
        <w:t>2012</w:t>
      </w:r>
      <w:r w:rsidRPr="0016242C">
        <w:rPr>
          <w:szCs w:val="24"/>
        </w:rPr>
        <w:tab/>
      </w:r>
      <w:r w:rsidRPr="0016242C">
        <w:t>Walter Channing Cabot Fellowship, Harvard University</w:t>
      </w:r>
    </w:p>
    <w:p w:rsidR="007A438D" w:rsidRPr="0016242C" w:rsidRDefault="007A438D" w:rsidP="007A438D">
      <w:pPr>
        <w:spacing w:line="280" w:lineRule="exact"/>
        <w:ind w:left="1440" w:hanging="1440"/>
        <w:rPr>
          <w:szCs w:val="24"/>
        </w:rPr>
      </w:pPr>
      <w:r w:rsidRPr="0016242C">
        <w:rPr>
          <w:szCs w:val="24"/>
        </w:rPr>
        <w:t xml:space="preserve">2007-2008 </w:t>
      </w:r>
      <w:r w:rsidRPr="0016242C">
        <w:rPr>
          <w:szCs w:val="24"/>
        </w:rPr>
        <w:tab/>
        <w:t>Scholar Grant, Chiang Ching-</w:t>
      </w:r>
      <w:proofErr w:type="spellStart"/>
      <w:r w:rsidRPr="0016242C">
        <w:rPr>
          <w:szCs w:val="24"/>
        </w:rPr>
        <w:t>kuo</w:t>
      </w:r>
      <w:proofErr w:type="spellEnd"/>
      <w:r w:rsidRPr="0016242C">
        <w:rPr>
          <w:szCs w:val="24"/>
        </w:rPr>
        <w:t xml:space="preserve"> Foundation for International Scholarly Exchange</w:t>
      </w:r>
    </w:p>
    <w:p w:rsidR="007A438D" w:rsidRPr="0016242C" w:rsidRDefault="007A438D" w:rsidP="007A438D">
      <w:pPr>
        <w:spacing w:line="280" w:lineRule="exact"/>
        <w:ind w:left="1440" w:hanging="1440"/>
        <w:rPr>
          <w:szCs w:val="24"/>
        </w:rPr>
      </w:pPr>
      <w:r w:rsidRPr="0016242C">
        <w:rPr>
          <w:szCs w:val="24"/>
        </w:rPr>
        <w:t>2006</w:t>
      </w:r>
      <w:r w:rsidRPr="0016242C">
        <w:rPr>
          <w:szCs w:val="24"/>
        </w:rPr>
        <w:tab/>
        <w:t xml:space="preserve">Certificate of Distinction in Teaching. </w:t>
      </w:r>
      <w:proofErr w:type="gramStart"/>
      <w:r w:rsidRPr="0016242C">
        <w:rPr>
          <w:szCs w:val="24"/>
        </w:rPr>
        <w:t>Harvard University.</w:t>
      </w:r>
      <w:proofErr w:type="gramEnd"/>
    </w:p>
    <w:p w:rsidR="007A438D" w:rsidRPr="0016242C" w:rsidRDefault="007A438D" w:rsidP="007A438D">
      <w:pPr>
        <w:spacing w:line="280" w:lineRule="exact"/>
        <w:ind w:left="1440" w:hanging="1440"/>
        <w:rPr>
          <w:szCs w:val="24"/>
        </w:rPr>
      </w:pPr>
      <w:r w:rsidRPr="0016242C">
        <w:rPr>
          <w:szCs w:val="24"/>
        </w:rPr>
        <w:t>2006</w:t>
      </w:r>
      <w:r w:rsidRPr="0016242C">
        <w:rPr>
          <w:szCs w:val="24"/>
        </w:rPr>
        <w:tab/>
        <w:t xml:space="preserve">Honorable Mention, </w:t>
      </w:r>
      <w:r w:rsidRPr="0016242C">
        <w:t>Everett Mendelsohn Excellence in Mentoring Award for graduate teaching. Graduate Student Council, Harvard University</w:t>
      </w:r>
    </w:p>
    <w:p w:rsidR="007A438D" w:rsidRPr="0016242C" w:rsidRDefault="007A438D" w:rsidP="007A438D">
      <w:pPr>
        <w:spacing w:line="280" w:lineRule="exact"/>
        <w:rPr>
          <w:szCs w:val="24"/>
        </w:rPr>
      </w:pPr>
      <w:r w:rsidRPr="0016242C">
        <w:rPr>
          <w:szCs w:val="24"/>
        </w:rPr>
        <w:t>1997-1998</w:t>
      </w:r>
      <w:r w:rsidRPr="0016242C">
        <w:rPr>
          <w:szCs w:val="24"/>
        </w:rPr>
        <w:tab/>
        <w:t>Graduate Society Dissertation Completion Fellowship, Harvard University</w:t>
      </w:r>
    </w:p>
    <w:p w:rsidR="007A438D" w:rsidRPr="0016242C" w:rsidRDefault="007A438D" w:rsidP="007A438D">
      <w:pPr>
        <w:spacing w:line="280" w:lineRule="exact"/>
        <w:rPr>
          <w:szCs w:val="24"/>
        </w:rPr>
      </w:pPr>
      <w:r w:rsidRPr="0016242C">
        <w:rPr>
          <w:szCs w:val="24"/>
        </w:rPr>
        <w:t>1994</w:t>
      </w:r>
      <w:r w:rsidRPr="0016242C">
        <w:rPr>
          <w:szCs w:val="24"/>
        </w:rPr>
        <w:tab/>
      </w:r>
      <w:r w:rsidRPr="0016242C">
        <w:rPr>
          <w:szCs w:val="24"/>
        </w:rPr>
        <w:tab/>
        <w:t>Certificate for Distinction in Teaching, Bok Center, Harvard University</w:t>
      </w:r>
    </w:p>
    <w:p w:rsidR="007A438D" w:rsidRPr="0016242C" w:rsidRDefault="007A438D" w:rsidP="007A438D">
      <w:pPr>
        <w:spacing w:line="280" w:lineRule="exact"/>
        <w:rPr>
          <w:szCs w:val="24"/>
        </w:rPr>
      </w:pPr>
      <w:r w:rsidRPr="0016242C">
        <w:rPr>
          <w:szCs w:val="24"/>
        </w:rPr>
        <w:t>1994-1995</w:t>
      </w:r>
      <w:r w:rsidRPr="0016242C">
        <w:rPr>
          <w:szCs w:val="24"/>
        </w:rPr>
        <w:tab/>
        <w:t>Yun-Cheng Sa Memorial Fellowship, Harvard University</w:t>
      </w:r>
    </w:p>
    <w:p w:rsidR="007A438D" w:rsidRPr="0016242C" w:rsidRDefault="007A438D" w:rsidP="007A438D">
      <w:pPr>
        <w:spacing w:line="280" w:lineRule="exact"/>
      </w:pPr>
      <w:r w:rsidRPr="0016242C">
        <w:rPr>
          <w:szCs w:val="24"/>
        </w:rPr>
        <w:t>1992-1993</w:t>
      </w:r>
      <w:r w:rsidRPr="0016242C">
        <w:rPr>
          <w:szCs w:val="24"/>
        </w:rPr>
        <w:tab/>
        <w:t>I. H. Levin Scholarship and Julia George Fund, Harvard University</w:t>
      </w:r>
    </w:p>
    <w:p w:rsidR="007A438D" w:rsidRPr="0016242C" w:rsidRDefault="007A438D" w:rsidP="007A438D">
      <w:pPr>
        <w:spacing w:line="280" w:lineRule="exact"/>
        <w:rPr>
          <w:szCs w:val="24"/>
        </w:rPr>
      </w:pPr>
      <w:r w:rsidRPr="0016242C">
        <w:rPr>
          <w:szCs w:val="24"/>
        </w:rPr>
        <w:t>1991</w:t>
      </w:r>
      <w:r w:rsidRPr="0016242C">
        <w:rPr>
          <w:szCs w:val="24"/>
        </w:rPr>
        <w:tab/>
      </w:r>
      <w:r w:rsidRPr="0016242C">
        <w:rPr>
          <w:szCs w:val="24"/>
        </w:rPr>
        <w:tab/>
      </w:r>
      <w:proofErr w:type="spellStart"/>
      <w:r w:rsidRPr="0016242C">
        <w:rPr>
          <w:szCs w:val="24"/>
        </w:rPr>
        <w:t>Yat</w:t>
      </w:r>
      <w:proofErr w:type="spellEnd"/>
      <w:r w:rsidRPr="0016242C">
        <w:rPr>
          <w:szCs w:val="24"/>
        </w:rPr>
        <w:t xml:space="preserve">-sun Cultural and Educational Foundation Fellowship </w:t>
      </w:r>
    </w:p>
    <w:p w:rsidR="007A438D" w:rsidRPr="0016242C" w:rsidRDefault="007A438D" w:rsidP="007A438D">
      <w:pPr>
        <w:spacing w:line="280" w:lineRule="exact"/>
        <w:rPr>
          <w:szCs w:val="24"/>
        </w:rPr>
      </w:pPr>
      <w:r w:rsidRPr="0016242C">
        <w:rPr>
          <w:szCs w:val="24"/>
        </w:rPr>
        <w:t>1991</w:t>
      </w:r>
      <w:r w:rsidRPr="0016242C">
        <w:rPr>
          <w:szCs w:val="24"/>
        </w:rPr>
        <w:tab/>
      </w:r>
      <w:r w:rsidRPr="0016242C">
        <w:rPr>
          <w:szCs w:val="24"/>
        </w:rPr>
        <w:tab/>
      </w:r>
      <w:r w:rsidRPr="0016242C">
        <w:rPr>
          <w:i/>
          <w:szCs w:val="24"/>
        </w:rPr>
        <w:t>Prairie Schooner</w:t>
      </w:r>
      <w:r w:rsidRPr="0016242C">
        <w:rPr>
          <w:szCs w:val="24"/>
        </w:rPr>
        <w:t xml:space="preserve"> Readers’ Choice Award</w:t>
      </w:r>
    </w:p>
    <w:p w:rsidR="007A438D" w:rsidRPr="0016242C" w:rsidRDefault="007A438D" w:rsidP="007A438D">
      <w:pPr>
        <w:spacing w:line="280" w:lineRule="exact"/>
        <w:rPr>
          <w:szCs w:val="24"/>
        </w:rPr>
      </w:pPr>
      <w:r w:rsidRPr="0016242C">
        <w:rPr>
          <w:szCs w:val="24"/>
        </w:rPr>
        <w:t>1990-1991</w:t>
      </w:r>
      <w:r w:rsidRPr="0016242C">
        <w:rPr>
          <w:szCs w:val="24"/>
        </w:rPr>
        <w:tab/>
        <w:t>John W. McDonald Fellowship, University of Nebraska-Lincoln</w:t>
      </w:r>
    </w:p>
    <w:p w:rsidR="007A438D" w:rsidRPr="0016242C" w:rsidRDefault="007A438D" w:rsidP="007A438D">
      <w:pPr>
        <w:spacing w:line="280" w:lineRule="exact"/>
        <w:rPr>
          <w:szCs w:val="24"/>
        </w:rPr>
      </w:pPr>
      <w:r w:rsidRPr="0016242C">
        <w:rPr>
          <w:szCs w:val="24"/>
        </w:rPr>
        <w:t>1990-1991</w:t>
      </w:r>
      <w:r w:rsidRPr="0016242C">
        <w:rPr>
          <w:szCs w:val="24"/>
        </w:rPr>
        <w:tab/>
        <w:t>Maude Hammond Fling Fellowship, University of Nebraska-Lincoln</w:t>
      </w:r>
    </w:p>
    <w:p w:rsidR="007A438D" w:rsidRPr="0016242C" w:rsidRDefault="007A438D" w:rsidP="007A438D">
      <w:pPr>
        <w:spacing w:line="280" w:lineRule="exact"/>
        <w:rPr>
          <w:szCs w:val="24"/>
        </w:rPr>
      </w:pPr>
      <w:r w:rsidRPr="0016242C">
        <w:rPr>
          <w:szCs w:val="24"/>
        </w:rPr>
        <w:t>1990</w:t>
      </w:r>
      <w:r w:rsidRPr="0016242C">
        <w:rPr>
          <w:szCs w:val="24"/>
        </w:rPr>
        <w:tab/>
      </w:r>
      <w:r w:rsidRPr="0016242C">
        <w:rPr>
          <w:szCs w:val="24"/>
        </w:rPr>
        <w:tab/>
        <w:t>Honorable Mention, Academy of American Poets Prizes</w:t>
      </w:r>
    </w:p>
    <w:p w:rsidR="007A438D" w:rsidRPr="0016242C" w:rsidRDefault="007A438D" w:rsidP="007A438D">
      <w:pPr>
        <w:spacing w:line="280" w:lineRule="exact"/>
        <w:rPr>
          <w:szCs w:val="24"/>
        </w:rPr>
      </w:pPr>
      <w:r w:rsidRPr="0016242C">
        <w:rPr>
          <w:szCs w:val="24"/>
        </w:rPr>
        <w:t>1988</w:t>
      </w:r>
      <w:r w:rsidRPr="0016242C">
        <w:rPr>
          <w:szCs w:val="24"/>
        </w:rPr>
        <w:tab/>
      </w:r>
      <w:r w:rsidRPr="0016242C">
        <w:rPr>
          <w:szCs w:val="24"/>
        </w:rPr>
        <w:tab/>
        <w:t>Outstanding Achievement Award, Beijing University</w:t>
      </w:r>
    </w:p>
    <w:p w:rsidR="007A36B3" w:rsidRPr="0016242C" w:rsidRDefault="007A438D" w:rsidP="00655C27">
      <w:pPr>
        <w:spacing w:line="280" w:lineRule="exact"/>
        <w:rPr>
          <w:b/>
          <w:sz w:val="28"/>
          <w:szCs w:val="28"/>
        </w:rPr>
      </w:pPr>
      <w:r w:rsidRPr="0016242C">
        <w:rPr>
          <w:szCs w:val="24"/>
        </w:rPr>
        <w:t>1985</w:t>
      </w:r>
      <w:r w:rsidRPr="0016242C">
        <w:rPr>
          <w:szCs w:val="24"/>
        </w:rPr>
        <w:tab/>
      </w:r>
      <w:r w:rsidRPr="0016242C">
        <w:rPr>
          <w:szCs w:val="24"/>
        </w:rPr>
        <w:tab/>
        <w:t xml:space="preserve">Lu </w:t>
      </w:r>
      <w:proofErr w:type="spellStart"/>
      <w:r w:rsidRPr="0016242C">
        <w:rPr>
          <w:szCs w:val="24"/>
        </w:rPr>
        <w:t>Xun</w:t>
      </w:r>
      <w:proofErr w:type="spellEnd"/>
      <w:r w:rsidRPr="0016242C">
        <w:rPr>
          <w:szCs w:val="24"/>
        </w:rPr>
        <w:t xml:space="preserve"> Literature and Arts Award, Tianjin</w:t>
      </w:r>
      <w:r w:rsidRPr="0016242C">
        <w:rPr>
          <w:szCs w:val="24"/>
          <w:lang w:eastAsia="zh-TW"/>
        </w:rPr>
        <w:t xml:space="preserve"> Writers’ Association</w:t>
      </w:r>
      <w:r w:rsidR="00E25C7E" w:rsidRPr="0016242C">
        <w:rPr>
          <w:szCs w:val="24"/>
          <w:lang w:eastAsia="zh-TW"/>
        </w:rPr>
        <w:br/>
      </w:r>
    </w:p>
    <w:p w:rsidR="00F729D8" w:rsidRPr="0016242C" w:rsidRDefault="00F729D8" w:rsidP="00655C27">
      <w:pPr>
        <w:spacing w:line="280" w:lineRule="exact"/>
        <w:rPr>
          <w:b/>
          <w:sz w:val="28"/>
          <w:szCs w:val="28"/>
        </w:rPr>
      </w:pPr>
    </w:p>
    <w:p w:rsidR="007A438D" w:rsidRPr="0016242C" w:rsidRDefault="007A438D" w:rsidP="007A438D">
      <w:pPr>
        <w:spacing w:line="280" w:lineRule="exact"/>
        <w:rPr>
          <w:b/>
          <w:sz w:val="32"/>
          <w:szCs w:val="32"/>
        </w:rPr>
      </w:pPr>
      <w:r w:rsidRPr="0016242C">
        <w:rPr>
          <w:b/>
          <w:sz w:val="32"/>
          <w:szCs w:val="32"/>
        </w:rPr>
        <w:t>Invited talks and lectures</w:t>
      </w:r>
      <w:r w:rsidR="002D394B" w:rsidRPr="0016242C">
        <w:rPr>
          <w:b/>
          <w:sz w:val="32"/>
          <w:szCs w:val="32"/>
        </w:rPr>
        <w:t xml:space="preserve"> (</w:t>
      </w:r>
      <w:r w:rsidR="00E25C7E" w:rsidRPr="0016242C">
        <w:rPr>
          <w:b/>
          <w:sz w:val="32"/>
          <w:szCs w:val="32"/>
        </w:rPr>
        <w:t xml:space="preserve">a </w:t>
      </w:r>
      <w:r w:rsidR="002D394B" w:rsidRPr="0016242C">
        <w:rPr>
          <w:b/>
          <w:sz w:val="32"/>
          <w:szCs w:val="32"/>
        </w:rPr>
        <w:t>selected list)</w:t>
      </w:r>
    </w:p>
    <w:p w:rsidR="00F729D8" w:rsidRPr="00F729D8" w:rsidRDefault="00F729D8" w:rsidP="00F729D8">
      <w:pPr>
        <w:pStyle w:val="ListParagraph"/>
        <w:rPr>
          <w:lang w:eastAsia="zh-TW"/>
        </w:rPr>
      </w:pPr>
    </w:p>
    <w:p w:rsidR="006A741D" w:rsidRPr="0016242C" w:rsidRDefault="006A741D" w:rsidP="0016242C">
      <w:pPr>
        <w:pStyle w:val="ListParagraph"/>
        <w:numPr>
          <w:ilvl w:val="0"/>
          <w:numId w:val="32"/>
        </w:numPr>
        <w:rPr>
          <w:lang w:eastAsia="zh-TW"/>
        </w:rPr>
      </w:pPr>
      <w:r w:rsidRPr="0016242C">
        <w:rPr>
          <w:szCs w:val="24"/>
          <w:lang w:eastAsia="zh-TW"/>
        </w:rPr>
        <w:t>“</w:t>
      </w:r>
      <w:r w:rsidRPr="0016242C">
        <w:t xml:space="preserve">The Cultural Politics of Old Things in Mid-Tang China” </w:t>
      </w:r>
      <w:r w:rsidR="0016242C" w:rsidRPr="0016242C">
        <w:rPr>
          <w:lang w:eastAsia="zh-TW"/>
        </w:rPr>
        <w:t>中唐時期</w:t>
      </w:r>
      <w:r w:rsidR="0016242C" w:rsidRPr="0016242C">
        <w:rPr>
          <w:lang w:eastAsia="zh-TW"/>
        </w:rPr>
        <w:t xml:space="preserve"> “</w:t>
      </w:r>
      <w:r w:rsidR="0016242C" w:rsidRPr="0016242C">
        <w:rPr>
          <w:lang w:eastAsia="zh-TW"/>
        </w:rPr>
        <w:t>舊物</w:t>
      </w:r>
      <w:r w:rsidR="0016242C" w:rsidRPr="0016242C">
        <w:rPr>
          <w:lang w:eastAsia="zh-TW"/>
        </w:rPr>
        <w:t xml:space="preserve">” </w:t>
      </w:r>
      <w:r w:rsidR="0016242C" w:rsidRPr="0016242C">
        <w:rPr>
          <w:lang w:eastAsia="zh-TW"/>
        </w:rPr>
        <w:t>的文化政治</w:t>
      </w:r>
      <w:r w:rsidR="0016242C" w:rsidRPr="0016242C">
        <w:rPr>
          <w:lang w:eastAsia="zh-TW"/>
        </w:rPr>
        <w:t xml:space="preserve">. </w:t>
      </w:r>
      <w:r w:rsidR="0016242C">
        <w:rPr>
          <w:lang w:eastAsia="zh-TW"/>
        </w:rPr>
        <w:t xml:space="preserve">China Humanities Outstanding Scholars Lecture Series </w:t>
      </w:r>
      <w:r w:rsidRPr="0016242C">
        <w:rPr>
          <w:szCs w:val="24"/>
          <w:lang w:eastAsia="zh-TW"/>
        </w:rPr>
        <w:t>人文中國傑出學人講座</w:t>
      </w:r>
      <w:r w:rsidRPr="0016242C">
        <w:rPr>
          <w:szCs w:val="24"/>
        </w:rPr>
        <w:t>. Hong Kong Baptist University. November 2019.</w:t>
      </w:r>
    </w:p>
    <w:p w:rsidR="000D4047" w:rsidRDefault="000D4047" w:rsidP="006A741D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“‘Each Has Its Moment’: Reflections on Modern Chinese Poetry.” National Taiwan University. October 2019.</w:t>
      </w:r>
    </w:p>
    <w:p w:rsidR="006A741D" w:rsidRPr="0016242C" w:rsidRDefault="006A741D" w:rsidP="006A741D">
      <w:pPr>
        <w:pStyle w:val="ListParagraph"/>
        <w:numPr>
          <w:ilvl w:val="0"/>
          <w:numId w:val="29"/>
        </w:numPr>
        <w:rPr>
          <w:szCs w:val="24"/>
        </w:rPr>
      </w:pPr>
      <w:r w:rsidRPr="0016242C">
        <w:rPr>
          <w:szCs w:val="24"/>
        </w:rPr>
        <w:lastRenderedPageBreak/>
        <w:t xml:space="preserve">“An Immortal Splendor or A Pickle Dish on the Side: </w:t>
      </w:r>
      <w:proofErr w:type="spellStart"/>
      <w:r w:rsidRPr="0016242C">
        <w:rPr>
          <w:i/>
          <w:szCs w:val="24"/>
        </w:rPr>
        <w:t>Wenxuan</w:t>
      </w:r>
      <w:proofErr w:type="spellEnd"/>
      <w:r w:rsidRPr="0016242C">
        <w:rPr>
          <w:i/>
          <w:szCs w:val="24"/>
        </w:rPr>
        <w:t>,</w:t>
      </w:r>
      <w:r w:rsidRPr="0016242C">
        <w:rPr>
          <w:szCs w:val="24"/>
        </w:rPr>
        <w:t xml:space="preserve"> </w:t>
      </w:r>
      <w:proofErr w:type="spellStart"/>
      <w:r w:rsidRPr="0016242C">
        <w:rPr>
          <w:i/>
          <w:szCs w:val="24"/>
        </w:rPr>
        <w:t>Wenhua</w:t>
      </w:r>
      <w:proofErr w:type="spellEnd"/>
      <w:r w:rsidRPr="0016242C">
        <w:rPr>
          <w:szCs w:val="24"/>
        </w:rPr>
        <w:t xml:space="preserve">, and the Fate of </w:t>
      </w:r>
      <w:r w:rsidRPr="0016242C">
        <w:rPr>
          <w:i/>
          <w:szCs w:val="24"/>
        </w:rPr>
        <w:t>Wen</w:t>
      </w:r>
      <w:r w:rsidRPr="0016242C">
        <w:rPr>
          <w:szCs w:val="24"/>
        </w:rPr>
        <w:t xml:space="preserve">” </w:t>
      </w:r>
      <w:r w:rsidRPr="0016242C">
        <w:rPr>
          <w:szCs w:val="24"/>
          <w:lang w:eastAsia="zh-TW"/>
        </w:rPr>
        <w:t>從經國大業到喫時下飯</w:t>
      </w:r>
      <w:r w:rsidRPr="0016242C">
        <w:rPr>
          <w:szCs w:val="24"/>
          <w:lang w:eastAsia="zh-TW"/>
        </w:rPr>
        <w:t xml:space="preserve">: </w:t>
      </w:r>
      <w:r w:rsidRPr="0016242C">
        <w:rPr>
          <w:szCs w:val="24"/>
          <w:lang w:eastAsia="zh-TW"/>
        </w:rPr>
        <w:t>文選</w:t>
      </w:r>
      <w:r w:rsidRPr="0016242C">
        <w:rPr>
          <w:szCs w:val="24"/>
          <w:lang w:eastAsia="zh-TW"/>
        </w:rPr>
        <w:t xml:space="preserve">, </w:t>
      </w:r>
      <w:r w:rsidRPr="0016242C">
        <w:rPr>
          <w:szCs w:val="24"/>
          <w:lang w:eastAsia="zh-TW"/>
        </w:rPr>
        <w:t>文話</w:t>
      </w:r>
      <w:r w:rsidRPr="0016242C">
        <w:rPr>
          <w:szCs w:val="24"/>
          <w:lang w:eastAsia="zh-TW"/>
        </w:rPr>
        <w:t xml:space="preserve">, </w:t>
      </w:r>
      <w:r w:rsidRPr="0016242C">
        <w:rPr>
          <w:szCs w:val="24"/>
          <w:lang w:eastAsia="zh-TW"/>
        </w:rPr>
        <w:t>文運</w:t>
      </w:r>
      <w:r w:rsidRPr="0016242C">
        <w:rPr>
          <w:szCs w:val="24"/>
          <w:lang w:eastAsia="zh-TW"/>
        </w:rPr>
        <w:t>.</w:t>
      </w:r>
      <w:r w:rsidRPr="0016242C">
        <w:rPr>
          <w:szCs w:val="24"/>
        </w:rPr>
        <w:t xml:space="preserve"> </w:t>
      </w:r>
      <w:proofErr w:type="spellStart"/>
      <w:r w:rsidRPr="0016242C">
        <w:rPr>
          <w:szCs w:val="24"/>
        </w:rPr>
        <w:t>Taibei</w:t>
      </w:r>
      <w:proofErr w:type="spellEnd"/>
      <w:r w:rsidRPr="0016242C">
        <w:rPr>
          <w:szCs w:val="24"/>
        </w:rPr>
        <w:t xml:space="preserve">: Academia </w:t>
      </w:r>
      <w:proofErr w:type="spellStart"/>
      <w:r w:rsidRPr="0016242C">
        <w:rPr>
          <w:szCs w:val="24"/>
        </w:rPr>
        <w:t>Sinica</w:t>
      </w:r>
      <w:proofErr w:type="spellEnd"/>
      <w:r w:rsidRPr="0016242C">
        <w:rPr>
          <w:szCs w:val="24"/>
        </w:rPr>
        <w:t>. October 2019.</w:t>
      </w:r>
    </w:p>
    <w:p w:rsidR="000D75CF" w:rsidRPr="0016242C" w:rsidRDefault="000D75CF" w:rsidP="004537E0">
      <w:pPr>
        <w:pStyle w:val="ListParagraph"/>
        <w:numPr>
          <w:ilvl w:val="0"/>
          <w:numId w:val="26"/>
        </w:numPr>
        <w:rPr>
          <w:szCs w:val="24"/>
        </w:rPr>
      </w:pPr>
      <w:r w:rsidRPr="0016242C">
        <w:rPr>
          <w:szCs w:val="24"/>
        </w:rPr>
        <w:t>“Representing Kingship and Imagining Empire in Southern D</w:t>
      </w:r>
      <w:r w:rsidR="006A741D" w:rsidRPr="0016242C">
        <w:rPr>
          <w:szCs w:val="24"/>
        </w:rPr>
        <w:t xml:space="preserve">ynasties Court Poetry.” </w:t>
      </w:r>
      <w:r w:rsidRPr="0016242C">
        <w:rPr>
          <w:szCs w:val="24"/>
        </w:rPr>
        <w:t xml:space="preserve">Academia </w:t>
      </w:r>
      <w:proofErr w:type="spellStart"/>
      <w:r w:rsidRPr="0016242C">
        <w:rPr>
          <w:szCs w:val="24"/>
        </w:rPr>
        <w:t>Sinica</w:t>
      </w:r>
      <w:proofErr w:type="spellEnd"/>
      <w:r w:rsidRPr="0016242C">
        <w:rPr>
          <w:szCs w:val="24"/>
        </w:rPr>
        <w:t xml:space="preserve">. September 2018. </w:t>
      </w:r>
    </w:p>
    <w:p w:rsidR="000D75CF" w:rsidRPr="0016242C" w:rsidRDefault="000D75CF" w:rsidP="004537E0">
      <w:pPr>
        <w:pStyle w:val="ListParagraph"/>
        <w:numPr>
          <w:ilvl w:val="0"/>
          <w:numId w:val="26"/>
        </w:numPr>
        <w:rPr>
          <w:szCs w:val="24"/>
        </w:rPr>
      </w:pPr>
      <w:r w:rsidRPr="0016242C">
        <w:rPr>
          <w:color w:val="000000"/>
          <w:szCs w:val="24"/>
        </w:rPr>
        <w:t>“</w:t>
      </w:r>
      <w:r w:rsidR="00F40A2B" w:rsidRPr="0016242C">
        <w:rPr>
          <w:color w:val="000000"/>
          <w:szCs w:val="24"/>
        </w:rPr>
        <w:t xml:space="preserve">A </w:t>
      </w:r>
      <w:r w:rsidRPr="0016242C">
        <w:rPr>
          <w:color w:val="000000"/>
          <w:szCs w:val="24"/>
        </w:rPr>
        <w:t xml:space="preserve">Changing Relationship to </w:t>
      </w:r>
      <w:r w:rsidR="00F40A2B" w:rsidRPr="0016242C">
        <w:rPr>
          <w:color w:val="000000"/>
          <w:szCs w:val="24"/>
        </w:rPr>
        <w:t>‘</w:t>
      </w:r>
      <w:r w:rsidRPr="0016242C">
        <w:rPr>
          <w:color w:val="000000"/>
          <w:szCs w:val="24"/>
        </w:rPr>
        <w:t>Things</w:t>
      </w:r>
      <w:r w:rsidR="00F40A2B" w:rsidRPr="0016242C">
        <w:rPr>
          <w:color w:val="000000"/>
          <w:szCs w:val="24"/>
        </w:rPr>
        <w:t>’</w:t>
      </w:r>
      <w:r w:rsidRPr="0016242C">
        <w:rPr>
          <w:color w:val="000000"/>
          <w:szCs w:val="24"/>
        </w:rPr>
        <w:t xml:space="preserve"> at the Turn of the Ninth Century.” Shaanxi Normal University. August 2018.</w:t>
      </w:r>
      <w:r w:rsidRPr="0016242C">
        <w:rPr>
          <w:lang w:val="en"/>
        </w:rPr>
        <w:t xml:space="preserve"> </w:t>
      </w:r>
    </w:p>
    <w:p w:rsidR="00B16589" w:rsidRPr="0016242C" w:rsidRDefault="00B16589" w:rsidP="004537E0">
      <w:pPr>
        <w:pStyle w:val="ListParagraph"/>
        <w:numPr>
          <w:ilvl w:val="0"/>
          <w:numId w:val="26"/>
        </w:numPr>
        <w:rPr>
          <w:szCs w:val="24"/>
        </w:rPr>
      </w:pPr>
      <w:r w:rsidRPr="0016242C">
        <w:rPr>
          <w:lang w:val="en"/>
        </w:rPr>
        <w:t>“The Life of Things: Medieval Chinese Tales</w:t>
      </w:r>
      <w:r w:rsidR="00C92AAF" w:rsidRPr="0016242C">
        <w:rPr>
          <w:lang w:val="en"/>
        </w:rPr>
        <w:t xml:space="preserve"> of the Strange</w:t>
      </w:r>
      <w:r w:rsidRPr="0016242C">
        <w:rPr>
          <w:lang w:val="en"/>
        </w:rPr>
        <w:t>.” Mansfield Freeman Lecture at Wesleyan University.</w:t>
      </w:r>
      <w:r w:rsidR="00FB2CB0" w:rsidRPr="0016242C">
        <w:rPr>
          <w:lang w:val="en"/>
        </w:rPr>
        <w:t xml:space="preserve"> October 2017.</w:t>
      </w:r>
    </w:p>
    <w:p w:rsidR="00B16589" w:rsidRPr="0016242C" w:rsidRDefault="00B16589" w:rsidP="004537E0">
      <w:pPr>
        <w:pStyle w:val="ListParagraph"/>
        <w:numPr>
          <w:ilvl w:val="0"/>
          <w:numId w:val="26"/>
        </w:numPr>
        <w:rPr>
          <w:szCs w:val="24"/>
        </w:rPr>
      </w:pPr>
      <w:r w:rsidRPr="0016242C">
        <w:rPr>
          <w:szCs w:val="24"/>
        </w:rPr>
        <w:t>“From Travel Poetry to Narrative of Enlightenment: Du Fu’s Qinzhou-</w:t>
      </w:r>
      <w:proofErr w:type="spellStart"/>
      <w:r w:rsidRPr="0016242C">
        <w:rPr>
          <w:szCs w:val="24"/>
        </w:rPr>
        <w:t>Tonggu</w:t>
      </w:r>
      <w:proofErr w:type="spellEnd"/>
      <w:r w:rsidRPr="0016242C">
        <w:rPr>
          <w:szCs w:val="24"/>
        </w:rPr>
        <w:t xml:space="preserve"> Poem Series.” Invited lecture at Nanjing University. June 2017.</w:t>
      </w:r>
    </w:p>
    <w:p w:rsidR="004537E0" w:rsidRPr="0016242C" w:rsidRDefault="004537E0" w:rsidP="004537E0">
      <w:pPr>
        <w:pStyle w:val="ListParagraph"/>
        <w:numPr>
          <w:ilvl w:val="0"/>
          <w:numId w:val="26"/>
        </w:numPr>
        <w:rPr>
          <w:szCs w:val="24"/>
        </w:rPr>
      </w:pPr>
      <w:r w:rsidRPr="0016242C">
        <w:rPr>
          <w:szCs w:val="24"/>
        </w:rPr>
        <w:t xml:space="preserve">“Castrating Pigs for the People: Violence and Art in the Socialist Revolution.” Delivered to ALI (Advanced Leadership Initiative) Fellows at Harvard University, May 2017. </w:t>
      </w:r>
    </w:p>
    <w:p w:rsidR="004537E0" w:rsidRPr="0016242C" w:rsidRDefault="004537E0" w:rsidP="004537E0">
      <w:pPr>
        <w:pStyle w:val="ListParagraph"/>
        <w:numPr>
          <w:ilvl w:val="0"/>
          <w:numId w:val="26"/>
        </w:numPr>
        <w:rPr>
          <w:szCs w:val="24"/>
        </w:rPr>
      </w:pPr>
      <w:r w:rsidRPr="0016242C">
        <w:rPr>
          <w:szCs w:val="24"/>
        </w:rPr>
        <w:t xml:space="preserve">“Writing Empire, Writing Self in Early Medieval China.” Swarthmore College, April 2017. </w:t>
      </w:r>
    </w:p>
    <w:p w:rsidR="004537E0" w:rsidRPr="0016242C" w:rsidRDefault="004537E0" w:rsidP="004537E0">
      <w:pPr>
        <w:pStyle w:val="ListParagraph"/>
        <w:numPr>
          <w:ilvl w:val="0"/>
          <w:numId w:val="26"/>
        </w:numPr>
        <w:rPr>
          <w:szCs w:val="24"/>
        </w:rPr>
      </w:pPr>
      <w:r w:rsidRPr="0016242C">
        <w:rPr>
          <w:szCs w:val="24"/>
        </w:rPr>
        <w:t xml:space="preserve">“Medieval Chinese Tale of the Strange.” Loyola University, April 2017. </w:t>
      </w:r>
    </w:p>
    <w:p w:rsidR="004537E0" w:rsidRPr="0016242C" w:rsidRDefault="004537E0" w:rsidP="004537E0">
      <w:pPr>
        <w:pStyle w:val="ListParagraph"/>
        <w:numPr>
          <w:ilvl w:val="0"/>
          <w:numId w:val="26"/>
        </w:numPr>
        <w:rPr>
          <w:szCs w:val="24"/>
        </w:rPr>
      </w:pPr>
      <w:r w:rsidRPr="0016242C">
        <w:rPr>
          <w:szCs w:val="24"/>
        </w:rPr>
        <w:t xml:space="preserve">“Yu Xin’s ‘Memory Palace’.” Ohio State University. March 2017. </w:t>
      </w:r>
    </w:p>
    <w:p w:rsidR="004537E0" w:rsidRPr="0016242C" w:rsidRDefault="004537E0" w:rsidP="004537E0">
      <w:pPr>
        <w:pStyle w:val="ListParagraph"/>
        <w:numPr>
          <w:ilvl w:val="0"/>
          <w:numId w:val="26"/>
        </w:numPr>
        <w:rPr>
          <w:szCs w:val="24"/>
        </w:rPr>
      </w:pPr>
      <w:r w:rsidRPr="0016242C">
        <w:rPr>
          <w:szCs w:val="24"/>
        </w:rPr>
        <w:t xml:space="preserve">“Writing Trauma and Violence in Early Medieval Chinese </w:t>
      </w:r>
      <w:proofErr w:type="spellStart"/>
      <w:r w:rsidRPr="0016242C">
        <w:rPr>
          <w:szCs w:val="24"/>
        </w:rPr>
        <w:t>Aulic</w:t>
      </w:r>
      <w:proofErr w:type="spellEnd"/>
      <w:r w:rsidRPr="0016242C">
        <w:rPr>
          <w:szCs w:val="24"/>
        </w:rPr>
        <w:t xml:space="preserve"> Poetry.” Yale University. November 2016. </w:t>
      </w:r>
    </w:p>
    <w:p w:rsidR="004537E0" w:rsidRPr="0016242C" w:rsidRDefault="004537E0" w:rsidP="007A438D">
      <w:pPr>
        <w:pStyle w:val="ListParagraph"/>
        <w:numPr>
          <w:ilvl w:val="0"/>
          <w:numId w:val="26"/>
        </w:numPr>
        <w:spacing w:line="280" w:lineRule="exact"/>
        <w:rPr>
          <w:b/>
          <w:szCs w:val="24"/>
        </w:rPr>
      </w:pPr>
      <w:r w:rsidRPr="0016242C">
        <w:rPr>
          <w:szCs w:val="24"/>
        </w:rPr>
        <w:t xml:space="preserve">“Representing Empire in the Fifth </w:t>
      </w:r>
      <w:r w:rsidRPr="0016242C">
        <w:rPr>
          <w:color w:val="000000"/>
          <w:szCs w:val="24"/>
        </w:rPr>
        <w:t xml:space="preserve">Century.” Chinese Academy of Social Sciences. June 2016. </w:t>
      </w:r>
    </w:p>
    <w:p w:rsidR="007A438D" w:rsidRPr="0016242C" w:rsidRDefault="00B56740" w:rsidP="007A438D">
      <w:pPr>
        <w:numPr>
          <w:ilvl w:val="0"/>
          <w:numId w:val="1"/>
        </w:numPr>
        <w:rPr>
          <w:szCs w:val="24"/>
        </w:rPr>
      </w:pPr>
      <w:r w:rsidRPr="0016242C">
        <w:rPr>
          <w:szCs w:val="24"/>
        </w:rPr>
        <w:t>“Metal Bird and a</w:t>
      </w:r>
      <w:r w:rsidR="002D394B" w:rsidRPr="0016242C">
        <w:rPr>
          <w:szCs w:val="24"/>
        </w:rPr>
        <w:t xml:space="preserve"> Lost City.” </w:t>
      </w:r>
      <w:r w:rsidR="007A438D" w:rsidRPr="0016242C">
        <w:rPr>
          <w:szCs w:val="24"/>
        </w:rPr>
        <w:t>Keynote speech at the American Oriental Society Annual Conference</w:t>
      </w:r>
      <w:r w:rsidR="002D394B" w:rsidRPr="0016242C">
        <w:rPr>
          <w:szCs w:val="24"/>
        </w:rPr>
        <w:t>. October 2015.</w:t>
      </w:r>
    </w:p>
    <w:p w:rsidR="004A5D6B" w:rsidRPr="0016242C" w:rsidRDefault="004A5D6B" w:rsidP="007A438D">
      <w:pPr>
        <w:numPr>
          <w:ilvl w:val="0"/>
          <w:numId w:val="1"/>
        </w:numPr>
      </w:pPr>
      <w:r w:rsidRPr="0016242C">
        <w:t>“</w:t>
      </w:r>
      <w:r w:rsidR="004537E0" w:rsidRPr="0016242C">
        <w:t>The</w:t>
      </w:r>
      <w:r w:rsidRPr="0016242C">
        <w:t xml:space="preserve"> Land of Emperors and Kings: Representation of Kingship and Imagination of Empire in Southern Dynasties Court Poetry.” </w:t>
      </w:r>
      <w:r w:rsidR="00021CBE" w:rsidRPr="0016242C">
        <w:t xml:space="preserve">Cosponsored by </w:t>
      </w:r>
      <w:r w:rsidRPr="0016242C">
        <w:t>Nanjing University</w:t>
      </w:r>
      <w:r w:rsidR="00021CBE" w:rsidRPr="0016242C">
        <w:t xml:space="preserve"> and Academia </w:t>
      </w:r>
      <w:proofErr w:type="spellStart"/>
      <w:r w:rsidR="00021CBE" w:rsidRPr="0016242C">
        <w:t>Sinica’s</w:t>
      </w:r>
      <w:proofErr w:type="spellEnd"/>
      <w:r w:rsidR="00021CBE" w:rsidRPr="0016242C">
        <w:t xml:space="preserve"> History and Philology Institute</w:t>
      </w:r>
      <w:r w:rsidRPr="0016242C">
        <w:t>, August 2015.</w:t>
      </w:r>
    </w:p>
    <w:p w:rsidR="007A438D" w:rsidRPr="0016242C" w:rsidRDefault="00BE1ED9" w:rsidP="007A438D">
      <w:pPr>
        <w:numPr>
          <w:ilvl w:val="0"/>
          <w:numId w:val="1"/>
        </w:numPr>
      </w:pPr>
      <w:r w:rsidRPr="0016242C">
        <w:t>Distinguished Lecture, “Poetry as Evidence: Fragmentation of Self and Discourse in the Nineteenth Century.</w:t>
      </w:r>
      <w:r w:rsidR="002D394B" w:rsidRPr="0016242C">
        <w:t xml:space="preserve">” </w:t>
      </w:r>
      <w:r w:rsidR="007A438D" w:rsidRPr="0016242C">
        <w:t>University of Hong Kong</w:t>
      </w:r>
      <w:r w:rsidRPr="0016242C">
        <w:t>. May 2015.</w:t>
      </w:r>
    </w:p>
    <w:p w:rsidR="007A438D" w:rsidRPr="0016242C" w:rsidRDefault="007A438D" w:rsidP="007A438D">
      <w:pPr>
        <w:numPr>
          <w:ilvl w:val="0"/>
          <w:numId w:val="1"/>
        </w:numPr>
      </w:pPr>
      <w:r w:rsidRPr="0016242C">
        <w:t>“Playing Poet: Roles, Segregations, and Fissures in Self and Discourse in the Nineteenth Century.” Fairbank Center Director’s Seminar. February 2014.</w:t>
      </w:r>
    </w:p>
    <w:p w:rsidR="007A438D" w:rsidRPr="0016242C" w:rsidRDefault="007A438D" w:rsidP="007A438D">
      <w:pPr>
        <w:numPr>
          <w:ilvl w:val="0"/>
          <w:numId w:val="1"/>
        </w:numPr>
      </w:pPr>
      <w:r w:rsidRPr="0016242C">
        <w:t xml:space="preserve">“Killing Daddy: The Story of </w:t>
      </w:r>
      <w:proofErr w:type="spellStart"/>
      <w:r w:rsidRPr="0016242C">
        <w:t>Nezha</w:t>
      </w:r>
      <w:proofErr w:type="spellEnd"/>
      <w:r w:rsidRPr="0016242C">
        <w:t xml:space="preserve"> and Chinese Culture</w:t>
      </w:r>
      <w:r w:rsidR="00F95A45" w:rsidRPr="0016242C">
        <w:t>.” University of Utah, October</w:t>
      </w:r>
      <w:r w:rsidRPr="0016242C">
        <w:t xml:space="preserve"> 2013.</w:t>
      </w:r>
    </w:p>
    <w:p w:rsidR="007A438D" w:rsidRPr="0016242C" w:rsidRDefault="007A438D" w:rsidP="007A438D">
      <w:pPr>
        <w:numPr>
          <w:ilvl w:val="0"/>
          <w:numId w:val="1"/>
        </w:numPr>
      </w:pPr>
      <w:r w:rsidRPr="0016242C">
        <w:rPr>
          <w:szCs w:val="24"/>
        </w:rPr>
        <w:t>“</w:t>
      </w:r>
      <w:r w:rsidRPr="0016242C">
        <w:t xml:space="preserve">Fan Writing: The Cultural Transactions between North and South in Early Medieval China.” Center for Chinese Studies, University of </w:t>
      </w:r>
      <w:r w:rsidR="00F95A45" w:rsidRPr="0016242C">
        <w:t>California at Berkeley. March</w:t>
      </w:r>
      <w:r w:rsidRPr="0016242C">
        <w:t xml:space="preserve"> 2013.</w:t>
      </w:r>
    </w:p>
    <w:p w:rsidR="007A438D" w:rsidRPr="0016242C" w:rsidRDefault="007A438D" w:rsidP="007A438D">
      <w:pPr>
        <w:numPr>
          <w:ilvl w:val="0"/>
          <w:numId w:val="1"/>
        </w:numPr>
        <w:rPr>
          <w:szCs w:val="24"/>
        </w:rPr>
      </w:pPr>
      <w:r w:rsidRPr="0016242C">
        <w:rPr>
          <w:lang w:eastAsia="zh-TW"/>
        </w:rPr>
        <w:t>“‘Seeking Abroad What He Had Not at Home’:</w:t>
      </w:r>
      <w:r w:rsidRPr="0016242C">
        <w:rPr>
          <w:szCs w:val="24"/>
        </w:rPr>
        <w:t xml:space="preserve"> Poetry and Foreign Experience in </w:t>
      </w:r>
    </w:p>
    <w:p w:rsidR="007A438D" w:rsidRPr="0016242C" w:rsidRDefault="007A438D" w:rsidP="007A438D">
      <w:pPr>
        <w:ind w:left="720"/>
        <w:rPr>
          <w:szCs w:val="24"/>
        </w:rPr>
      </w:pPr>
      <w:proofErr w:type="gramStart"/>
      <w:r w:rsidRPr="0016242C">
        <w:rPr>
          <w:szCs w:val="24"/>
        </w:rPr>
        <w:t>the</w:t>
      </w:r>
      <w:proofErr w:type="gramEnd"/>
      <w:r w:rsidRPr="0016242C">
        <w:rPr>
          <w:szCs w:val="24"/>
        </w:rPr>
        <w:t xml:space="preserve"> Nineteen Century.” </w:t>
      </w:r>
      <w:proofErr w:type="gramStart"/>
      <w:r w:rsidRPr="0016242C">
        <w:rPr>
          <w:szCs w:val="24"/>
        </w:rPr>
        <w:t>China Humanities Seminar,</w:t>
      </w:r>
      <w:r w:rsidR="00F95A45" w:rsidRPr="0016242C">
        <w:rPr>
          <w:szCs w:val="24"/>
        </w:rPr>
        <w:t xml:space="preserve"> Harvard University.</w:t>
      </w:r>
      <w:proofErr w:type="gramEnd"/>
      <w:r w:rsidR="00F95A45" w:rsidRPr="0016242C">
        <w:rPr>
          <w:szCs w:val="24"/>
        </w:rPr>
        <w:t xml:space="preserve"> February</w:t>
      </w:r>
      <w:r w:rsidRPr="0016242C">
        <w:rPr>
          <w:szCs w:val="24"/>
        </w:rPr>
        <w:t xml:space="preserve"> 2011.</w:t>
      </w:r>
    </w:p>
    <w:p w:rsidR="007A438D" w:rsidRPr="0016242C" w:rsidRDefault="007A438D" w:rsidP="007A438D">
      <w:pPr>
        <w:numPr>
          <w:ilvl w:val="0"/>
          <w:numId w:val="1"/>
        </w:numPr>
        <w:rPr>
          <w:szCs w:val="24"/>
        </w:rPr>
      </w:pPr>
      <w:r w:rsidRPr="0016242C">
        <w:rPr>
          <w:szCs w:val="24"/>
        </w:rPr>
        <w:t>“Castration for the People: T</w:t>
      </w:r>
      <w:r w:rsidR="00F95A45" w:rsidRPr="0016242C">
        <w:rPr>
          <w:szCs w:val="24"/>
        </w:rPr>
        <w:t xml:space="preserve">he Structure of Violence in </w:t>
      </w:r>
      <w:proofErr w:type="spellStart"/>
      <w:r w:rsidR="00F95A45" w:rsidRPr="0016242C">
        <w:rPr>
          <w:szCs w:val="24"/>
        </w:rPr>
        <w:t>Hao</w:t>
      </w:r>
      <w:proofErr w:type="spellEnd"/>
      <w:r w:rsidR="00F95A45" w:rsidRPr="0016242C">
        <w:rPr>
          <w:szCs w:val="24"/>
        </w:rPr>
        <w:t xml:space="preserve"> R</w:t>
      </w:r>
      <w:r w:rsidRPr="0016242C">
        <w:rPr>
          <w:szCs w:val="24"/>
        </w:rPr>
        <w:t xml:space="preserve">an’s (1932-2008) </w:t>
      </w:r>
    </w:p>
    <w:p w:rsidR="007A438D" w:rsidRPr="0016242C" w:rsidRDefault="007A438D" w:rsidP="007A438D">
      <w:pPr>
        <w:ind w:left="720"/>
        <w:rPr>
          <w:szCs w:val="24"/>
        </w:rPr>
      </w:pPr>
      <w:r w:rsidRPr="0016242C">
        <w:rPr>
          <w:szCs w:val="24"/>
        </w:rPr>
        <w:t xml:space="preserve">Story ‘Spring Snow.’” </w:t>
      </w:r>
      <w:proofErr w:type="gramStart"/>
      <w:r w:rsidRPr="0016242C">
        <w:rPr>
          <w:szCs w:val="24"/>
        </w:rPr>
        <w:t>Center for Chinese Studies, University of Michigan</w:t>
      </w:r>
      <w:r w:rsidR="00F95A45" w:rsidRPr="0016242C">
        <w:rPr>
          <w:szCs w:val="24"/>
        </w:rPr>
        <w:t>.</w:t>
      </w:r>
      <w:proofErr w:type="gramEnd"/>
      <w:r w:rsidR="00F95A45" w:rsidRPr="0016242C">
        <w:rPr>
          <w:szCs w:val="24"/>
        </w:rPr>
        <w:t xml:space="preserve"> January</w:t>
      </w:r>
      <w:r w:rsidRPr="0016242C">
        <w:rPr>
          <w:szCs w:val="24"/>
        </w:rPr>
        <w:t xml:space="preserve"> 2011.</w:t>
      </w:r>
    </w:p>
    <w:p w:rsidR="007A438D" w:rsidRPr="0016242C" w:rsidRDefault="007A438D" w:rsidP="007A438D">
      <w:pPr>
        <w:numPr>
          <w:ilvl w:val="0"/>
          <w:numId w:val="1"/>
        </w:numPr>
        <w:rPr>
          <w:szCs w:val="24"/>
        </w:rPr>
      </w:pPr>
      <w:r w:rsidRPr="0016242C">
        <w:t>Keynote speech. New Perspectives on Tang Literature and History Studies: An</w:t>
      </w:r>
    </w:p>
    <w:p w:rsidR="007A438D" w:rsidRPr="0016242C" w:rsidRDefault="007A438D" w:rsidP="007A438D">
      <w:pPr>
        <w:ind w:left="720"/>
        <w:rPr>
          <w:szCs w:val="24"/>
        </w:rPr>
      </w:pPr>
      <w:proofErr w:type="gramStart"/>
      <w:r w:rsidRPr="0016242C">
        <w:lastRenderedPageBreak/>
        <w:t xml:space="preserve">International Conference on Tang Dynasty Material Culture in Memory of Denis </w:t>
      </w:r>
      <w:proofErr w:type="spellStart"/>
      <w:r w:rsidRPr="0016242C">
        <w:t>Twitchett</w:t>
      </w:r>
      <w:proofErr w:type="spellEnd"/>
      <w:r w:rsidRPr="0016242C">
        <w:t>.</w:t>
      </w:r>
      <w:proofErr w:type="gramEnd"/>
      <w:r w:rsidRPr="0016242C">
        <w:t xml:space="preserve"> </w:t>
      </w:r>
      <w:proofErr w:type="gramStart"/>
      <w:r w:rsidRPr="0016242C">
        <w:t xml:space="preserve">National </w:t>
      </w:r>
      <w:r w:rsidR="00F95A45" w:rsidRPr="0016242C">
        <w:t>Tsinghua University and Taiwan N</w:t>
      </w:r>
      <w:r w:rsidRPr="0016242C">
        <w:t>ational Library.</w:t>
      </w:r>
      <w:proofErr w:type="gramEnd"/>
      <w:r w:rsidRPr="0016242C">
        <w:t xml:space="preserve"> December 2010.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szCs w:val="24"/>
          <w:lang w:eastAsia="zh-TW"/>
        </w:rPr>
      </w:pPr>
      <w:r w:rsidRPr="0016242C">
        <w:rPr>
          <w:szCs w:val="24"/>
        </w:rPr>
        <w:t>“</w:t>
      </w:r>
      <w:r w:rsidRPr="0016242C">
        <w:t xml:space="preserve">What’s Mud Got to Do with </w:t>
      </w:r>
      <w:proofErr w:type="gramStart"/>
      <w:r w:rsidRPr="0016242C">
        <w:t>It</w:t>
      </w:r>
      <w:proofErr w:type="gramEnd"/>
      <w:r w:rsidRPr="0016242C">
        <w:t>? Botany, Cultural History and the Ideology of a</w:t>
      </w:r>
    </w:p>
    <w:p w:rsidR="00F95A45" w:rsidRPr="0016242C" w:rsidRDefault="007A438D" w:rsidP="00F95A45">
      <w:pPr>
        <w:tabs>
          <w:tab w:val="left" w:pos="720"/>
        </w:tabs>
        <w:spacing w:line="280" w:lineRule="exact"/>
        <w:ind w:left="360"/>
        <w:rPr>
          <w:szCs w:val="24"/>
          <w:lang w:eastAsia="zh-TW"/>
        </w:rPr>
      </w:pPr>
      <w:r w:rsidRPr="0016242C">
        <w:tab/>
      </w:r>
      <w:proofErr w:type="gramStart"/>
      <w:r w:rsidRPr="0016242C">
        <w:t>Flower.”</w:t>
      </w:r>
      <w:proofErr w:type="gramEnd"/>
      <w:r w:rsidR="004A5D6B" w:rsidRPr="0016242C">
        <w:rPr>
          <w:szCs w:val="24"/>
          <w:lang w:eastAsia="zh-TW"/>
        </w:rPr>
        <w:t xml:space="preserve"> </w:t>
      </w:r>
      <w:proofErr w:type="gramStart"/>
      <w:r w:rsidR="004A5D6B" w:rsidRPr="0016242C">
        <w:rPr>
          <w:szCs w:val="24"/>
          <w:lang w:eastAsia="zh-TW"/>
        </w:rPr>
        <w:t>Smith College.</w:t>
      </w:r>
      <w:proofErr w:type="gramEnd"/>
      <w:r w:rsidR="004A5D6B" w:rsidRPr="0016242C">
        <w:rPr>
          <w:szCs w:val="24"/>
          <w:lang w:eastAsia="zh-TW"/>
        </w:rPr>
        <w:t xml:space="preserve"> November</w:t>
      </w:r>
      <w:r w:rsidRPr="0016242C">
        <w:rPr>
          <w:szCs w:val="24"/>
          <w:lang w:eastAsia="zh-TW"/>
        </w:rPr>
        <w:t xml:space="preserve"> 2009.</w:t>
      </w:r>
    </w:p>
    <w:p w:rsidR="007A438D" w:rsidRPr="0016242C" w:rsidRDefault="007A438D" w:rsidP="00F95A45">
      <w:pPr>
        <w:pStyle w:val="ListParagraph"/>
        <w:numPr>
          <w:ilvl w:val="0"/>
          <w:numId w:val="18"/>
        </w:numPr>
        <w:tabs>
          <w:tab w:val="left" w:pos="720"/>
        </w:tabs>
        <w:spacing w:line="280" w:lineRule="exact"/>
        <w:rPr>
          <w:szCs w:val="24"/>
          <w:lang w:eastAsia="zh-TW"/>
        </w:rPr>
      </w:pPr>
      <w:proofErr w:type="spellStart"/>
      <w:r w:rsidRPr="0016242C">
        <w:rPr>
          <w:szCs w:val="24"/>
        </w:rPr>
        <w:t>Daxia</w:t>
      </w:r>
      <w:proofErr w:type="spellEnd"/>
      <w:r w:rsidRPr="0016242C">
        <w:rPr>
          <w:szCs w:val="24"/>
        </w:rPr>
        <w:t xml:space="preserve"> Lecture: “An Alternative Histo</w:t>
      </w:r>
      <w:r w:rsidR="00F95A45" w:rsidRPr="0016242C">
        <w:rPr>
          <w:szCs w:val="24"/>
        </w:rPr>
        <w:t xml:space="preserve">ry of Modern Poetry.” </w:t>
      </w:r>
      <w:proofErr w:type="spellStart"/>
      <w:r w:rsidRPr="0016242C">
        <w:rPr>
          <w:szCs w:val="24"/>
        </w:rPr>
        <w:t>Huad</w:t>
      </w:r>
      <w:r w:rsidR="004A5D6B" w:rsidRPr="0016242C">
        <w:rPr>
          <w:szCs w:val="24"/>
        </w:rPr>
        <w:t>ong</w:t>
      </w:r>
      <w:proofErr w:type="spellEnd"/>
      <w:r w:rsidR="004A5D6B" w:rsidRPr="0016242C">
        <w:rPr>
          <w:szCs w:val="24"/>
        </w:rPr>
        <w:t xml:space="preserve"> Normal University. June </w:t>
      </w:r>
      <w:r w:rsidRPr="0016242C">
        <w:rPr>
          <w:szCs w:val="24"/>
        </w:rPr>
        <w:t>2009.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szCs w:val="24"/>
        </w:rPr>
      </w:pPr>
      <w:r w:rsidRPr="0016242C">
        <w:rPr>
          <w:szCs w:val="24"/>
        </w:rPr>
        <w:t xml:space="preserve">Qian </w:t>
      </w:r>
      <w:proofErr w:type="spellStart"/>
      <w:r w:rsidRPr="0016242C">
        <w:rPr>
          <w:szCs w:val="24"/>
        </w:rPr>
        <w:t>Zhonglian</w:t>
      </w:r>
      <w:proofErr w:type="spellEnd"/>
      <w:r w:rsidRPr="0016242C">
        <w:rPr>
          <w:szCs w:val="24"/>
        </w:rPr>
        <w:t xml:space="preserve"> Lecture Series</w:t>
      </w:r>
      <w:r w:rsidRPr="0016242C">
        <w:rPr>
          <w:szCs w:val="24"/>
          <w:lang w:eastAsia="zh-TW"/>
        </w:rPr>
        <w:t xml:space="preserve"> </w:t>
      </w:r>
      <w:r w:rsidRPr="0016242C">
        <w:rPr>
          <w:szCs w:val="24"/>
        </w:rPr>
        <w:t xml:space="preserve">(4 lectures on Early Medieval China). The Institute </w:t>
      </w:r>
    </w:p>
    <w:p w:rsidR="007A438D" w:rsidRPr="0016242C" w:rsidRDefault="007A438D" w:rsidP="007A438D">
      <w:pPr>
        <w:tabs>
          <w:tab w:val="left" w:pos="720"/>
        </w:tabs>
        <w:spacing w:line="280" w:lineRule="exact"/>
        <w:ind w:left="360"/>
        <w:rPr>
          <w:szCs w:val="24"/>
        </w:rPr>
      </w:pPr>
      <w:r w:rsidRPr="0016242C">
        <w:rPr>
          <w:szCs w:val="24"/>
        </w:rPr>
        <w:tab/>
      </w:r>
      <w:proofErr w:type="gramStart"/>
      <w:r w:rsidRPr="0016242C">
        <w:rPr>
          <w:szCs w:val="24"/>
        </w:rPr>
        <w:t>of</w:t>
      </w:r>
      <w:proofErr w:type="gramEnd"/>
      <w:r w:rsidRPr="0016242C">
        <w:rPr>
          <w:szCs w:val="24"/>
        </w:rPr>
        <w:t xml:space="preserve"> Literature, Suzhou University</w:t>
      </w:r>
      <w:r w:rsidR="00F95A45" w:rsidRPr="0016242C">
        <w:rPr>
          <w:szCs w:val="24"/>
        </w:rPr>
        <w:t xml:space="preserve">. </w:t>
      </w:r>
      <w:r w:rsidRPr="0016242C">
        <w:rPr>
          <w:szCs w:val="24"/>
        </w:rPr>
        <w:t>June 8-17, 2009.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“Manuscript Culture and the Writing of Literary History.” Univers</w:t>
      </w:r>
      <w:r w:rsidR="00F95A45" w:rsidRPr="0016242C">
        <w:rPr>
          <w:szCs w:val="24"/>
        </w:rPr>
        <w:t>ity of Hamburg</w:t>
      </w:r>
      <w:r w:rsidRPr="0016242C">
        <w:rPr>
          <w:szCs w:val="24"/>
        </w:rPr>
        <w:t>. June 26, 2008.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</w:t>
      </w:r>
      <w:r w:rsidRPr="0016242C">
        <w:rPr>
          <w:lang w:eastAsia="zh-TW"/>
        </w:rPr>
        <w:t xml:space="preserve">Parting Ways: Writing the Fall of the South in the Poetry of Mid-Sixth Century </w:t>
      </w:r>
    </w:p>
    <w:p w:rsidR="007A438D" w:rsidRPr="0016242C" w:rsidRDefault="007A438D" w:rsidP="007A438D">
      <w:pPr>
        <w:tabs>
          <w:tab w:val="left" w:pos="720"/>
        </w:tabs>
        <w:spacing w:line="280" w:lineRule="exact"/>
        <w:ind w:left="720"/>
        <w:rPr>
          <w:szCs w:val="24"/>
        </w:rPr>
      </w:pPr>
      <w:r w:rsidRPr="0016242C">
        <w:rPr>
          <w:lang w:eastAsia="zh-TW"/>
        </w:rPr>
        <w:t>China.”</w:t>
      </w:r>
      <w:r w:rsidRPr="0016242C">
        <w:rPr>
          <w:szCs w:val="24"/>
        </w:rPr>
        <w:t xml:space="preserve"> </w:t>
      </w:r>
      <w:proofErr w:type="gramStart"/>
      <w:r w:rsidRPr="0016242C">
        <w:rPr>
          <w:szCs w:val="24"/>
        </w:rPr>
        <w:t>Paul Hsiang Lecture on Chinese Poetry.</w:t>
      </w:r>
      <w:proofErr w:type="gramEnd"/>
      <w:r w:rsidRPr="0016242C">
        <w:rPr>
          <w:szCs w:val="24"/>
        </w:rPr>
        <w:t xml:space="preserve"> Canada: McGill University, March 31, 2006.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t xml:space="preserve">“Possession and Loss: Tao </w:t>
      </w:r>
      <w:proofErr w:type="spellStart"/>
      <w:r w:rsidRPr="0016242C">
        <w:t>Yuanming</w:t>
      </w:r>
      <w:proofErr w:type="spellEnd"/>
      <w:r w:rsidRPr="0016242C">
        <w:t>, Su Shi, and Acquiring a Mountain.”</w:t>
      </w:r>
    </w:p>
    <w:p w:rsidR="007A438D" w:rsidRPr="0016242C" w:rsidRDefault="007A438D" w:rsidP="007A438D">
      <w:pPr>
        <w:tabs>
          <w:tab w:val="left" w:pos="720"/>
        </w:tabs>
        <w:spacing w:line="280" w:lineRule="exact"/>
        <w:ind w:left="360"/>
        <w:rPr>
          <w:szCs w:val="24"/>
        </w:rPr>
      </w:pPr>
      <w:r w:rsidRPr="0016242C">
        <w:rPr>
          <w:szCs w:val="24"/>
        </w:rPr>
        <w:tab/>
      </w:r>
      <w:r w:rsidRPr="0016242C">
        <w:t>Harvard University: China Humanities Seminar. October 21, 2002.</w:t>
      </w:r>
    </w:p>
    <w:p w:rsidR="007A438D" w:rsidRDefault="007A438D" w:rsidP="007A438D">
      <w:pPr>
        <w:rPr>
          <w:b/>
          <w:sz w:val="32"/>
          <w:szCs w:val="32"/>
        </w:rPr>
      </w:pPr>
    </w:p>
    <w:p w:rsidR="00F729D8" w:rsidRPr="0016242C" w:rsidRDefault="00F729D8" w:rsidP="007A438D">
      <w:pPr>
        <w:rPr>
          <w:b/>
          <w:sz w:val="32"/>
          <w:szCs w:val="32"/>
        </w:rPr>
      </w:pPr>
    </w:p>
    <w:p w:rsidR="007A438D" w:rsidRPr="0016242C" w:rsidRDefault="00021CBE" w:rsidP="007A438D">
      <w:pPr>
        <w:rPr>
          <w:b/>
          <w:sz w:val="32"/>
          <w:szCs w:val="32"/>
        </w:rPr>
      </w:pPr>
      <w:r w:rsidRPr="0016242C">
        <w:rPr>
          <w:b/>
          <w:sz w:val="32"/>
          <w:szCs w:val="32"/>
        </w:rPr>
        <w:t>Conference/workshop</w:t>
      </w:r>
      <w:r w:rsidR="006A741D" w:rsidRPr="0016242C">
        <w:rPr>
          <w:b/>
          <w:sz w:val="32"/>
          <w:szCs w:val="32"/>
        </w:rPr>
        <w:t xml:space="preserve"> presentations</w:t>
      </w:r>
      <w:r w:rsidR="0016242C">
        <w:rPr>
          <w:b/>
          <w:sz w:val="32"/>
          <w:szCs w:val="32"/>
        </w:rPr>
        <w:t xml:space="preserve"> and discussions</w:t>
      </w:r>
      <w:r w:rsidRPr="0016242C">
        <w:rPr>
          <w:b/>
          <w:sz w:val="32"/>
          <w:szCs w:val="32"/>
        </w:rPr>
        <w:t xml:space="preserve"> (a selected list</w:t>
      </w:r>
      <w:r w:rsidR="0067384C" w:rsidRPr="0016242C">
        <w:rPr>
          <w:b/>
          <w:sz w:val="32"/>
          <w:szCs w:val="32"/>
        </w:rPr>
        <w:t xml:space="preserve"> </w:t>
      </w:r>
      <w:r w:rsidR="0016242C">
        <w:rPr>
          <w:b/>
          <w:sz w:val="32"/>
          <w:szCs w:val="32"/>
        </w:rPr>
        <w:t>since</w:t>
      </w:r>
      <w:r w:rsidR="001F1BFD" w:rsidRPr="0016242C">
        <w:rPr>
          <w:b/>
          <w:sz w:val="32"/>
          <w:szCs w:val="32"/>
        </w:rPr>
        <w:t xml:space="preserve"> 2005</w:t>
      </w:r>
      <w:r w:rsidRPr="0016242C">
        <w:rPr>
          <w:b/>
          <w:sz w:val="32"/>
          <w:szCs w:val="32"/>
        </w:rPr>
        <w:t>)</w:t>
      </w:r>
    </w:p>
    <w:p w:rsidR="00F729D8" w:rsidRDefault="00F729D8" w:rsidP="00F729D8">
      <w:pPr>
        <w:pStyle w:val="ListParagraph"/>
        <w:rPr>
          <w:lang w:eastAsia="zh-TW"/>
        </w:rPr>
      </w:pPr>
    </w:p>
    <w:p w:rsidR="00F729D8" w:rsidRDefault="00F729D8" w:rsidP="00F729D8">
      <w:pPr>
        <w:pStyle w:val="ListParagraph"/>
        <w:numPr>
          <w:ilvl w:val="0"/>
          <w:numId w:val="9"/>
        </w:numPr>
        <w:rPr>
          <w:lang w:eastAsia="zh-TW"/>
        </w:rPr>
      </w:pPr>
      <w:r>
        <w:rPr>
          <w:lang w:eastAsia="zh-TW"/>
        </w:rPr>
        <w:t xml:space="preserve">“The Weather in </w:t>
      </w:r>
      <w:proofErr w:type="spellStart"/>
      <w:r w:rsidRPr="00F729D8">
        <w:rPr>
          <w:i/>
          <w:lang w:eastAsia="zh-TW"/>
        </w:rPr>
        <w:t>Jin</w:t>
      </w:r>
      <w:proofErr w:type="spellEnd"/>
      <w:r w:rsidRPr="00F729D8">
        <w:rPr>
          <w:i/>
          <w:lang w:eastAsia="zh-TW"/>
        </w:rPr>
        <w:t xml:space="preserve"> ping </w:t>
      </w:r>
      <w:proofErr w:type="spellStart"/>
      <w:r w:rsidRPr="00F729D8">
        <w:rPr>
          <w:i/>
          <w:lang w:eastAsia="zh-TW"/>
        </w:rPr>
        <w:t>mei</w:t>
      </w:r>
      <w:proofErr w:type="spellEnd"/>
      <w:r>
        <w:rPr>
          <w:lang w:eastAsia="zh-TW"/>
        </w:rPr>
        <w:t xml:space="preserve"> and the Birth of Chinese Novel.” Symposium on </w:t>
      </w:r>
      <w:proofErr w:type="gramStart"/>
      <w:r w:rsidRPr="00F729D8">
        <w:rPr>
          <w:i/>
          <w:lang w:eastAsia="zh-TW"/>
        </w:rPr>
        <w:t>The</w:t>
      </w:r>
      <w:proofErr w:type="gramEnd"/>
      <w:r w:rsidRPr="00F729D8">
        <w:rPr>
          <w:i/>
          <w:lang w:eastAsia="zh-TW"/>
        </w:rPr>
        <w:t xml:space="preserve"> Plum in the Golden Vase</w:t>
      </w:r>
      <w:r>
        <w:rPr>
          <w:lang w:eastAsia="zh-TW"/>
        </w:rPr>
        <w:t xml:space="preserve"> in Honor of David Roy. Harvard University. December 2019.</w:t>
      </w:r>
    </w:p>
    <w:p w:rsidR="00115FE4" w:rsidRPr="00115FE4" w:rsidRDefault="00F729D8" w:rsidP="00F729D8">
      <w:pPr>
        <w:pStyle w:val="ListParagraph"/>
        <w:numPr>
          <w:ilvl w:val="0"/>
          <w:numId w:val="9"/>
        </w:numPr>
        <w:rPr>
          <w:lang w:eastAsia="zh-TW"/>
        </w:rPr>
      </w:pPr>
      <w:r>
        <w:rPr>
          <w:lang w:eastAsia="zh-TW"/>
        </w:rPr>
        <w:t xml:space="preserve">“‘Alone I Lament </w:t>
      </w:r>
      <w:r w:rsidRPr="00F729D8">
        <w:rPr>
          <w:i/>
          <w:lang w:eastAsia="zh-TW"/>
        </w:rPr>
        <w:t>This</w:t>
      </w:r>
      <w:r>
        <w:rPr>
          <w:lang w:eastAsia="zh-TW"/>
        </w:rPr>
        <w:t>’: Ineffability and a New Mode of Autobiographical Writing.”</w:t>
      </w:r>
      <w:r w:rsidR="00115FE4">
        <w:rPr>
          <w:lang w:eastAsia="zh-TW"/>
        </w:rPr>
        <w:t xml:space="preserve"> An International Conference on Trauma and Memory in Chinese Literary Tradition </w:t>
      </w:r>
      <w:r w:rsidR="00115FE4" w:rsidRPr="00115FE4">
        <w:rPr>
          <w:rFonts w:hint="eastAsia"/>
          <w:lang w:eastAsia="zh-TW"/>
        </w:rPr>
        <w:t>創傷與記憶</w:t>
      </w:r>
      <w:r w:rsidR="00115FE4" w:rsidRPr="00115FE4">
        <w:rPr>
          <w:rFonts w:hint="eastAsia"/>
          <w:lang w:eastAsia="zh-TW"/>
        </w:rPr>
        <w:t xml:space="preserve">: </w:t>
      </w:r>
      <w:r w:rsidR="00115FE4" w:rsidRPr="00115FE4">
        <w:rPr>
          <w:rFonts w:hint="eastAsia"/>
          <w:lang w:eastAsia="zh-TW"/>
        </w:rPr>
        <w:t>中國文學發展的心靈書寫</w:t>
      </w:r>
      <w:r w:rsidR="00115FE4">
        <w:rPr>
          <w:rFonts w:hint="eastAsia"/>
          <w:lang w:eastAsia="zh-TW"/>
        </w:rPr>
        <w:t>國際學術研討會</w:t>
      </w:r>
      <w:r w:rsidR="00115FE4">
        <w:rPr>
          <w:lang w:eastAsia="zh-TW"/>
        </w:rPr>
        <w:t>. Hong Kong Baptist University. November 2-3, 2019.</w:t>
      </w:r>
    </w:p>
    <w:p w:rsidR="00115FE4" w:rsidRDefault="00115FE4" w:rsidP="00115FE4">
      <w:pPr>
        <w:pStyle w:val="ListParagraph"/>
        <w:numPr>
          <w:ilvl w:val="0"/>
          <w:numId w:val="9"/>
        </w:numPr>
      </w:pPr>
      <w:r w:rsidRPr="00115FE4">
        <w:rPr>
          <w:color w:val="000000" w:themeColor="text1"/>
        </w:rPr>
        <w:t>“</w:t>
      </w:r>
      <w:proofErr w:type="spellStart"/>
      <w:r w:rsidRPr="00115FE4">
        <w:rPr>
          <w:i/>
          <w:color w:val="000000" w:themeColor="text1"/>
        </w:rPr>
        <w:t>Youming</w:t>
      </w:r>
      <w:proofErr w:type="spellEnd"/>
      <w:r w:rsidRPr="00115FE4">
        <w:rPr>
          <w:i/>
          <w:color w:val="000000" w:themeColor="text1"/>
        </w:rPr>
        <w:t xml:space="preserve"> </w:t>
      </w:r>
      <w:proofErr w:type="spellStart"/>
      <w:r w:rsidRPr="00115FE4">
        <w:rPr>
          <w:i/>
          <w:color w:val="000000" w:themeColor="text1"/>
        </w:rPr>
        <w:t>lu</w:t>
      </w:r>
      <w:proofErr w:type="spellEnd"/>
      <w:r w:rsidRPr="00115FE4">
        <w:rPr>
          <w:color w:val="000000" w:themeColor="text1"/>
        </w:rPr>
        <w:t xml:space="preserve"> </w:t>
      </w:r>
      <w:proofErr w:type="spellStart"/>
      <w:r w:rsidRPr="00115FE4">
        <w:rPr>
          <w:color w:val="000000" w:themeColor="text1"/>
        </w:rPr>
        <w:t>zhong</w:t>
      </w:r>
      <w:proofErr w:type="spellEnd"/>
      <w:r w:rsidRPr="00115FE4">
        <w:rPr>
          <w:color w:val="000000" w:themeColor="text1"/>
        </w:rPr>
        <w:t xml:space="preserve"> de </w:t>
      </w:r>
      <w:proofErr w:type="spellStart"/>
      <w:r w:rsidRPr="00115FE4">
        <w:rPr>
          <w:color w:val="000000" w:themeColor="text1"/>
        </w:rPr>
        <w:t>yidong</w:t>
      </w:r>
      <w:proofErr w:type="spellEnd"/>
      <w:r w:rsidRPr="00115FE4">
        <w:rPr>
          <w:color w:val="000000" w:themeColor="text1"/>
        </w:rPr>
        <w:t xml:space="preserve">, </w:t>
      </w:r>
      <w:proofErr w:type="spellStart"/>
      <w:r w:rsidRPr="00115FE4">
        <w:rPr>
          <w:color w:val="000000" w:themeColor="text1"/>
        </w:rPr>
        <w:t>shenfen</w:t>
      </w:r>
      <w:proofErr w:type="spellEnd"/>
      <w:r w:rsidRPr="00115FE4">
        <w:rPr>
          <w:color w:val="000000" w:themeColor="text1"/>
        </w:rPr>
        <w:t xml:space="preserve">, </w:t>
      </w:r>
      <w:proofErr w:type="spellStart"/>
      <w:r w:rsidRPr="00115FE4">
        <w:rPr>
          <w:color w:val="000000" w:themeColor="text1"/>
        </w:rPr>
        <w:t>zhimin</w:t>
      </w:r>
      <w:proofErr w:type="spellEnd"/>
      <w:r w:rsidRPr="00115FE4">
        <w:rPr>
          <w:color w:val="000000" w:themeColor="text1"/>
        </w:rPr>
        <w:t xml:space="preserve"> </w:t>
      </w:r>
      <w:proofErr w:type="spellStart"/>
      <w:r w:rsidRPr="00115FE4">
        <w:rPr>
          <w:color w:val="000000" w:themeColor="text1"/>
        </w:rPr>
        <w:t>xiangxiang</w:t>
      </w:r>
      <w:proofErr w:type="spellEnd"/>
      <w:r w:rsidRPr="00115FE4">
        <w:rPr>
          <w:color w:val="000000" w:themeColor="text1"/>
        </w:rPr>
        <w:t>”</w:t>
      </w:r>
      <w:r>
        <w:rPr>
          <w:rFonts w:ascii="SimSun" w:eastAsia="SimSun" w:hAnsi="SimSun"/>
          <w:color w:val="000000" w:themeColor="text1"/>
          <w:sz w:val="22"/>
          <w:szCs w:val="22"/>
        </w:rPr>
        <w:t xml:space="preserve"> </w:t>
      </w:r>
      <w:r w:rsidRPr="00115FE4">
        <w:rPr>
          <w:rFonts w:ascii="PMingLiU" w:hAnsi="PMingLiU" w:hint="eastAsia"/>
          <w:color w:val="000000" w:themeColor="text1"/>
          <w:sz w:val="22"/>
          <w:szCs w:val="22"/>
        </w:rPr>
        <w:t>幽明錄中的移動</w:t>
      </w:r>
      <w:r w:rsidRPr="00115FE4">
        <w:rPr>
          <w:color w:val="000000" w:themeColor="text1"/>
          <w:sz w:val="22"/>
          <w:szCs w:val="22"/>
        </w:rPr>
        <w:t xml:space="preserve">, </w:t>
      </w:r>
      <w:r w:rsidRPr="00115FE4">
        <w:rPr>
          <w:rFonts w:ascii="PMingLiU" w:hAnsi="PMingLiU" w:hint="eastAsia"/>
          <w:color w:val="000000" w:themeColor="text1"/>
          <w:sz w:val="22"/>
          <w:szCs w:val="22"/>
        </w:rPr>
        <w:t>身份</w:t>
      </w:r>
      <w:r w:rsidRPr="00115FE4">
        <w:rPr>
          <w:color w:val="000000" w:themeColor="text1"/>
          <w:sz w:val="22"/>
          <w:szCs w:val="22"/>
        </w:rPr>
        <w:t xml:space="preserve">, </w:t>
      </w:r>
      <w:r w:rsidRPr="00115FE4">
        <w:rPr>
          <w:rFonts w:ascii="PMingLiU" w:hAnsi="PMingLiU" w:hint="eastAsia"/>
          <w:color w:val="000000" w:themeColor="text1"/>
          <w:sz w:val="22"/>
          <w:szCs w:val="22"/>
        </w:rPr>
        <w:t>殖民想像</w:t>
      </w:r>
      <w:r w:rsidRPr="00115FE4">
        <w:rPr>
          <w:color w:val="000000" w:themeColor="text1"/>
          <w:sz w:val="22"/>
          <w:szCs w:val="22"/>
        </w:rPr>
        <w:t xml:space="preserve">. </w:t>
      </w:r>
      <w:r>
        <w:t xml:space="preserve">Workshop on “Movement and Convergence in the Fifth Century” </w:t>
      </w:r>
      <w:r>
        <w:rPr>
          <w:rFonts w:hint="eastAsia"/>
          <w:lang w:eastAsia="zh-TW"/>
        </w:rPr>
        <w:t>移動</w:t>
      </w:r>
      <w:proofErr w:type="gramStart"/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>交會在五世紀</w:t>
      </w:r>
      <w:proofErr w:type="gramEnd"/>
      <w:r>
        <w:t xml:space="preserve">, Academia </w:t>
      </w:r>
      <w:proofErr w:type="spellStart"/>
      <w:r>
        <w:t>Sinica</w:t>
      </w:r>
      <w:proofErr w:type="spellEnd"/>
      <w:r>
        <w:t>, October 31, 2019.</w:t>
      </w:r>
    </w:p>
    <w:p w:rsidR="006A741D" w:rsidRPr="0016242C" w:rsidRDefault="006A741D" w:rsidP="006A741D">
      <w:pPr>
        <w:pStyle w:val="ListParagraph"/>
        <w:numPr>
          <w:ilvl w:val="0"/>
          <w:numId w:val="9"/>
        </w:numPr>
      </w:pPr>
      <w:r w:rsidRPr="0016242C">
        <w:t>“</w:t>
      </w:r>
      <w:r w:rsidR="0016242C" w:rsidRPr="0016242C">
        <w:t>The Worlds on the Edge between Darkness and Light:</w:t>
      </w:r>
      <w:r w:rsidR="0016242C">
        <w:t xml:space="preserve"> </w:t>
      </w:r>
      <w:r w:rsidR="0016242C" w:rsidRPr="0016242C">
        <w:rPr>
          <w:rFonts w:eastAsiaTheme="minorEastAsia"/>
          <w:bCs/>
          <w:szCs w:val="24"/>
        </w:rPr>
        <w:t>Migration, Identity, and Colonial Fantasies in the Fifth-century ‘Supernatural’ Stories.” A</w:t>
      </w:r>
      <w:r w:rsidR="0016242C">
        <w:t xml:space="preserve"> Workshop on Border-crossing and Migration in Early Medieval China. Harvard University. May 2019.</w:t>
      </w:r>
    </w:p>
    <w:p w:rsidR="006A741D" w:rsidRPr="0016242C" w:rsidRDefault="006A741D" w:rsidP="006A741D">
      <w:pPr>
        <w:pStyle w:val="ListParagraph"/>
        <w:numPr>
          <w:ilvl w:val="0"/>
          <w:numId w:val="9"/>
        </w:numPr>
      </w:pPr>
      <w:r w:rsidRPr="0016242C">
        <w:t xml:space="preserve">“The Peripatetic Vision of the Riverine Traveler in the </w:t>
      </w:r>
      <w:r w:rsidRPr="0016242C">
        <w:rPr>
          <w:i/>
        </w:rPr>
        <w:t>Water Classic Commentary</w:t>
      </w:r>
      <w:r w:rsidRPr="0016242C">
        <w:t>.”</w:t>
      </w:r>
    </w:p>
    <w:p w:rsidR="007614DD" w:rsidRPr="0016242C" w:rsidRDefault="006A741D" w:rsidP="006A741D">
      <w:pPr>
        <w:pStyle w:val="ListParagraph"/>
      </w:pPr>
      <w:proofErr w:type="gramStart"/>
      <w:r w:rsidRPr="0016242C">
        <w:t xml:space="preserve">Workshop on Questions on the Concept of Landscape in Chinese Art” at </w:t>
      </w:r>
      <w:r w:rsidR="007614DD" w:rsidRPr="0016242C">
        <w:t>Princeton University.</w:t>
      </w:r>
      <w:proofErr w:type="gramEnd"/>
      <w:r w:rsidR="007614DD" w:rsidRPr="0016242C">
        <w:t xml:space="preserve"> April 2019.</w:t>
      </w:r>
    </w:p>
    <w:p w:rsidR="00C45D80" w:rsidRPr="0016242C" w:rsidRDefault="006A741D" w:rsidP="00C45D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color w:val="000000"/>
          <w:szCs w:val="24"/>
        </w:rPr>
      </w:pPr>
      <w:r w:rsidRPr="0016242C">
        <w:rPr>
          <w:color w:val="000000"/>
          <w:szCs w:val="24"/>
        </w:rPr>
        <w:t>“</w:t>
      </w:r>
      <w:r w:rsidR="0016242C">
        <w:rPr>
          <w:color w:val="000000"/>
          <w:szCs w:val="24"/>
        </w:rPr>
        <w:t>Burn or Bury</w:t>
      </w:r>
      <w:r w:rsidR="00C45D80" w:rsidRPr="0016242C">
        <w:rPr>
          <w:color w:val="000000"/>
          <w:szCs w:val="24"/>
        </w:rPr>
        <w:t xml:space="preserve">: </w:t>
      </w:r>
      <w:r w:rsidR="00F40A2B" w:rsidRPr="0016242C">
        <w:rPr>
          <w:color w:val="000000"/>
          <w:szCs w:val="24"/>
        </w:rPr>
        <w:t xml:space="preserve">A </w:t>
      </w:r>
      <w:r w:rsidR="00C45D80" w:rsidRPr="0016242C">
        <w:rPr>
          <w:color w:val="000000"/>
          <w:szCs w:val="24"/>
        </w:rPr>
        <w:t>Changing Relationship to Old Things at the Turn of the Ninth Century.”</w:t>
      </w:r>
      <w:r w:rsidR="00ED3FAB" w:rsidRPr="0016242C">
        <w:rPr>
          <w:color w:val="000000"/>
          <w:szCs w:val="24"/>
        </w:rPr>
        <w:t xml:space="preserve"> </w:t>
      </w:r>
      <w:r w:rsidR="007614DD" w:rsidRPr="0016242C">
        <w:rPr>
          <w:color w:val="000000"/>
          <w:szCs w:val="24"/>
        </w:rPr>
        <w:t xml:space="preserve">An International </w:t>
      </w:r>
      <w:r w:rsidR="00ED3FAB" w:rsidRPr="0016242C">
        <w:rPr>
          <w:color w:val="000000"/>
          <w:szCs w:val="24"/>
        </w:rPr>
        <w:t>Conference on Sinology in the Twentieth-first Century</w:t>
      </w:r>
      <w:r w:rsidR="007614DD" w:rsidRPr="0016242C">
        <w:rPr>
          <w:color w:val="000000"/>
          <w:szCs w:val="24"/>
        </w:rPr>
        <w:t xml:space="preserve"> in Honor of Paul W. Kroll</w:t>
      </w:r>
      <w:r w:rsidR="00ED3FAB" w:rsidRPr="0016242C">
        <w:rPr>
          <w:color w:val="000000"/>
          <w:szCs w:val="24"/>
        </w:rPr>
        <w:t>.</w:t>
      </w:r>
      <w:r w:rsidR="00C45D80" w:rsidRPr="0016242C">
        <w:rPr>
          <w:color w:val="000000"/>
          <w:szCs w:val="24"/>
        </w:rPr>
        <w:t xml:space="preserve"> University of Colorado at Boulder. April 2018.</w:t>
      </w:r>
    </w:p>
    <w:p w:rsidR="00C45D80" w:rsidRPr="0016242C" w:rsidRDefault="00C45D80" w:rsidP="00C45D80">
      <w:pPr>
        <w:pStyle w:val="ListParagraph"/>
        <w:numPr>
          <w:ilvl w:val="0"/>
          <w:numId w:val="9"/>
        </w:numPr>
        <w:jc w:val="both"/>
        <w:rPr>
          <w:lang w:val="en"/>
        </w:rPr>
      </w:pPr>
      <w:r w:rsidRPr="0016242C">
        <w:rPr>
          <w:color w:val="000000"/>
          <w:szCs w:val="24"/>
        </w:rPr>
        <w:t>“</w:t>
      </w:r>
      <w:r w:rsidRPr="0016242C">
        <w:rPr>
          <w:lang w:val="en"/>
        </w:rPr>
        <w:t xml:space="preserve">The Diffusion of Wen from Early to Late Middle Period China.” </w:t>
      </w:r>
      <w:r w:rsidRPr="0016242C">
        <w:rPr>
          <w:color w:val="000000"/>
          <w:szCs w:val="24"/>
        </w:rPr>
        <w:t xml:space="preserve">Association of </w:t>
      </w:r>
    </w:p>
    <w:p w:rsidR="00C45D80" w:rsidRPr="0016242C" w:rsidRDefault="00C45D80" w:rsidP="00C45D80">
      <w:pPr>
        <w:pStyle w:val="ListParagraph"/>
        <w:jc w:val="both"/>
        <w:rPr>
          <w:color w:val="000000"/>
          <w:szCs w:val="24"/>
        </w:rPr>
      </w:pPr>
      <w:proofErr w:type="gramStart"/>
      <w:r w:rsidRPr="0016242C">
        <w:rPr>
          <w:color w:val="000000"/>
          <w:szCs w:val="24"/>
        </w:rPr>
        <w:t>Asian Studies Annual Meeting.</w:t>
      </w:r>
      <w:proofErr w:type="gramEnd"/>
      <w:r w:rsidR="00ED3FAB" w:rsidRPr="0016242C">
        <w:rPr>
          <w:color w:val="000000"/>
          <w:szCs w:val="24"/>
        </w:rPr>
        <w:t xml:space="preserve"> Washington D.C.</w:t>
      </w:r>
      <w:r w:rsidRPr="0016242C">
        <w:rPr>
          <w:color w:val="000000"/>
          <w:szCs w:val="24"/>
        </w:rPr>
        <w:t xml:space="preserve"> </w:t>
      </w:r>
      <w:r w:rsidR="00ED3FAB" w:rsidRPr="0016242C">
        <w:rPr>
          <w:color w:val="000000"/>
          <w:szCs w:val="24"/>
        </w:rPr>
        <w:t>March 2018</w:t>
      </w:r>
      <w:r w:rsidRPr="0016242C">
        <w:rPr>
          <w:color w:val="000000"/>
          <w:szCs w:val="24"/>
        </w:rPr>
        <w:t>.</w:t>
      </w:r>
    </w:p>
    <w:p w:rsidR="00ED3FAB" w:rsidRPr="0016242C" w:rsidRDefault="00ED3FAB" w:rsidP="00ED3FAB">
      <w:pPr>
        <w:pStyle w:val="ListParagraph"/>
        <w:numPr>
          <w:ilvl w:val="0"/>
          <w:numId w:val="9"/>
        </w:numPr>
      </w:pPr>
      <w:r w:rsidRPr="0016242C">
        <w:lastRenderedPageBreak/>
        <w:t>“Writing Empire, Writing Self in Early Medieval Poetry.” Association of Asian Studies Annual Meeting. Toronto. March 2017.</w:t>
      </w:r>
    </w:p>
    <w:p w:rsidR="00F729D8" w:rsidRPr="00371159" w:rsidRDefault="00371159" w:rsidP="002768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color w:val="000000"/>
          <w:szCs w:val="24"/>
        </w:rPr>
      </w:pPr>
      <w:r>
        <w:rPr>
          <w:color w:val="000000"/>
          <w:szCs w:val="24"/>
        </w:rPr>
        <w:t xml:space="preserve">“The Visual Spectacle of </w:t>
      </w:r>
      <w:proofErr w:type="spellStart"/>
      <w:r>
        <w:rPr>
          <w:color w:val="000000"/>
          <w:szCs w:val="24"/>
        </w:rPr>
        <w:t>Dazibao</w:t>
      </w:r>
      <w:proofErr w:type="spellEnd"/>
      <w:r>
        <w:rPr>
          <w:color w:val="000000"/>
          <w:szCs w:val="24"/>
        </w:rPr>
        <w:t>.” Panel on “</w:t>
      </w:r>
      <w:r w:rsidR="00857E95">
        <w:rPr>
          <w:color w:val="000000"/>
          <w:szCs w:val="24"/>
        </w:rPr>
        <w:t xml:space="preserve">Red and Black Revolution: Exhibiting </w:t>
      </w:r>
      <w:proofErr w:type="spellStart"/>
      <w:r w:rsidR="00857E95">
        <w:rPr>
          <w:color w:val="000000"/>
          <w:szCs w:val="24"/>
        </w:rPr>
        <w:t>Dazibao</w:t>
      </w:r>
      <w:proofErr w:type="spellEnd"/>
      <w:r w:rsidR="00857E95">
        <w:rPr>
          <w:color w:val="000000"/>
          <w:szCs w:val="24"/>
        </w:rPr>
        <w:t xml:space="preserve"> and Woodcuts from 1960s China.</w:t>
      </w:r>
      <w:r>
        <w:rPr>
          <w:color w:val="000000"/>
          <w:szCs w:val="24"/>
        </w:rPr>
        <w:t>”</w:t>
      </w:r>
      <w:r w:rsidR="00857E9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Fairbank Center for Chinese Studies at</w:t>
      </w:r>
      <w:r w:rsidR="00857E95">
        <w:rPr>
          <w:color w:val="000000"/>
          <w:szCs w:val="24"/>
        </w:rPr>
        <w:t xml:space="preserve"> Harvard University. November</w:t>
      </w:r>
      <w:r>
        <w:rPr>
          <w:color w:val="000000"/>
          <w:szCs w:val="24"/>
        </w:rPr>
        <w:t xml:space="preserve"> 9,</w:t>
      </w:r>
      <w:r w:rsidR="00857E95">
        <w:rPr>
          <w:color w:val="000000"/>
          <w:szCs w:val="24"/>
        </w:rPr>
        <w:t xml:space="preserve"> 2017.</w:t>
      </w:r>
      <w:r>
        <w:rPr>
          <w:color w:val="000000"/>
          <w:szCs w:val="24"/>
        </w:rPr>
        <w:t xml:space="preserve"> &lt;</w:t>
      </w:r>
      <w:hyperlink r:id="rId11" w:history="1">
        <w:r>
          <w:rPr>
            <w:rStyle w:val="Hyperlink"/>
          </w:rPr>
          <w:t>https://medium.com/fairbank-center/exhibiting-the-cultural-revolution-part-2-the-visual-spectacle-of-dazibao-7a61d5ba684b</w:t>
        </w:r>
      </w:hyperlink>
      <w:r>
        <w:t>&gt;</w:t>
      </w:r>
    </w:p>
    <w:p w:rsidR="0027688F" w:rsidRPr="0016242C" w:rsidRDefault="00371159" w:rsidP="002768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color w:val="000000"/>
          <w:szCs w:val="24"/>
        </w:rPr>
      </w:pPr>
      <w:r>
        <w:rPr>
          <w:color w:val="000000"/>
          <w:szCs w:val="24"/>
        </w:rPr>
        <w:t>“F</w:t>
      </w:r>
      <w:r w:rsidR="0027688F" w:rsidRPr="0016242C">
        <w:rPr>
          <w:color w:val="000000"/>
          <w:szCs w:val="24"/>
        </w:rPr>
        <w:t>rom Travel Poetry to A Narrative of Enlightenment: A Buddhist Reading of Du Fu’s Qinzhou-</w:t>
      </w:r>
      <w:proofErr w:type="spellStart"/>
      <w:r w:rsidR="0027688F" w:rsidRPr="0016242C">
        <w:rPr>
          <w:color w:val="000000"/>
          <w:szCs w:val="24"/>
        </w:rPr>
        <w:t>Tonggu</w:t>
      </w:r>
      <w:proofErr w:type="spellEnd"/>
      <w:r w:rsidR="0027688F" w:rsidRPr="0016242C">
        <w:rPr>
          <w:color w:val="000000"/>
          <w:szCs w:val="24"/>
        </w:rPr>
        <w:t xml:space="preserve"> Series.” An International Conference on “Religious Practice and Religious Literature: The Project of </w:t>
      </w:r>
      <w:proofErr w:type="gramStart"/>
      <w:r w:rsidR="0027688F" w:rsidRPr="0016242C">
        <w:rPr>
          <w:i/>
          <w:iCs/>
          <w:color w:val="000000"/>
          <w:szCs w:val="24"/>
        </w:rPr>
        <w:t>A</w:t>
      </w:r>
      <w:proofErr w:type="gramEnd"/>
      <w:r w:rsidR="0027688F" w:rsidRPr="0016242C">
        <w:rPr>
          <w:i/>
          <w:iCs/>
          <w:color w:val="000000"/>
          <w:szCs w:val="24"/>
        </w:rPr>
        <w:t xml:space="preserve"> History of Chinese Religious Literature</w:t>
      </w:r>
      <w:r w:rsidR="0027688F" w:rsidRPr="0016242C">
        <w:rPr>
          <w:color w:val="000000"/>
          <w:szCs w:val="24"/>
        </w:rPr>
        <w:t xml:space="preserve">.” Wuhan University, December 2016. </w:t>
      </w:r>
    </w:p>
    <w:p w:rsidR="00F95A45" w:rsidRPr="0016242C" w:rsidRDefault="00987B3A" w:rsidP="007A438D">
      <w:pPr>
        <w:numPr>
          <w:ilvl w:val="0"/>
          <w:numId w:val="9"/>
        </w:numPr>
      </w:pPr>
      <w:r w:rsidRPr="0016242C">
        <w:t xml:space="preserve">“The </w:t>
      </w:r>
      <w:r w:rsidRPr="0016242C">
        <w:rPr>
          <w:i/>
        </w:rPr>
        <w:t>New Songs of Jade Terrace</w:t>
      </w:r>
      <w:r w:rsidRPr="0016242C">
        <w:t xml:space="preserve"> and the Historicist Interpretation of Medieval Chinese Literature.” </w:t>
      </w:r>
      <w:proofErr w:type="spellStart"/>
      <w:r w:rsidRPr="0016242C">
        <w:t>Fudan</w:t>
      </w:r>
      <w:proofErr w:type="spellEnd"/>
      <w:r w:rsidRPr="0016242C">
        <w:t xml:space="preserve"> University. December 2015.</w:t>
      </w:r>
    </w:p>
    <w:p w:rsidR="007A438D" w:rsidRPr="0016242C" w:rsidRDefault="00F95A45" w:rsidP="007A438D">
      <w:pPr>
        <w:numPr>
          <w:ilvl w:val="0"/>
          <w:numId w:val="9"/>
        </w:numPr>
      </w:pPr>
      <w:r w:rsidRPr="0016242C">
        <w:t xml:space="preserve">“Tao </w:t>
      </w:r>
      <w:proofErr w:type="spellStart"/>
      <w:r w:rsidRPr="0016242C">
        <w:t>Yuanming’s</w:t>
      </w:r>
      <w:proofErr w:type="spellEnd"/>
      <w:r w:rsidRPr="0016242C">
        <w:t xml:space="preserve"> Book Shelves and Xiao Gang’s Medical View: Reading in Medieval China and Reading Medieval Chinese Texts.” Conference on Reading and Interpreting Classic Texts: Dialogue between Chinese and Overseas Sinologists, Beijing University, September 2015.</w:t>
      </w:r>
    </w:p>
    <w:p w:rsidR="00F95A45" w:rsidRPr="0016242C" w:rsidRDefault="00F95A45" w:rsidP="007A438D">
      <w:pPr>
        <w:numPr>
          <w:ilvl w:val="0"/>
          <w:numId w:val="9"/>
        </w:numPr>
      </w:pPr>
      <w:r w:rsidRPr="0016242C">
        <w:t>“</w:t>
      </w:r>
      <w:r w:rsidR="00987B3A" w:rsidRPr="0016242C">
        <w:t>Open Wheels: Eroticized Male Beauty in Chinese Narratives.” Workshop on Pornographic Modes of Expression in Early Modern China. Harvard University. April 2015.</w:t>
      </w:r>
    </w:p>
    <w:p w:rsidR="007A438D" w:rsidRPr="0016242C" w:rsidRDefault="002D394B" w:rsidP="007A438D">
      <w:pPr>
        <w:numPr>
          <w:ilvl w:val="0"/>
          <w:numId w:val="9"/>
        </w:numPr>
      </w:pPr>
      <w:r w:rsidRPr="0016242C">
        <w:t>“</w:t>
      </w:r>
      <w:r w:rsidR="007A438D" w:rsidRPr="0016242C">
        <w:t xml:space="preserve">Gender, Fan-writing, and the Internet in </w:t>
      </w:r>
      <w:r w:rsidRPr="0016242C">
        <w:t>the World of the Three Kingdoms”</w:t>
      </w:r>
      <w:r w:rsidR="007A438D" w:rsidRPr="0016242C">
        <w:t xml:space="preserve"> at Workshop on Chinese Literary Migration in Asia: Three Kingdoms from Translation </w:t>
      </w:r>
      <w:r w:rsidR="00987B3A" w:rsidRPr="0016242C">
        <w:t xml:space="preserve">to Local Culture Construction. Harvard University. </w:t>
      </w:r>
      <w:r w:rsidR="007A438D" w:rsidRPr="0016242C">
        <w:t>May 2014.</w:t>
      </w:r>
    </w:p>
    <w:p w:rsidR="007A438D" w:rsidRPr="0016242C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szCs w:val="24"/>
        </w:rPr>
      </w:pPr>
      <w:r w:rsidRPr="0016242C">
        <w:t>“Virtual Women: Media, Fandom and Gender in the Three Kingdoms” at AAS annual convention. March 2014.</w:t>
      </w:r>
    </w:p>
    <w:p w:rsidR="007A438D" w:rsidRPr="0016242C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szCs w:val="24"/>
        </w:rPr>
      </w:pPr>
      <w:r w:rsidRPr="0016242C">
        <w:t>“‘Du Fu is busy!’ Classical Poetry on Chinese Internet.” Presented paper at MLA annual convention, January 2014.</w:t>
      </w:r>
    </w:p>
    <w:p w:rsidR="007A438D" w:rsidRPr="0016242C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</w:t>
      </w:r>
      <w:r w:rsidRPr="0016242C">
        <w:rPr>
          <w:lang w:eastAsia="zh-TW"/>
        </w:rPr>
        <w:t>The Stubborn Orange: Letters and Gifts in Early Medieval China</w:t>
      </w:r>
      <w:r w:rsidRPr="0016242C">
        <w:rPr>
          <w:szCs w:val="24"/>
        </w:rPr>
        <w:t>.” Medieval Wor</w:t>
      </w:r>
      <w:r w:rsidR="00F95A45" w:rsidRPr="0016242C">
        <w:rPr>
          <w:szCs w:val="24"/>
        </w:rPr>
        <w:t>kshop. Rutgers University, May</w:t>
      </w:r>
      <w:r w:rsidRPr="0016242C">
        <w:rPr>
          <w:szCs w:val="24"/>
        </w:rPr>
        <w:t xml:space="preserve"> 2013.</w:t>
      </w:r>
    </w:p>
    <w:p w:rsidR="007A438D" w:rsidRPr="0016242C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szCs w:val="24"/>
        </w:rPr>
      </w:pPr>
      <w:r w:rsidRPr="0016242C">
        <w:t>“A Chinese Fan in Sri Lanka and the Transport of Writing.” Exploratory Seminar on Remapping Geographic Imaginaries: Pathways of Circulation and New Cognitive Regions. Radcliffe Institute for Advanced Study</w:t>
      </w:r>
      <w:r w:rsidR="00F95A45" w:rsidRPr="0016242C">
        <w:t>. May</w:t>
      </w:r>
      <w:r w:rsidRPr="0016242C">
        <w:t xml:space="preserve"> 2012.</w:t>
      </w:r>
    </w:p>
    <w:p w:rsidR="007A438D" w:rsidRPr="0016242C" w:rsidRDefault="007A438D" w:rsidP="007A438D">
      <w:pPr>
        <w:numPr>
          <w:ilvl w:val="0"/>
          <w:numId w:val="13"/>
        </w:numPr>
        <w:tabs>
          <w:tab w:val="left" w:pos="720"/>
        </w:tabs>
        <w:rPr>
          <w:szCs w:val="24"/>
          <w:lang w:eastAsia="zh-TW"/>
        </w:rPr>
      </w:pPr>
      <w:r w:rsidRPr="0016242C">
        <w:rPr>
          <w:bCs/>
          <w:lang w:eastAsia="zh-TW"/>
        </w:rPr>
        <w:t xml:space="preserve">“On New Approaches and Methodologies in the Study of Early Medieval Chinese </w:t>
      </w:r>
    </w:p>
    <w:p w:rsidR="007A438D" w:rsidRPr="0016242C" w:rsidRDefault="007A438D" w:rsidP="007A438D">
      <w:pPr>
        <w:tabs>
          <w:tab w:val="left" w:pos="720"/>
        </w:tabs>
        <w:ind w:left="720"/>
        <w:rPr>
          <w:szCs w:val="24"/>
          <w:lang w:eastAsia="zh-TW"/>
        </w:rPr>
      </w:pPr>
      <w:proofErr w:type="gramStart"/>
      <w:r w:rsidRPr="0016242C">
        <w:rPr>
          <w:bCs/>
          <w:lang w:eastAsia="zh-TW"/>
        </w:rPr>
        <w:t>Literature.”</w:t>
      </w:r>
      <w:proofErr w:type="gramEnd"/>
      <w:r w:rsidRPr="0016242C">
        <w:rPr>
          <w:bCs/>
          <w:lang w:eastAsia="zh-TW"/>
        </w:rPr>
        <w:t xml:space="preserve"> A Symposium on the World of Middle Period Literature: News Perspectives and Directions. </w:t>
      </w:r>
      <w:proofErr w:type="gramStart"/>
      <w:r w:rsidRPr="0016242C">
        <w:rPr>
          <w:bCs/>
          <w:lang w:eastAsia="zh-TW"/>
        </w:rPr>
        <w:t xml:space="preserve">Harvard University, </w:t>
      </w:r>
      <w:proofErr w:type="spellStart"/>
      <w:r w:rsidRPr="0016242C">
        <w:rPr>
          <w:bCs/>
          <w:lang w:eastAsia="zh-TW"/>
        </w:rPr>
        <w:t>Fudan</w:t>
      </w:r>
      <w:proofErr w:type="spellEnd"/>
      <w:r w:rsidRPr="0016242C">
        <w:rPr>
          <w:bCs/>
          <w:lang w:eastAsia="zh-TW"/>
        </w:rPr>
        <w:t xml:space="preserve"> University</w:t>
      </w:r>
      <w:r w:rsidR="00F95A45" w:rsidRPr="0016242C">
        <w:rPr>
          <w:bCs/>
          <w:lang w:eastAsia="zh-TW"/>
        </w:rPr>
        <w:t xml:space="preserve"> and Suzhou University.</w:t>
      </w:r>
      <w:proofErr w:type="gramEnd"/>
      <w:r w:rsidR="00F95A45" w:rsidRPr="0016242C">
        <w:rPr>
          <w:bCs/>
          <w:lang w:eastAsia="zh-TW"/>
        </w:rPr>
        <w:t xml:space="preserve"> June</w:t>
      </w:r>
      <w:r w:rsidRPr="0016242C">
        <w:rPr>
          <w:bCs/>
          <w:lang w:eastAsia="zh-TW"/>
        </w:rPr>
        <w:t xml:space="preserve"> 2010.</w:t>
      </w:r>
    </w:p>
    <w:p w:rsidR="007A438D" w:rsidRPr="0016242C" w:rsidRDefault="007A438D" w:rsidP="007A438D">
      <w:pPr>
        <w:numPr>
          <w:ilvl w:val="0"/>
          <w:numId w:val="13"/>
        </w:numPr>
        <w:tabs>
          <w:tab w:val="left" w:pos="720"/>
        </w:tabs>
        <w:rPr>
          <w:szCs w:val="24"/>
        </w:rPr>
      </w:pPr>
      <w:r w:rsidRPr="0016242C">
        <w:rPr>
          <w:lang w:eastAsia="zh-TW"/>
        </w:rPr>
        <w:t>“Corpor</w:t>
      </w:r>
      <w:r w:rsidR="00DC040D" w:rsidRPr="0016242C">
        <w:rPr>
          <w:lang w:eastAsia="zh-TW"/>
        </w:rPr>
        <w:t>al and Textual Mutilation in a Nineteenth-century Memoir</w:t>
      </w:r>
      <w:r w:rsidRPr="0016242C">
        <w:rPr>
          <w:lang w:eastAsia="zh-TW"/>
        </w:rPr>
        <w:t>.” An International</w:t>
      </w:r>
      <w:r w:rsidR="00DC040D" w:rsidRPr="0016242C">
        <w:rPr>
          <w:lang w:eastAsia="zh-TW"/>
        </w:rPr>
        <w:t xml:space="preserve"> </w:t>
      </w:r>
      <w:r w:rsidRPr="0016242C">
        <w:rPr>
          <w:lang w:eastAsia="zh-TW"/>
        </w:rPr>
        <w:t>Conference on Manuscript Culture in the Chinese Tradition. Harvard University. May 2010.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 xml:space="preserve">“Food and Memory: Rethinking </w:t>
      </w:r>
      <w:proofErr w:type="spellStart"/>
      <w:r w:rsidRPr="0016242C">
        <w:rPr>
          <w:szCs w:val="24"/>
        </w:rPr>
        <w:t>Jian’an</w:t>
      </w:r>
      <w:proofErr w:type="spellEnd"/>
      <w:r w:rsidRPr="0016242C">
        <w:rPr>
          <w:szCs w:val="24"/>
        </w:rPr>
        <w:t xml:space="preserve">.” Medieval Workshop at Columbia </w:t>
      </w:r>
    </w:p>
    <w:p w:rsidR="007A438D" w:rsidRPr="0016242C" w:rsidRDefault="007A438D" w:rsidP="007A438D">
      <w:p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ab/>
      </w:r>
      <w:proofErr w:type="gramStart"/>
      <w:r w:rsidRPr="0016242C">
        <w:rPr>
          <w:szCs w:val="24"/>
        </w:rPr>
        <w:t>University.</w:t>
      </w:r>
      <w:proofErr w:type="gramEnd"/>
      <w:r w:rsidRPr="0016242C">
        <w:rPr>
          <w:szCs w:val="24"/>
        </w:rPr>
        <w:t xml:space="preserve"> May 8, 2010.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t xml:space="preserve">“Red Reread: Castration and Incest for the People in </w:t>
      </w:r>
      <w:proofErr w:type="spellStart"/>
      <w:r w:rsidRPr="0016242C">
        <w:t>Hao</w:t>
      </w:r>
      <w:proofErr w:type="spellEnd"/>
      <w:r w:rsidRPr="0016242C">
        <w:t xml:space="preserve"> Ran’s Stories.”</w:t>
      </w:r>
      <w:r w:rsidRPr="0016242C">
        <w:rPr>
          <w:szCs w:val="24"/>
        </w:rPr>
        <w:t xml:space="preserve"> Red </w:t>
      </w:r>
    </w:p>
    <w:p w:rsidR="007A438D" w:rsidRPr="0016242C" w:rsidRDefault="007A438D" w:rsidP="007A438D">
      <w:pPr>
        <w:tabs>
          <w:tab w:val="left" w:pos="720"/>
        </w:tabs>
        <w:spacing w:line="280" w:lineRule="exact"/>
        <w:ind w:left="360"/>
        <w:rPr>
          <w:szCs w:val="24"/>
        </w:rPr>
      </w:pPr>
      <w:r w:rsidRPr="0016242C">
        <w:rPr>
          <w:szCs w:val="24"/>
        </w:rPr>
        <w:tab/>
        <w:t>Legacy in China: An International Conference. April 2-3, 2010.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lastRenderedPageBreak/>
        <w:t>“The Making of a Hero: Lei Feng and Some Issues of Historiography.” A Century of Change: China and Modernization 1900 to the Present: An International Conference on China. University of Maryland. September 17-18, 2009.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“‘</w:t>
      </w:r>
      <w:r w:rsidRPr="0016242C">
        <w:t xml:space="preserve">So Different a Part of Town’: Nineteenth-century Chinese Travelers in London </w:t>
      </w:r>
    </w:p>
    <w:p w:rsidR="007A438D" w:rsidRPr="0016242C" w:rsidRDefault="007A438D" w:rsidP="007A438D">
      <w:pPr>
        <w:tabs>
          <w:tab w:val="left" w:pos="720"/>
        </w:tabs>
        <w:spacing w:line="280" w:lineRule="exact"/>
        <w:ind w:left="720"/>
        <w:rPr>
          <w:szCs w:val="24"/>
        </w:rPr>
      </w:pPr>
      <w:proofErr w:type="gramStart"/>
      <w:r w:rsidRPr="0016242C">
        <w:t>and</w:t>
      </w:r>
      <w:proofErr w:type="gramEnd"/>
      <w:r w:rsidRPr="0016242C">
        <w:t xml:space="preserve"> Paris</w:t>
      </w:r>
      <w:r w:rsidRPr="0016242C">
        <w:rPr>
          <w:szCs w:val="24"/>
        </w:rPr>
        <w:t xml:space="preserve">.” </w:t>
      </w:r>
      <w:proofErr w:type="gramStart"/>
      <w:r w:rsidRPr="0016242C">
        <w:rPr>
          <w:szCs w:val="24"/>
        </w:rPr>
        <w:t>A Conference on “Urban Life in China from the 15</w:t>
      </w:r>
      <w:r w:rsidRPr="0016242C">
        <w:rPr>
          <w:szCs w:val="24"/>
          <w:vertAlign w:val="superscript"/>
        </w:rPr>
        <w:t>th</w:t>
      </w:r>
      <w:r w:rsidRPr="0016242C">
        <w:rPr>
          <w:szCs w:val="24"/>
        </w:rPr>
        <w:t xml:space="preserve"> to the 20</w:t>
      </w:r>
      <w:r w:rsidRPr="0016242C">
        <w:rPr>
          <w:szCs w:val="24"/>
          <w:vertAlign w:val="superscript"/>
        </w:rPr>
        <w:t>th</w:t>
      </w:r>
      <w:r w:rsidRPr="0016242C">
        <w:rPr>
          <w:szCs w:val="24"/>
        </w:rPr>
        <w:t xml:space="preserve"> century.”</w:t>
      </w:r>
      <w:proofErr w:type="gramEnd"/>
      <w:r w:rsidRPr="0016242C">
        <w:rPr>
          <w:szCs w:val="24"/>
        </w:rPr>
        <w:t xml:space="preserve"> Academia </w:t>
      </w:r>
      <w:proofErr w:type="spellStart"/>
      <w:r w:rsidRPr="0016242C">
        <w:rPr>
          <w:szCs w:val="24"/>
        </w:rPr>
        <w:t>Sinica</w:t>
      </w:r>
      <w:proofErr w:type="spellEnd"/>
      <w:r w:rsidRPr="0016242C">
        <w:rPr>
          <w:szCs w:val="24"/>
        </w:rPr>
        <w:t xml:space="preserve"> and the </w:t>
      </w:r>
      <w:r w:rsidRPr="0016242C">
        <w:rPr>
          <w:lang w:val="en"/>
        </w:rPr>
        <w:t xml:space="preserve">Taipei Center of the </w:t>
      </w:r>
      <w:proofErr w:type="spellStart"/>
      <w:r w:rsidRPr="0016242C">
        <w:rPr>
          <w:lang w:val="en"/>
        </w:rPr>
        <w:t>École</w:t>
      </w:r>
      <w:proofErr w:type="spellEnd"/>
      <w:r w:rsidRPr="0016242C">
        <w:rPr>
          <w:lang w:val="en"/>
        </w:rPr>
        <w:t xml:space="preserve"> </w:t>
      </w:r>
      <w:proofErr w:type="spellStart"/>
      <w:r w:rsidRPr="0016242C">
        <w:rPr>
          <w:lang w:val="en"/>
        </w:rPr>
        <w:t>Française</w:t>
      </w:r>
      <w:proofErr w:type="spellEnd"/>
      <w:r w:rsidRPr="0016242C">
        <w:rPr>
          <w:lang w:val="en"/>
        </w:rPr>
        <w:t xml:space="preserve"> </w:t>
      </w:r>
      <w:proofErr w:type="spellStart"/>
      <w:r w:rsidRPr="0016242C">
        <w:rPr>
          <w:lang w:val="en"/>
        </w:rPr>
        <w:t>d'Extrême</w:t>
      </w:r>
      <w:proofErr w:type="spellEnd"/>
      <w:r w:rsidRPr="0016242C">
        <w:rPr>
          <w:lang w:val="en"/>
        </w:rPr>
        <w:t>-Orient.</w:t>
      </w:r>
      <w:r w:rsidRPr="0016242C">
        <w:rPr>
          <w:szCs w:val="24"/>
        </w:rPr>
        <w:t xml:space="preserve"> Paris. December 2008.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</w:t>
      </w:r>
      <w:r w:rsidRPr="0016242C">
        <w:rPr>
          <w:bCs/>
          <w:iCs/>
        </w:rPr>
        <w:t xml:space="preserve">Tales from Borderland: Anecdote, History and Literature in Early Medieval </w:t>
      </w:r>
    </w:p>
    <w:p w:rsidR="007A438D" w:rsidRPr="0016242C" w:rsidRDefault="007A438D" w:rsidP="007A438D">
      <w:pPr>
        <w:tabs>
          <w:tab w:val="left" w:pos="720"/>
        </w:tabs>
        <w:spacing w:line="280" w:lineRule="exact"/>
        <w:ind w:left="720"/>
        <w:rPr>
          <w:szCs w:val="24"/>
        </w:rPr>
      </w:pPr>
      <w:r w:rsidRPr="0016242C">
        <w:rPr>
          <w:bCs/>
          <w:iCs/>
        </w:rPr>
        <w:t>China</w:t>
      </w:r>
      <w:r w:rsidRPr="0016242C">
        <w:rPr>
          <w:szCs w:val="24"/>
        </w:rPr>
        <w:t xml:space="preserve">.” </w:t>
      </w:r>
      <w:proofErr w:type="gramStart"/>
      <w:r w:rsidRPr="0016242C">
        <w:rPr>
          <w:szCs w:val="24"/>
        </w:rPr>
        <w:t>A Conference on “Gossip, Anecdote, and Occasion in Traditional China.”</w:t>
      </w:r>
      <w:proofErr w:type="gramEnd"/>
      <w:r w:rsidRPr="0016242C">
        <w:rPr>
          <w:szCs w:val="24"/>
        </w:rPr>
        <w:t xml:space="preserve"> </w:t>
      </w:r>
      <w:proofErr w:type="gramStart"/>
      <w:r w:rsidRPr="0016242C">
        <w:rPr>
          <w:szCs w:val="24"/>
        </w:rPr>
        <w:t>University of California at Los Angeles.</w:t>
      </w:r>
      <w:proofErr w:type="gramEnd"/>
      <w:r w:rsidRPr="0016242C">
        <w:rPr>
          <w:szCs w:val="24"/>
        </w:rPr>
        <w:t xml:space="preserve"> May 2008.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“Some Thoughts on Genre.” Exploratory Seminar on “Genre and Tradition</w:t>
      </w:r>
      <w:r w:rsidR="00DC040D" w:rsidRPr="0016242C">
        <w:rPr>
          <w:szCs w:val="24"/>
        </w:rPr>
        <w:t xml:space="preserve"> in Early and Medieval China,”</w:t>
      </w:r>
      <w:r w:rsidRPr="0016242C">
        <w:rPr>
          <w:szCs w:val="24"/>
        </w:rPr>
        <w:t xml:space="preserve"> Princeton</w:t>
      </w:r>
      <w:r w:rsidR="00DC040D" w:rsidRPr="0016242C">
        <w:rPr>
          <w:szCs w:val="24"/>
        </w:rPr>
        <w:t xml:space="preserve"> University. May </w:t>
      </w:r>
      <w:r w:rsidRPr="0016242C">
        <w:rPr>
          <w:szCs w:val="24"/>
        </w:rPr>
        <w:t>2008.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 xml:space="preserve">“Paradise Gained and Lost: </w:t>
      </w:r>
      <w:proofErr w:type="spellStart"/>
      <w:r w:rsidRPr="0016242C">
        <w:rPr>
          <w:szCs w:val="24"/>
        </w:rPr>
        <w:t>Faxian’s</w:t>
      </w:r>
      <w:proofErr w:type="spellEnd"/>
      <w:r w:rsidRPr="0016242C">
        <w:rPr>
          <w:szCs w:val="24"/>
        </w:rPr>
        <w:t xml:space="preserve"> (ca. 340-421) Passage to India.” Medieval </w:t>
      </w:r>
    </w:p>
    <w:p w:rsidR="007A438D" w:rsidRPr="0016242C" w:rsidRDefault="007A438D" w:rsidP="007A438D">
      <w:p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ab/>
      </w:r>
      <w:proofErr w:type="gramStart"/>
      <w:r w:rsidRPr="0016242C">
        <w:rPr>
          <w:szCs w:val="24"/>
        </w:rPr>
        <w:t>Workshop at Columbia Un</w:t>
      </w:r>
      <w:r w:rsidR="00DC040D" w:rsidRPr="0016242C">
        <w:rPr>
          <w:szCs w:val="24"/>
        </w:rPr>
        <w:t>iversity.</w:t>
      </w:r>
      <w:proofErr w:type="gramEnd"/>
      <w:r w:rsidR="00DC040D" w:rsidRPr="0016242C">
        <w:rPr>
          <w:szCs w:val="24"/>
        </w:rPr>
        <w:t xml:space="preserve"> May </w:t>
      </w:r>
      <w:r w:rsidRPr="0016242C">
        <w:rPr>
          <w:szCs w:val="24"/>
        </w:rPr>
        <w:t>2008.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</w:pPr>
      <w:r w:rsidRPr="0016242C">
        <w:t>“Encountering the World: Poetry and Experience in the Nineteenth Century." A Symposium on Traditional Chinese Poetry and Poetics. Arizona State University. February 29-March 1, 2008.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“Woman in the Tower: ‘Nineteen Old Poems’ and the Poetic of Un/concealment.” A conference on “</w:t>
      </w:r>
      <w:r w:rsidRPr="0016242C">
        <w:t>The Rhetoric of Hiddenness in Traditional Chinese Culture.” University of California, Berkeley. September 27-29, 2007.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“Witnessing the Ugly: Journey to Hell and Hellish Journey in Medieval Texts.” A Workshop on Kinetic Vision in Early Medieval China. May 25-26, 2007.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“Misplaced: Three Qing Manuscripts of a Medieval Poet.” Association for Asian Studies Annual National Meeting. Boston. March 24, 2007.</w:t>
      </w:r>
      <w:r w:rsidRPr="0016242C">
        <w:rPr>
          <w:szCs w:val="24"/>
        </w:rPr>
        <w:tab/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“The Sound of Rain: The Poetics of Discovery in the Song Dynasty.” A Workshop on “The Power of Words.” Harvard University. October 27-28, 2006.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“The Venture of Translation: Literary Historical Implications of Translating and The Case of Xiao Gang (503-551).” A Workshop on Translating Contexts of Chinese Poetry (Part II). University of Toronto. April 14-16, 2006.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 xml:space="preserve">“O Pioneers! The Birth of the ‘Frontier’ Poetry in Early Medieval China.” </w:t>
      </w:r>
      <w:r w:rsidR="00987B3A" w:rsidRPr="0016242C">
        <w:rPr>
          <w:szCs w:val="24"/>
        </w:rPr>
        <w:t>AAS</w:t>
      </w:r>
      <w:r w:rsidRPr="0016242C">
        <w:rPr>
          <w:szCs w:val="24"/>
        </w:rPr>
        <w:t xml:space="preserve"> Annual National Meeting. San Francisco. April 7, 2006.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“Constructing the North and South in Early Medieval China.” International Conference on the World of Thought in Early Medieval China. National University of Singapore. January 6-7, 2006.</w:t>
      </w:r>
    </w:p>
    <w:p w:rsidR="001F1BFD" w:rsidRPr="0016242C" w:rsidRDefault="001F1BFD" w:rsidP="001F1BF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>“</w:t>
      </w:r>
      <w:r w:rsidRPr="0016242C">
        <w:t>Allusion and Biography in Translating the Poetry of Yu Xin (513-581)</w:t>
      </w:r>
      <w:r w:rsidRPr="0016242C">
        <w:rPr>
          <w:szCs w:val="24"/>
        </w:rPr>
        <w:t>.” A Workshop on Translating Contexts of Chinese Poetry (Part I). Harvard University. April 15-16, 2005.</w:t>
      </w:r>
    </w:p>
    <w:p w:rsidR="001F1BFD" w:rsidRPr="0016242C" w:rsidRDefault="001F1BFD" w:rsidP="001F1BFD">
      <w:pPr>
        <w:numPr>
          <w:ilvl w:val="0"/>
          <w:numId w:val="9"/>
        </w:numPr>
        <w:tabs>
          <w:tab w:val="left" w:pos="720"/>
        </w:tabs>
        <w:spacing w:line="280" w:lineRule="exact"/>
        <w:rPr>
          <w:szCs w:val="24"/>
        </w:rPr>
      </w:pPr>
      <w:r w:rsidRPr="0016242C">
        <w:rPr>
          <w:szCs w:val="24"/>
        </w:rPr>
        <w:t xml:space="preserve">“Words in Traffic: The World of Manuscript Culture from Early Medieval to </w:t>
      </w:r>
      <w:proofErr w:type="gramStart"/>
      <w:r w:rsidRPr="0016242C">
        <w:rPr>
          <w:szCs w:val="24"/>
        </w:rPr>
        <w:t>Late  Imperial</w:t>
      </w:r>
      <w:proofErr w:type="gramEnd"/>
      <w:r w:rsidRPr="0016242C">
        <w:rPr>
          <w:szCs w:val="24"/>
        </w:rPr>
        <w:t xml:space="preserve"> China.” Association for Asian Studies Annual National Meeting. Chicago. April 1, 2005.</w:t>
      </w:r>
    </w:p>
    <w:p w:rsidR="007A438D" w:rsidRDefault="007A438D" w:rsidP="007A438D">
      <w:pPr>
        <w:rPr>
          <w:sz w:val="32"/>
          <w:szCs w:val="32"/>
        </w:rPr>
      </w:pPr>
    </w:p>
    <w:p w:rsidR="00371159" w:rsidRDefault="00371159" w:rsidP="007A438D">
      <w:pPr>
        <w:rPr>
          <w:sz w:val="32"/>
          <w:szCs w:val="32"/>
        </w:rPr>
      </w:pPr>
    </w:p>
    <w:p w:rsidR="007A438D" w:rsidRPr="0016242C" w:rsidRDefault="007A438D" w:rsidP="007A438D">
      <w:pPr>
        <w:rPr>
          <w:b/>
          <w:sz w:val="32"/>
          <w:szCs w:val="32"/>
        </w:rPr>
      </w:pPr>
      <w:r w:rsidRPr="0016242C">
        <w:rPr>
          <w:b/>
          <w:sz w:val="32"/>
          <w:szCs w:val="32"/>
        </w:rPr>
        <w:t>Organized Panels, Workshops</w:t>
      </w:r>
      <w:r w:rsidR="00655C27" w:rsidRPr="0016242C">
        <w:rPr>
          <w:b/>
          <w:sz w:val="32"/>
          <w:szCs w:val="32"/>
        </w:rPr>
        <w:t>,</w:t>
      </w:r>
      <w:r w:rsidRPr="0016242C">
        <w:rPr>
          <w:b/>
          <w:sz w:val="32"/>
          <w:szCs w:val="32"/>
        </w:rPr>
        <w:t xml:space="preserve"> and Conferences</w:t>
      </w:r>
      <w:r w:rsidR="00987B3A" w:rsidRPr="0016242C">
        <w:rPr>
          <w:b/>
          <w:sz w:val="32"/>
          <w:szCs w:val="32"/>
        </w:rPr>
        <w:t xml:space="preserve"> (a selected list)</w:t>
      </w:r>
    </w:p>
    <w:p w:rsidR="00F729D8" w:rsidRDefault="00F729D8" w:rsidP="00F729D8">
      <w:pPr>
        <w:ind w:left="720"/>
      </w:pPr>
    </w:p>
    <w:p w:rsidR="00D2059F" w:rsidRDefault="00D2059F" w:rsidP="00E80D6E">
      <w:pPr>
        <w:numPr>
          <w:ilvl w:val="0"/>
          <w:numId w:val="9"/>
        </w:numPr>
      </w:pPr>
      <w:r>
        <w:lastRenderedPageBreak/>
        <w:t>Organizer and chair, “Archival and Private Collection in Modern China.” Fairbank Center for Chinese Studies, Harvard University, October 2019.</w:t>
      </w:r>
    </w:p>
    <w:p w:rsidR="009048A0" w:rsidRDefault="009048A0" w:rsidP="00E80D6E">
      <w:pPr>
        <w:numPr>
          <w:ilvl w:val="0"/>
          <w:numId w:val="9"/>
        </w:numPr>
      </w:pPr>
      <w:r w:rsidRPr="0016242C">
        <w:t>Co-organizer, “A Workshop on</w:t>
      </w:r>
      <w:r w:rsidR="00D2059F">
        <w:t xml:space="preserve"> Border-crossing and</w:t>
      </w:r>
      <w:r w:rsidRPr="0016242C">
        <w:t xml:space="preserve"> Migration in Early Medieval China.” Harvard University, May 2019.</w:t>
      </w:r>
    </w:p>
    <w:p w:rsidR="00D2059F" w:rsidRPr="0016242C" w:rsidRDefault="00D2059F" w:rsidP="00E80D6E">
      <w:pPr>
        <w:numPr>
          <w:ilvl w:val="0"/>
          <w:numId w:val="9"/>
        </w:numPr>
      </w:pPr>
      <w:r>
        <w:t>Co-organizer and co-chair, “</w:t>
      </w:r>
      <w:proofErr w:type="spellStart"/>
      <w:r>
        <w:t>MandoPop</w:t>
      </w:r>
      <w:proofErr w:type="spellEnd"/>
      <w:r>
        <w:t>: 40 Years of Chinese Popular Music and Culture,” with Lo Ta-</w:t>
      </w:r>
      <w:proofErr w:type="spellStart"/>
      <w:r>
        <w:t>yu</w:t>
      </w:r>
      <w:proofErr w:type="spellEnd"/>
      <w:r>
        <w:t xml:space="preserve">, </w:t>
      </w:r>
      <w:proofErr w:type="gramStart"/>
      <w:r>
        <w:t>Gao</w:t>
      </w:r>
      <w:proofErr w:type="gramEnd"/>
      <w:r>
        <w:t xml:space="preserve"> Xiaosong, Fang </w:t>
      </w:r>
      <w:proofErr w:type="spellStart"/>
      <w:r>
        <w:t>Wenshan</w:t>
      </w:r>
      <w:proofErr w:type="spellEnd"/>
      <w:r>
        <w:t>, and Yin Yue. Harvard University May 2019.</w:t>
      </w:r>
    </w:p>
    <w:p w:rsidR="0061487A" w:rsidRPr="0016242C" w:rsidRDefault="0061487A" w:rsidP="00E80D6E">
      <w:pPr>
        <w:numPr>
          <w:ilvl w:val="0"/>
          <w:numId w:val="9"/>
        </w:numPr>
      </w:pPr>
      <w:r w:rsidRPr="0016242C">
        <w:t xml:space="preserve">Co-organizer, “Reconsidering Chinese Literature in the World: An International </w:t>
      </w:r>
    </w:p>
    <w:p w:rsidR="0061487A" w:rsidRPr="0016242C" w:rsidRDefault="0061487A" w:rsidP="0061487A">
      <w:pPr>
        <w:ind w:left="720"/>
      </w:pPr>
      <w:proofErr w:type="gramStart"/>
      <w:r w:rsidRPr="0016242C">
        <w:t>Symposium in Honor of Stephen Owen.”</w:t>
      </w:r>
      <w:proofErr w:type="gramEnd"/>
      <w:r w:rsidRPr="0016242C">
        <w:t xml:space="preserve"> Harvard University, April 2018.</w:t>
      </w:r>
    </w:p>
    <w:p w:rsidR="00AD4125" w:rsidRPr="0016242C" w:rsidRDefault="00AD4125" w:rsidP="00E80D6E">
      <w:pPr>
        <w:numPr>
          <w:ilvl w:val="0"/>
          <w:numId w:val="9"/>
        </w:numPr>
      </w:pPr>
      <w:r w:rsidRPr="0016242C">
        <w:t>Organizer: “Du Fu (7</w:t>
      </w:r>
      <w:r w:rsidR="00E80D6E" w:rsidRPr="0016242C">
        <w:t xml:space="preserve">12-770), </w:t>
      </w:r>
      <w:r w:rsidR="00CB5A62" w:rsidRPr="0016242C">
        <w:t>China’s Greatest Poet:</w:t>
      </w:r>
      <w:r w:rsidR="00E80D6E" w:rsidRPr="0016242C">
        <w:t xml:space="preserve"> An International Symposium</w:t>
      </w:r>
      <w:r w:rsidR="00CB5A62" w:rsidRPr="0016242C">
        <w:t xml:space="preserve"> </w:t>
      </w:r>
      <w:r w:rsidR="00E80D6E" w:rsidRPr="0016242C">
        <w:t>i</w:t>
      </w:r>
      <w:r w:rsidRPr="0016242C">
        <w:t>n Honor of the Library of Chinese Humanities Series.</w:t>
      </w:r>
      <w:r w:rsidR="00CB5A62" w:rsidRPr="0016242C">
        <w:t>”</w:t>
      </w:r>
      <w:r w:rsidRPr="0016242C">
        <w:t xml:space="preserve"> Harvard University, October 28-29, 2016.</w:t>
      </w:r>
    </w:p>
    <w:p w:rsidR="007A438D" w:rsidRPr="0016242C" w:rsidRDefault="00B6356A" w:rsidP="007A438D">
      <w:pPr>
        <w:numPr>
          <w:ilvl w:val="0"/>
          <w:numId w:val="9"/>
        </w:numPr>
      </w:pPr>
      <w:r w:rsidRPr="0016242C">
        <w:t>Co-organizer:</w:t>
      </w:r>
      <w:r w:rsidR="007A438D" w:rsidRPr="0016242C">
        <w:t xml:space="preserve"> An International Conference on Oxford Handbook of Classical Chinese Literature. Harvard, December 2014.</w:t>
      </w:r>
    </w:p>
    <w:p w:rsidR="007A438D" w:rsidRPr="0016242C" w:rsidRDefault="00B6356A" w:rsidP="007A438D">
      <w:pPr>
        <w:numPr>
          <w:ilvl w:val="0"/>
          <w:numId w:val="9"/>
        </w:numPr>
      </w:pPr>
      <w:r w:rsidRPr="0016242C">
        <w:t>Organizer:</w:t>
      </w:r>
      <w:r w:rsidR="007A438D" w:rsidRPr="0016242C">
        <w:t xml:space="preserve"> panel</w:t>
      </w:r>
      <w:r w:rsidRPr="0016242C">
        <w:t xml:space="preserve"> on</w:t>
      </w:r>
      <w:r w:rsidR="007A438D" w:rsidRPr="0016242C">
        <w:t xml:space="preserve"> </w:t>
      </w:r>
      <w:r w:rsidRPr="0016242C">
        <w:t>“</w:t>
      </w:r>
      <w:r w:rsidR="007A438D" w:rsidRPr="0016242C">
        <w:t>Three Kingdoms in East Asia</w:t>
      </w:r>
      <w:r w:rsidRPr="0016242C">
        <w:t>”</w:t>
      </w:r>
      <w:r w:rsidR="007A438D" w:rsidRPr="0016242C">
        <w:t xml:space="preserve"> at AAS Annual Convention March 2014.</w:t>
      </w:r>
    </w:p>
    <w:p w:rsidR="007A438D" w:rsidRPr="0016242C" w:rsidRDefault="007A438D" w:rsidP="007A438D">
      <w:pPr>
        <w:numPr>
          <w:ilvl w:val="0"/>
          <w:numId w:val="9"/>
        </w:numPr>
      </w:pPr>
      <w:r w:rsidRPr="0016242C">
        <w:t>Co-organizer</w:t>
      </w:r>
      <w:r w:rsidR="00B6356A" w:rsidRPr="0016242C">
        <w:t>:</w:t>
      </w:r>
      <w:r w:rsidRPr="0016242C">
        <w:t xml:space="preserve"> “New Century, New Literature: A Dialogue between Chinese and American Writers and Critics.” Asia Center and Fairbank Center, Harvard. September 2010.</w:t>
      </w:r>
    </w:p>
    <w:p w:rsidR="007A438D" w:rsidRPr="0016242C" w:rsidRDefault="007A438D" w:rsidP="007A438D">
      <w:pPr>
        <w:numPr>
          <w:ilvl w:val="0"/>
          <w:numId w:val="9"/>
        </w:numPr>
      </w:pPr>
      <w:r w:rsidRPr="0016242C">
        <w:t xml:space="preserve">Organizer: An International Conference on Manuscript Culture in the Chinese Tradition. Harvard University. May 2010. </w:t>
      </w:r>
    </w:p>
    <w:p w:rsidR="007A438D" w:rsidRPr="0016242C" w:rsidRDefault="007A438D" w:rsidP="007A438D">
      <w:pPr>
        <w:numPr>
          <w:ilvl w:val="0"/>
          <w:numId w:val="9"/>
        </w:numPr>
      </w:pPr>
      <w:r w:rsidRPr="0016242C">
        <w:t>Co-organizer: an international conference on “Sound and Interpretation in Chinese Literature.” Harvard University. April 2008.</w:t>
      </w:r>
    </w:p>
    <w:p w:rsidR="007A438D" w:rsidRPr="0016242C" w:rsidRDefault="007A438D" w:rsidP="007A438D">
      <w:pPr>
        <w:numPr>
          <w:ilvl w:val="0"/>
          <w:numId w:val="9"/>
        </w:numPr>
      </w:pPr>
      <w:r w:rsidRPr="0016242C">
        <w:t>Co-organizer: a workshop on Kinetic Vision in Early Medieval China.</w:t>
      </w:r>
      <w:r w:rsidR="00987B3A" w:rsidRPr="0016242C">
        <w:t xml:space="preserve"> Harvard University. May </w:t>
      </w:r>
      <w:r w:rsidRPr="0016242C">
        <w:t>2007.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</w:pPr>
      <w:r w:rsidRPr="0016242C">
        <w:t>Co-</w:t>
      </w:r>
      <w:r w:rsidR="00987B3A" w:rsidRPr="0016242C">
        <w:t>organizer: Planning Conference</w:t>
      </w:r>
      <w:r w:rsidRPr="0016242C">
        <w:t xml:space="preserve"> for </w:t>
      </w:r>
      <w:r w:rsidR="00987B3A" w:rsidRPr="0016242C">
        <w:rPr>
          <w:i/>
        </w:rPr>
        <w:t>Early Medieval China: A Source Book</w:t>
      </w:r>
      <w:r w:rsidRPr="0016242C">
        <w:t>. Princeton University. May 2006.</w:t>
      </w:r>
    </w:p>
    <w:p w:rsidR="007A438D" w:rsidRPr="0016242C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</w:pPr>
      <w:r w:rsidRPr="0016242C">
        <w:t xml:space="preserve">Co-organizer: A Workshop on the Eastern </w:t>
      </w:r>
      <w:proofErr w:type="spellStart"/>
      <w:r w:rsidRPr="0016242C">
        <w:t>Ji</w:t>
      </w:r>
      <w:r w:rsidR="00987B3A" w:rsidRPr="0016242C">
        <w:t>n</w:t>
      </w:r>
      <w:proofErr w:type="spellEnd"/>
      <w:r w:rsidR="00987B3A" w:rsidRPr="0016242C">
        <w:t xml:space="preserve">, Harvard University, May </w:t>
      </w:r>
      <w:r w:rsidRPr="0016242C">
        <w:t>2005.</w:t>
      </w:r>
    </w:p>
    <w:p w:rsidR="007A438D" w:rsidRPr="0016242C" w:rsidRDefault="00B6356A" w:rsidP="007A438D">
      <w:pPr>
        <w:numPr>
          <w:ilvl w:val="0"/>
          <w:numId w:val="9"/>
        </w:numPr>
        <w:tabs>
          <w:tab w:val="left" w:pos="900"/>
        </w:tabs>
        <w:spacing w:line="280" w:lineRule="exact"/>
      </w:pPr>
      <w:r w:rsidRPr="0016242C">
        <w:t>O</w:t>
      </w:r>
      <w:r w:rsidR="007A438D" w:rsidRPr="0016242C">
        <w:t xml:space="preserve">rganizer: </w:t>
      </w:r>
      <w:r w:rsidRPr="0016242C">
        <w:t xml:space="preserve">panel on </w:t>
      </w:r>
      <w:r w:rsidR="007A438D" w:rsidRPr="0016242C">
        <w:t>“The Uses of Manuscript Culture.” AAS An</w:t>
      </w:r>
      <w:r w:rsidR="00987B3A" w:rsidRPr="0016242C">
        <w:t xml:space="preserve">nual Meeting. Chicago. April </w:t>
      </w:r>
      <w:r w:rsidR="007A438D" w:rsidRPr="0016242C">
        <w:t>2005.</w:t>
      </w:r>
    </w:p>
    <w:p w:rsidR="007A438D" w:rsidRPr="0016242C" w:rsidRDefault="00B6356A" w:rsidP="007A438D">
      <w:pPr>
        <w:numPr>
          <w:ilvl w:val="0"/>
          <w:numId w:val="9"/>
        </w:numPr>
      </w:pPr>
      <w:r w:rsidRPr="0016242C">
        <w:t>O</w:t>
      </w:r>
      <w:r w:rsidR="007A438D" w:rsidRPr="0016242C">
        <w:t>rganizer:</w:t>
      </w:r>
      <w:r w:rsidRPr="0016242C">
        <w:t xml:space="preserve"> panel on</w:t>
      </w:r>
      <w:r w:rsidR="007A438D" w:rsidRPr="0016242C">
        <w:t xml:space="preserve"> “Reading </w:t>
      </w:r>
      <w:proofErr w:type="spellStart"/>
      <w:r w:rsidR="007A438D" w:rsidRPr="0016242C">
        <w:rPr>
          <w:i/>
        </w:rPr>
        <w:t>Jin</w:t>
      </w:r>
      <w:proofErr w:type="spellEnd"/>
      <w:r w:rsidR="007A438D" w:rsidRPr="0016242C">
        <w:rPr>
          <w:i/>
        </w:rPr>
        <w:t xml:space="preserve"> Ping Mei</w:t>
      </w:r>
      <w:r w:rsidR="007A438D" w:rsidRPr="0016242C">
        <w:t xml:space="preserve"> in Contexts.” The New England AAS Annual Meeting held at </w:t>
      </w:r>
      <w:r w:rsidR="00987B3A" w:rsidRPr="0016242C">
        <w:t xml:space="preserve">Harvard University. October </w:t>
      </w:r>
      <w:r w:rsidR="007A438D" w:rsidRPr="0016242C">
        <w:t>2003.</w:t>
      </w:r>
    </w:p>
    <w:p w:rsidR="004A5D6B" w:rsidRDefault="004A5D6B" w:rsidP="0016242C"/>
    <w:p w:rsidR="00F729D8" w:rsidRDefault="00F729D8" w:rsidP="0016242C"/>
    <w:p w:rsidR="0016242C" w:rsidRPr="001A2E65" w:rsidRDefault="0016242C" w:rsidP="0016242C">
      <w:pPr>
        <w:rPr>
          <w:rFonts w:eastAsia="SimSun"/>
          <w:b/>
          <w:sz w:val="32"/>
          <w:szCs w:val="32"/>
        </w:rPr>
      </w:pPr>
      <w:r w:rsidRPr="001A2E65">
        <w:rPr>
          <w:rFonts w:eastAsia="SimSun"/>
          <w:b/>
          <w:sz w:val="32"/>
          <w:szCs w:val="32"/>
        </w:rPr>
        <w:t>Panel Chair and Panel Discussant</w:t>
      </w:r>
    </w:p>
    <w:p w:rsidR="00F729D8" w:rsidRDefault="00F729D8" w:rsidP="00F729D8">
      <w:pPr>
        <w:pStyle w:val="ListParagraph"/>
      </w:pPr>
    </w:p>
    <w:p w:rsidR="00D2059F" w:rsidRPr="00D2059F" w:rsidRDefault="00D2059F" w:rsidP="00D2059F">
      <w:pPr>
        <w:pStyle w:val="ListParagraph"/>
        <w:numPr>
          <w:ilvl w:val="0"/>
          <w:numId w:val="33"/>
        </w:numPr>
      </w:pPr>
      <w:r>
        <w:t xml:space="preserve">Panel Discussant for panel on </w:t>
      </w:r>
      <w:r w:rsidRPr="00D2059F">
        <w:rPr>
          <w:b/>
        </w:rPr>
        <w:t>“</w:t>
      </w:r>
      <w:r w:rsidRPr="00D2059F">
        <w:rPr>
          <w:rStyle w:val="Strong"/>
          <w:b w:val="0"/>
        </w:rPr>
        <w:t>Ritual, Memory, and Imperial Authority in Early Medieval and Medieval Chinese Texts</w:t>
      </w:r>
      <w:r w:rsidRPr="00D2059F">
        <w:t>” at Association for Asian Studies Annual Conference, March 2020.</w:t>
      </w:r>
    </w:p>
    <w:p w:rsidR="0016242C" w:rsidRDefault="0016242C" w:rsidP="0016242C">
      <w:pPr>
        <w:pStyle w:val="ListParagraph"/>
        <w:numPr>
          <w:ilvl w:val="0"/>
          <w:numId w:val="33"/>
        </w:numPr>
      </w:pPr>
      <w:r>
        <w:t>Pane</w:t>
      </w:r>
      <w:r w:rsidR="00D2059F">
        <w:t>l Discussant for panel on</w:t>
      </w:r>
      <w:r>
        <w:t xml:space="preserve"> </w:t>
      </w:r>
      <w:r w:rsidRPr="00B8298C">
        <w:t>“Writing the Sick Self: Selfhood, Public Persona, and Illness in Early Medieval China”</w:t>
      </w:r>
      <w:r>
        <w:t xml:space="preserve"> at Association for Asian Studies Annual Conference, March 2019.</w:t>
      </w:r>
    </w:p>
    <w:p w:rsidR="00D2059F" w:rsidRPr="00B8298C" w:rsidRDefault="00D2059F" w:rsidP="0016242C">
      <w:pPr>
        <w:pStyle w:val="ListParagraph"/>
        <w:numPr>
          <w:ilvl w:val="0"/>
          <w:numId w:val="33"/>
        </w:numPr>
      </w:pPr>
      <w:r>
        <w:t xml:space="preserve">Panel Discussant: for panel on Classical Chinese Literature, Harvard East Asia Society Conference, </w:t>
      </w:r>
      <w:proofErr w:type="gramStart"/>
      <w:r>
        <w:t>February</w:t>
      </w:r>
      <w:proofErr w:type="gramEnd"/>
      <w:r>
        <w:t xml:space="preserve"> 2019.</w:t>
      </w:r>
    </w:p>
    <w:p w:rsidR="0016242C" w:rsidRPr="000C6CD2" w:rsidRDefault="0016242C" w:rsidP="0016242C">
      <w:pPr>
        <w:numPr>
          <w:ilvl w:val="0"/>
          <w:numId w:val="9"/>
        </w:numPr>
      </w:pPr>
      <w:r>
        <w:lastRenderedPageBreak/>
        <w:t>C</w:t>
      </w:r>
      <w:r w:rsidRPr="000C6CD2">
        <w:t>o-ch</w:t>
      </w:r>
      <w:r w:rsidR="00D2059F">
        <w:t>air and co-discussant of the 11-</w:t>
      </w:r>
      <w:r w:rsidRPr="000C6CD2">
        <w:t xml:space="preserve">peole panel on </w:t>
      </w:r>
      <w:r>
        <w:t>“History of Information” for the “</w:t>
      </w:r>
      <w:r w:rsidRPr="000C6CD2">
        <w:t>Middle Period Chi</w:t>
      </w:r>
      <w:r w:rsidR="00D2059F">
        <w:t>na Conference: 8</w:t>
      </w:r>
      <w:r w:rsidR="00D2059F" w:rsidRPr="00D2059F">
        <w:rPr>
          <w:vertAlign w:val="superscript"/>
        </w:rPr>
        <w:t>th</w:t>
      </w:r>
      <w:r w:rsidR="00D2059F">
        <w:t>–</w:t>
      </w:r>
      <w:r>
        <w:t>15th Century”</w:t>
      </w:r>
      <w:r w:rsidRPr="000C6CD2">
        <w:t xml:space="preserve"> Conference</w:t>
      </w:r>
      <w:r>
        <w:t xml:space="preserve">, </w:t>
      </w:r>
      <w:r w:rsidRPr="000C6CD2">
        <w:t>Harvard</w:t>
      </w:r>
      <w:r>
        <w:t xml:space="preserve"> University,</w:t>
      </w:r>
      <w:r w:rsidRPr="000C6CD2">
        <w:t xml:space="preserve"> in June 2014.</w:t>
      </w:r>
    </w:p>
    <w:p w:rsidR="0016242C" w:rsidRPr="000C6CD2" w:rsidRDefault="00D2059F" w:rsidP="0016242C">
      <w:pPr>
        <w:numPr>
          <w:ilvl w:val="0"/>
          <w:numId w:val="9"/>
        </w:numPr>
        <w:rPr>
          <w:rFonts w:eastAsia="SimSun"/>
        </w:rPr>
      </w:pPr>
      <w:r>
        <w:t>Paper dis</w:t>
      </w:r>
      <w:r w:rsidR="0016242C">
        <w:t>cussant at the Medieval</w:t>
      </w:r>
      <w:r>
        <w:t xml:space="preserve"> Workshop at Rutgers University,</w:t>
      </w:r>
      <w:r w:rsidR="0016242C">
        <w:t xml:space="preserve"> May 2014.</w:t>
      </w:r>
    </w:p>
    <w:p w:rsidR="0016242C" w:rsidRDefault="00D2059F" w:rsidP="0016242C">
      <w:pPr>
        <w:numPr>
          <w:ilvl w:val="0"/>
          <w:numId w:val="9"/>
        </w:numPr>
        <w:rPr>
          <w:rFonts w:eastAsia="SimSun"/>
        </w:rPr>
      </w:pPr>
      <w:r>
        <w:t>Panel discuss</w:t>
      </w:r>
      <w:r w:rsidR="0016242C">
        <w:t>ant at “Korean Literature Symposium: Crossing Borders,” Harvard University, May 2014.</w:t>
      </w:r>
    </w:p>
    <w:p w:rsidR="0016242C" w:rsidRDefault="0016242C" w:rsidP="0016242C">
      <w:pPr>
        <w:numPr>
          <w:ilvl w:val="0"/>
          <w:numId w:val="9"/>
        </w:numPr>
        <w:rPr>
          <w:rFonts w:eastAsia="SimSun"/>
        </w:rPr>
      </w:pPr>
      <w:r>
        <w:rPr>
          <w:rFonts w:eastAsia="SimSun"/>
        </w:rPr>
        <w:t>Panel chair, “Thre</w:t>
      </w:r>
      <w:r w:rsidR="00D2059F">
        <w:rPr>
          <w:rFonts w:eastAsia="SimSun"/>
        </w:rPr>
        <w:t>e Kingdoms in East Asia,” at Association for Asian Studies</w:t>
      </w:r>
      <w:r>
        <w:rPr>
          <w:rFonts w:eastAsia="SimSun"/>
        </w:rPr>
        <w:t xml:space="preserve"> Annual Convention in March 2014.</w:t>
      </w:r>
    </w:p>
    <w:p w:rsidR="0016242C" w:rsidRPr="00F62BA5" w:rsidRDefault="0016242C" w:rsidP="0016242C">
      <w:pPr>
        <w:numPr>
          <w:ilvl w:val="0"/>
          <w:numId w:val="9"/>
        </w:numPr>
        <w:rPr>
          <w:rFonts w:eastAsia="SimSun"/>
        </w:rPr>
      </w:pPr>
      <w:r>
        <w:rPr>
          <w:rFonts w:eastAsia="SimSun"/>
        </w:rPr>
        <w:t xml:space="preserve">Panel chair, “Center or Margins?” Peripheral Visions in Chinese Literature and Drama: A Conference in Honor of Professor Wilt L. </w:t>
      </w:r>
      <w:proofErr w:type="spellStart"/>
      <w:r>
        <w:rPr>
          <w:rFonts w:eastAsia="SimSun"/>
        </w:rPr>
        <w:t>Idema’s</w:t>
      </w:r>
      <w:proofErr w:type="spellEnd"/>
      <w:r>
        <w:rPr>
          <w:rFonts w:eastAsia="SimSun"/>
        </w:rPr>
        <w:t xml:space="preserve"> Retirement. November 8, 2013.</w:t>
      </w:r>
    </w:p>
    <w:p w:rsidR="0016242C" w:rsidRPr="001A2E65" w:rsidRDefault="0016242C" w:rsidP="0016242C">
      <w:pPr>
        <w:numPr>
          <w:ilvl w:val="0"/>
          <w:numId w:val="9"/>
        </w:numPr>
        <w:rPr>
          <w:rFonts w:eastAsia="SimSun"/>
        </w:rPr>
      </w:pPr>
      <w:r w:rsidRPr="001A2E65">
        <w:rPr>
          <w:lang w:eastAsia="zh-TW"/>
        </w:rPr>
        <w:t xml:space="preserve">Panel chair, </w:t>
      </w:r>
      <w:r w:rsidRPr="001A2E65">
        <w:rPr>
          <w:lang w:val="en"/>
        </w:rPr>
        <w:t xml:space="preserve">Lu </w:t>
      </w:r>
      <w:proofErr w:type="spellStart"/>
      <w:r w:rsidRPr="001A2E65">
        <w:rPr>
          <w:lang w:val="en"/>
        </w:rPr>
        <w:t>Xun</w:t>
      </w:r>
      <w:proofErr w:type="spellEnd"/>
      <w:r w:rsidRPr="001A2E65">
        <w:rPr>
          <w:lang w:val="en"/>
        </w:rPr>
        <w:t xml:space="preserve"> and East Asia: An International Conference, April 6, 2013.</w:t>
      </w:r>
    </w:p>
    <w:p w:rsidR="0016242C" w:rsidRPr="001A2E65" w:rsidRDefault="00D2059F" w:rsidP="0016242C">
      <w:pPr>
        <w:numPr>
          <w:ilvl w:val="0"/>
          <w:numId w:val="9"/>
        </w:numPr>
        <w:rPr>
          <w:rFonts w:eastAsia="SimSun"/>
        </w:rPr>
      </w:pPr>
      <w:r>
        <w:rPr>
          <w:rFonts w:eastAsia="SimSun"/>
        </w:rPr>
        <w:t>Paper d</w:t>
      </w:r>
      <w:r w:rsidR="0016242C" w:rsidRPr="001A2E65">
        <w:rPr>
          <w:rFonts w:eastAsia="SimSun"/>
        </w:rPr>
        <w:t xml:space="preserve">iscussant for Robert </w:t>
      </w:r>
      <w:proofErr w:type="spellStart"/>
      <w:r w:rsidR="0016242C" w:rsidRPr="001A2E65">
        <w:rPr>
          <w:rFonts w:eastAsia="SimSun"/>
        </w:rPr>
        <w:t>Campany’s</w:t>
      </w:r>
      <w:proofErr w:type="spellEnd"/>
      <w:r w:rsidR="0016242C" w:rsidRPr="001A2E65">
        <w:rPr>
          <w:rFonts w:eastAsia="SimSun"/>
        </w:rPr>
        <w:t xml:space="preserve"> paper at “Space of Emotion” Workshop, Wellesley College, December 9, 2010.</w:t>
      </w:r>
    </w:p>
    <w:p w:rsidR="0016242C" w:rsidRPr="001A2E65" w:rsidRDefault="0016242C" w:rsidP="0016242C">
      <w:pPr>
        <w:numPr>
          <w:ilvl w:val="0"/>
          <w:numId w:val="9"/>
        </w:numPr>
        <w:rPr>
          <w:rFonts w:eastAsia="SimSun"/>
        </w:rPr>
      </w:pPr>
      <w:r w:rsidRPr="001A2E65">
        <w:rPr>
          <w:rFonts w:eastAsia="SimSun"/>
        </w:rPr>
        <w:t>Round-table chair and discussant at the Fresh Ink Symposium. Harvard University, Fairbank Center, Boston Museum of Fine Arts. December 4, 2010.</w:t>
      </w:r>
    </w:p>
    <w:p w:rsidR="0016242C" w:rsidRPr="001A2E65" w:rsidRDefault="0016242C" w:rsidP="0016242C">
      <w:pPr>
        <w:numPr>
          <w:ilvl w:val="0"/>
          <w:numId w:val="9"/>
        </w:numPr>
        <w:rPr>
          <w:rFonts w:eastAsia="SimSun"/>
        </w:rPr>
      </w:pPr>
      <w:r w:rsidRPr="001A2E65">
        <w:rPr>
          <w:rFonts w:eastAsia="SimSun"/>
        </w:rPr>
        <w:t>Panel discussant, Session 190: Gendered Voice in Medieval Chinese Literature. AAS Annual Meeting at Chicago. March 28, 2009.</w:t>
      </w:r>
    </w:p>
    <w:p w:rsidR="0016242C" w:rsidRPr="001A2E65" w:rsidRDefault="0016242C" w:rsidP="0016242C">
      <w:pPr>
        <w:numPr>
          <w:ilvl w:val="0"/>
          <w:numId w:val="9"/>
        </w:numPr>
        <w:rPr>
          <w:rFonts w:eastAsia="SimSun"/>
        </w:rPr>
      </w:pPr>
      <w:r w:rsidRPr="001A2E65">
        <w:rPr>
          <w:rFonts w:eastAsia="SimSun"/>
        </w:rPr>
        <w:t>Panel discussant for “</w:t>
      </w:r>
      <w:r w:rsidRPr="001A2E65">
        <w:rPr>
          <w:rFonts w:eastAsia="SimSun"/>
          <w:szCs w:val="24"/>
          <w:lang w:val="en"/>
        </w:rPr>
        <w:t xml:space="preserve">Brushes, Blocks, and </w:t>
      </w:r>
      <w:proofErr w:type="spellStart"/>
      <w:r w:rsidRPr="001A2E65">
        <w:rPr>
          <w:rFonts w:eastAsia="SimSun"/>
          <w:szCs w:val="24"/>
          <w:lang w:val="en"/>
        </w:rPr>
        <w:t>Bibliophilia</w:t>
      </w:r>
      <w:proofErr w:type="spellEnd"/>
      <w:r w:rsidRPr="001A2E65">
        <w:rPr>
          <w:rFonts w:eastAsia="SimSun"/>
          <w:szCs w:val="24"/>
          <w:lang w:val="en"/>
        </w:rPr>
        <w:t>: The Order of Books in East Asia”</w:t>
      </w:r>
      <w:r w:rsidRPr="001A2E65">
        <w:rPr>
          <w:rFonts w:eastAsia="SimSun"/>
          <w:sz w:val="20"/>
          <w:lang w:val="en"/>
        </w:rPr>
        <w:t xml:space="preserve"> </w:t>
      </w:r>
      <w:r w:rsidRPr="001A2E65">
        <w:rPr>
          <w:rFonts w:eastAsia="SimSun"/>
        </w:rPr>
        <w:t>at the 12</w:t>
      </w:r>
      <w:r w:rsidRPr="001A2E65">
        <w:rPr>
          <w:rFonts w:eastAsia="SimSun"/>
          <w:vertAlign w:val="superscript"/>
        </w:rPr>
        <w:t>th</w:t>
      </w:r>
      <w:r w:rsidRPr="001A2E65">
        <w:rPr>
          <w:rFonts w:eastAsia="SimSun"/>
        </w:rPr>
        <w:t xml:space="preserve"> Annual HEAS (Harvard East Asia Society) Graduate Student Conference. February 28, 2009.</w:t>
      </w:r>
    </w:p>
    <w:p w:rsidR="0016242C" w:rsidRPr="001A2E65" w:rsidRDefault="0016242C" w:rsidP="0016242C">
      <w:pPr>
        <w:numPr>
          <w:ilvl w:val="0"/>
          <w:numId w:val="9"/>
        </w:numPr>
        <w:rPr>
          <w:rFonts w:eastAsia="SimSun"/>
        </w:rPr>
      </w:pPr>
      <w:r w:rsidRPr="001A2E65">
        <w:rPr>
          <w:rFonts w:eastAsia="SimSun"/>
        </w:rPr>
        <w:t>Panel chair, “The Chinese Art of Enlivenment: A Symposium.” Harvard University. October 24-25, 2008.</w:t>
      </w:r>
    </w:p>
    <w:p w:rsidR="0016242C" w:rsidRPr="001A2E65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eastAsia="SimSun"/>
        </w:rPr>
      </w:pPr>
      <w:r w:rsidRPr="001A2E65">
        <w:rPr>
          <w:rFonts w:eastAsia="SimSun"/>
        </w:rPr>
        <w:t>Panel discussant, the 10</w:t>
      </w:r>
      <w:r w:rsidRPr="001A2E65">
        <w:rPr>
          <w:rFonts w:eastAsia="SimSun"/>
          <w:vertAlign w:val="superscript"/>
        </w:rPr>
        <w:t>th</w:t>
      </w:r>
      <w:r w:rsidRPr="001A2E65">
        <w:rPr>
          <w:rFonts w:eastAsia="SimSun"/>
        </w:rPr>
        <w:t xml:space="preserve"> Annual Harvard East Asia Society Graduate Student Conference. March 10, 2007.</w:t>
      </w:r>
    </w:p>
    <w:p w:rsidR="0016242C" w:rsidRPr="001A2E65" w:rsidRDefault="0016242C" w:rsidP="0016242C">
      <w:pPr>
        <w:numPr>
          <w:ilvl w:val="0"/>
          <w:numId w:val="9"/>
        </w:numPr>
        <w:rPr>
          <w:rFonts w:eastAsia="SimSun"/>
        </w:rPr>
      </w:pPr>
      <w:r w:rsidRPr="001A2E65">
        <w:rPr>
          <w:rFonts w:eastAsia="SimSun"/>
        </w:rPr>
        <w:t>Panel chair at a conference on Urban Life in Ming-Qing and Early Republican China. Harvard University, October 6-7, 2006.</w:t>
      </w:r>
    </w:p>
    <w:p w:rsidR="0016242C" w:rsidRPr="001A2E65" w:rsidRDefault="0016242C" w:rsidP="0016242C">
      <w:pPr>
        <w:numPr>
          <w:ilvl w:val="0"/>
          <w:numId w:val="9"/>
        </w:numPr>
        <w:rPr>
          <w:rFonts w:eastAsia="SimSun"/>
        </w:rPr>
      </w:pPr>
      <w:r w:rsidRPr="001A2E65">
        <w:rPr>
          <w:rFonts w:eastAsia="SimSun"/>
        </w:rPr>
        <w:t>Panel discussant at a conference on Traditional Chinese Women through A Modern Lens. Fairbank Center, Harvard University, June 16-18, 2006</w:t>
      </w:r>
    </w:p>
    <w:p w:rsidR="0016242C" w:rsidRPr="001A2E65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eastAsia="SimSun"/>
        </w:rPr>
      </w:pPr>
      <w:r w:rsidRPr="001A2E65">
        <w:rPr>
          <w:rFonts w:eastAsia="SimSun"/>
        </w:rPr>
        <w:t>Panel discussant, A Workshop on Form and Genre. Fairbank Center. April 29-30, 2006.</w:t>
      </w:r>
    </w:p>
    <w:p w:rsidR="0016242C" w:rsidRPr="001A2E65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eastAsia="SimSun"/>
        </w:rPr>
      </w:pPr>
      <w:r w:rsidRPr="001A2E65">
        <w:rPr>
          <w:rFonts w:eastAsia="SimSun"/>
        </w:rPr>
        <w:t xml:space="preserve">Paper discussant, Fairbank Center Director’s Seminar, Fairbank Center, March 16, 2006. </w:t>
      </w:r>
    </w:p>
    <w:p w:rsidR="0016242C" w:rsidRPr="001A2E65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eastAsia="SimSun"/>
        </w:rPr>
      </w:pPr>
      <w:r w:rsidRPr="001A2E65">
        <w:rPr>
          <w:rFonts w:eastAsia="SimSun"/>
        </w:rPr>
        <w:t>Panel discussant, the 9</w:t>
      </w:r>
      <w:r w:rsidRPr="001A2E65">
        <w:rPr>
          <w:rFonts w:eastAsia="SimSun"/>
          <w:vertAlign w:val="superscript"/>
        </w:rPr>
        <w:t>th</w:t>
      </w:r>
      <w:r w:rsidRPr="001A2E65">
        <w:rPr>
          <w:rFonts w:eastAsia="SimSun"/>
        </w:rPr>
        <w:t xml:space="preserve"> Annual Harvard East Asia Society Graduate Student Conference. February 18, 2006.</w:t>
      </w:r>
    </w:p>
    <w:p w:rsidR="0016242C" w:rsidRPr="001A2E65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eastAsia="SimSun"/>
        </w:rPr>
      </w:pPr>
      <w:r w:rsidRPr="001A2E65">
        <w:rPr>
          <w:rFonts w:eastAsia="SimSun"/>
        </w:rPr>
        <w:t>Paper discussant, the Third Annual Medieval Workshop, Columbia University. December 10, 2005.</w:t>
      </w:r>
    </w:p>
    <w:p w:rsidR="0016242C" w:rsidRPr="001A2E65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eastAsia="SimSun"/>
        </w:rPr>
      </w:pPr>
      <w:r w:rsidRPr="001A2E65">
        <w:rPr>
          <w:rFonts w:eastAsia="SimSun"/>
        </w:rPr>
        <w:t>Paper discussant, Gender Studies Workshop, Fairbank Center, November 14, 2003.</w:t>
      </w:r>
    </w:p>
    <w:p w:rsidR="0016242C" w:rsidRPr="001A2E65" w:rsidRDefault="0016242C" w:rsidP="0016242C">
      <w:pPr>
        <w:numPr>
          <w:ilvl w:val="0"/>
          <w:numId w:val="9"/>
        </w:numPr>
        <w:rPr>
          <w:rFonts w:eastAsia="SimSun"/>
          <w:szCs w:val="24"/>
        </w:rPr>
      </w:pPr>
      <w:r w:rsidRPr="001A2E65">
        <w:rPr>
          <w:rFonts w:eastAsia="SimSun"/>
        </w:rPr>
        <w:t>Panel discussant, the 4</w:t>
      </w:r>
      <w:r w:rsidRPr="001A2E65">
        <w:rPr>
          <w:rFonts w:eastAsia="SimSun"/>
          <w:vertAlign w:val="superscript"/>
        </w:rPr>
        <w:t>th</w:t>
      </w:r>
      <w:r w:rsidRPr="001A2E65">
        <w:rPr>
          <w:rFonts w:eastAsia="SimSun"/>
        </w:rPr>
        <w:t xml:space="preserve"> Annual Harvard East Asia Society Graduate Student Conference. April 2001.</w:t>
      </w:r>
    </w:p>
    <w:p w:rsidR="0016242C" w:rsidRDefault="0016242C" w:rsidP="0016242C"/>
    <w:p w:rsidR="007A438D" w:rsidRPr="0016242C" w:rsidRDefault="007A438D" w:rsidP="007A438D">
      <w:pPr>
        <w:rPr>
          <w:b/>
          <w:sz w:val="32"/>
          <w:szCs w:val="32"/>
        </w:rPr>
      </w:pPr>
      <w:r w:rsidRPr="0016242C">
        <w:rPr>
          <w:b/>
          <w:sz w:val="32"/>
          <w:szCs w:val="32"/>
        </w:rPr>
        <w:t>University Service</w:t>
      </w:r>
      <w:r w:rsidR="00987B3A" w:rsidRPr="0016242C">
        <w:rPr>
          <w:b/>
          <w:sz w:val="32"/>
          <w:szCs w:val="32"/>
        </w:rPr>
        <w:t xml:space="preserve"> (</w:t>
      </w:r>
      <w:r w:rsidR="00527D91" w:rsidRPr="0016242C">
        <w:rPr>
          <w:b/>
          <w:sz w:val="32"/>
          <w:szCs w:val="32"/>
        </w:rPr>
        <w:t>a selected list</w:t>
      </w:r>
      <w:r w:rsidR="00987B3A" w:rsidRPr="0016242C">
        <w:rPr>
          <w:b/>
          <w:sz w:val="32"/>
          <w:szCs w:val="32"/>
        </w:rPr>
        <w:t>)</w:t>
      </w:r>
    </w:p>
    <w:p w:rsidR="00F729D8" w:rsidRDefault="00F729D8" w:rsidP="00021CBE">
      <w:pPr>
        <w:ind w:left="720"/>
        <w:rPr>
          <w:szCs w:val="24"/>
        </w:rPr>
      </w:pPr>
    </w:p>
    <w:p w:rsidR="00021CBE" w:rsidRPr="0016242C" w:rsidRDefault="00021CBE" w:rsidP="00021CBE">
      <w:pPr>
        <w:ind w:left="720"/>
        <w:rPr>
          <w:szCs w:val="24"/>
        </w:rPr>
      </w:pPr>
      <w:r w:rsidRPr="0016242C">
        <w:rPr>
          <w:szCs w:val="24"/>
        </w:rPr>
        <w:t>Chair, Regional Studies East Asia (2009-2011; 2016-</w:t>
      </w:r>
      <w:r w:rsidR="000D4047">
        <w:rPr>
          <w:szCs w:val="24"/>
        </w:rPr>
        <w:t>2019</w:t>
      </w:r>
      <w:r w:rsidRPr="0016242C">
        <w:rPr>
          <w:szCs w:val="24"/>
        </w:rPr>
        <w:t>)</w:t>
      </w:r>
    </w:p>
    <w:p w:rsidR="0067384C" w:rsidRPr="0016242C" w:rsidRDefault="0067384C" w:rsidP="0067384C">
      <w:pPr>
        <w:ind w:firstLine="720"/>
        <w:rPr>
          <w:szCs w:val="24"/>
        </w:rPr>
      </w:pPr>
      <w:r w:rsidRPr="0016242C">
        <w:rPr>
          <w:szCs w:val="24"/>
        </w:rPr>
        <w:t>Fairbank Center</w:t>
      </w:r>
      <w:r w:rsidR="00021CBE" w:rsidRPr="0016242C">
        <w:rPr>
          <w:szCs w:val="24"/>
        </w:rPr>
        <w:t xml:space="preserve"> for Chinese Studies</w:t>
      </w:r>
      <w:r w:rsidRPr="0016242C">
        <w:rPr>
          <w:szCs w:val="24"/>
        </w:rPr>
        <w:t xml:space="preserve"> Executive Committee</w:t>
      </w:r>
      <w:r w:rsidR="00021CBE" w:rsidRPr="0016242C">
        <w:rPr>
          <w:szCs w:val="24"/>
        </w:rPr>
        <w:t xml:space="preserve"> (current)</w:t>
      </w:r>
    </w:p>
    <w:p w:rsidR="0067384C" w:rsidRPr="0016242C" w:rsidRDefault="00021CBE" w:rsidP="0067384C">
      <w:pPr>
        <w:ind w:firstLine="720"/>
        <w:rPr>
          <w:szCs w:val="24"/>
        </w:rPr>
      </w:pPr>
      <w:r w:rsidRPr="0016242C">
        <w:rPr>
          <w:szCs w:val="24"/>
        </w:rPr>
        <w:lastRenderedPageBreak/>
        <w:t xml:space="preserve">The </w:t>
      </w:r>
      <w:r w:rsidR="0067384C" w:rsidRPr="0016242C">
        <w:rPr>
          <w:szCs w:val="24"/>
        </w:rPr>
        <w:t>Council on Asian Studies</w:t>
      </w:r>
      <w:r w:rsidRPr="0016242C">
        <w:rPr>
          <w:szCs w:val="24"/>
        </w:rPr>
        <w:t xml:space="preserve"> (current)</w:t>
      </w:r>
    </w:p>
    <w:p w:rsidR="0067384C" w:rsidRPr="0016242C" w:rsidRDefault="0067384C" w:rsidP="0067384C">
      <w:pPr>
        <w:ind w:firstLine="720"/>
        <w:rPr>
          <w:szCs w:val="24"/>
        </w:rPr>
      </w:pPr>
      <w:r w:rsidRPr="0016242C">
        <w:rPr>
          <w:szCs w:val="24"/>
        </w:rPr>
        <w:t>Harvard Asia Center Publications Committee</w:t>
      </w:r>
      <w:r w:rsidR="00021CBE" w:rsidRPr="0016242C">
        <w:rPr>
          <w:szCs w:val="24"/>
        </w:rPr>
        <w:t xml:space="preserve"> (current)</w:t>
      </w:r>
    </w:p>
    <w:p w:rsidR="00021CBE" w:rsidRPr="0016242C" w:rsidRDefault="00021CBE" w:rsidP="0067384C">
      <w:pPr>
        <w:ind w:firstLine="720"/>
        <w:rPr>
          <w:szCs w:val="24"/>
        </w:rPr>
      </w:pPr>
      <w:r w:rsidRPr="0016242C">
        <w:rPr>
          <w:szCs w:val="24"/>
        </w:rPr>
        <w:t>Committee for Public Service Leave (</w:t>
      </w:r>
      <w:r w:rsidR="00FB2CB0" w:rsidRPr="0016242C">
        <w:rPr>
          <w:szCs w:val="24"/>
        </w:rPr>
        <w:t>2016-2017</w:t>
      </w:r>
      <w:r w:rsidRPr="0016242C">
        <w:rPr>
          <w:szCs w:val="24"/>
        </w:rPr>
        <w:t>)</w:t>
      </w:r>
    </w:p>
    <w:p w:rsidR="002B4088" w:rsidRPr="0016242C" w:rsidRDefault="002B4088" w:rsidP="0067384C">
      <w:pPr>
        <w:ind w:firstLine="720"/>
        <w:rPr>
          <w:szCs w:val="24"/>
        </w:rPr>
      </w:pPr>
      <w:r w:rsidRPr="0016242C">
        <w:rPr>
          <w:szCs w:val="24"/>
        </w:rPr>
        <w:t xml:space="preserve">Fairbank Center for Chinese Studies </w:t>
      </w:r>
      <w:proofErr w:type="gramStart"/>
      <w:r w:rsidRPr="0016242C">
        <w:rPr>
          <w:szCs w:val="24"/>
        </w:rPr>
        <w:t>An</w:t>
      </w:r>
      <w:proofErr w:type="gramEnd"/>
      <w:r w:rsidRPr="0016242C">
        <w:rPr>
          <w:szCs w:val="24"/>
        </w:rPr>
        <w:t xml:space="preserve"> Wang Post-doc Selection Committee</w:t>
      </w:r>
    </w:p>
    <w:p w:rsidR="0067384C" w:rsidRPr="0016242C" w:rsidRDefault="0067384C" w:rsidP="0067384C">
      <w:pPr>
        <w:ind w:firstLine="720"/>
        <w:rPr>
          <w:szCs w:val="24"/>
        </w:rPr>
      </w:pPr>
      <w:r w:rsidRPr="0016242C">
        <w:rPr>
          <w:szCs w:val="24"/>
        </w:rPr>
        <w:t xml:space="preserve">Harvard </w:t>
      </w:r>
      <w:proofErr w:type="spellStart"/>
      <w:r w:rsidRPr="0016242C">
        <w:rPr>
          <w:szCs w:val="24"/>
        </w:rPr>
        <w:t>Yenching</w:t>
      </w:r>
      <w:proofErr w:type="spellEnd"/>
      <w:r w:rsidRPr="0016242C">
        <w:rPr>
          <w:szCs w:val="24"/>
        </w:rPr>
        <w:t xml:space="preserve"> Institute Faculty Advisory Committee</w:t>
      </w:r>
    </w:p>
    <w:p w:rsidR="0067384C" w:rsidRPr="0016242C" w:rsidRDefault="0067384C" w:rsidP="0067384C">
      <w:pPr>
        <w:ind w:firstLine="720"/>
        <w:rPr>
          <w:szCs w:val="24"/>
        </w:rPr>
      </w:pPr>
      <w:r w:rsidRPr="0016242C">
        <w:rPr>
          <w:szCs w:val="24"/>
        </w:rPr>
        <w:t>Harvard FAS Standing Committee on Library</w:t>
      </w:r>
    </w:p>
    <w:p w:rsidR="0067384C" w:rsidRPr="0016242C" w:rsidRDefault="0067384C" w:rsidP="0067384C">
      <w:pPr>
        <w:ind w:firstLine="720"/>
      </w:pPr>
      <w:r w:rsidRPr="0016242C">
        <w:t xml:space="preserve">Harvard </w:t>
      </w:r>
      <w:proofErr w:type="spellStart"/>
      <w:r w:rsidRPr="0016242C">
        <w:t>Provostial</w:t>
      </w:r>
      <w:proofErr w:type="spellEnd"/>
      <w:r w:rsidRPr="0016242C">
        <w:t xml:space="preserve"> Funds Committee</w:t>
      </w:r>
    </w:p>
    <w:p w:rsidR="00021CBE" w:rsidRPr="0016242C" w:rsidRDefault="0067384C" w:rsidP="0067384C">
      <w:pPr>
        <w:ind w:firstLine="720"/>
        <w:rPr>
          <w:szCs w:val="24"/>
        </w:rPr>
      </w:pPr>
      <w:r w:rsidRPr="0016242C">
        <w:rPr>
          <w:szCs w:val="24"/>
        </w:rPr>
        <w:t>Director of Graduate Studies, EALC</w:t>
      </w:r>
      <w:r w:rsidR="00527D91" w:rsidRPr="0016242C">
        <w:rPr>
          <w:szCs w:val="24"/>
        </w:rPr>
        <w:t xml:space="preserve"> </w:t>
      </w:r>
    </w:p>
    <w:p w:rsidR="0067384C" w:rsidRPr="0016242C" w:rsidRDefault="0067384C" w:rsidP="0067384C">
      <w:pPr>
        <w:ind w:firstLine="720"/>
        <w:rPr>
          <w:szCs w:val="24"/>
        </w:rPr>
      </w:pPr>
      <w:r w:rsidRPr="0016242C">
        <w:rPr>
          <w:szCs w:val="24"/>
        </w:rPr>
        <w:t>Chair</w:t>
      </w:r>
      <w:r w:rsidR="000C442F" w:rsidRPr="0016242C">
        <w:rPr>
          <w:szCs w:val="24"/>
        </w:rPr>
        <w:t xml:space="preserve"> and </w:t>
      </w:r>
      <w:r w:rsidR="008436D3" w:rsidRPr="0016242C">
        <w:rPr>
          <w:szCs w:val="24"/>
        </w:rPr>
        <w:t xml:space="preserve">(current) </w:t>
      </w:r>
      <w:r w:rsidR="000C442F" w:rsidRPr="0016242C">
        <w:rPr>
          <w:szCs w:val="24"/>
        </w:rPr>
        <w:t>co-chair</w:t>
      </w:r>
      <w:r w:rsidRPr="0016242C">
        <w:rPr>
          <w:szCs w:val="24"/>
        </w:rPr>
        <w:t>, China Humanities Seminar</w:t>
      </w:r>
    </w:p>
    <w:p w:rsidR="0067384C" w:rsidRDefault="0067384C" w:rsidP="0067384C"/>
    <w:p w:rsidR="00F729D8" w:rsidRPr="0016242C" w:rsidRDefault="00F729D8" w:rsidP="0067384C"/>
    <w:p w:rsidR="0067384C" w:rsidRPr="0016242C" w:rsidRDefault="0067384C" w:rsidP="0067384C">
      <w:pPr>
        <w:rPr>
          <w:b/>
          <w:sz w:val="32"/>
          <w:szCs w:val="32"/>
        </w:rPr>
      </w:pPr>
      <w:r w:rsidRPr="0016242C">
        <w:rPr>
          <w:b/>
          <w:sz w:val="32"/>
          <w:szCs w:val="32"/>
        </w:rPr>
        <w:t>Service to the Field</w:t>
      </w:r>
    </w:p>
    <w:p w:rsidR="00F729D8" w:rsidRPr="00F729D8" w:rsidRDefault="00F729D8" w:rsidP="00F729D8">
      <w:pPr>
        <w:ind w:left="720"/>
      </w:pPr>
    </w:p>
    <w:p w:rsidR="0067384C" w:rsidRPr="0016242C" w:rsidRDefault="0067384C" w:rsidP="0067384C">
      <w:pPr>
        <w:numPr>
          <w:ilvl w:val="0"/>
          <w:numId w:val="9"/>
        </w:numPr>
      </w:pPr>
      <w:r w:rsidRPr="0016242C">
        <w:rPr>
          <w:szCs w:val="24"/>
          <w:lang w:eastAsia="zh-TW"/>
        </w:rPr>
        <w:t xml:space="preserve">Editorial board of the Library of Chinese Humanities, a translation series of classical Chinese literature </w:t>
      </w:r>
    </w:p>
    <w:p w:rsidR="003D52C6" w:rsidRPr="0016242C" w:rsidRDefault="003D52C6" w:rsidP="003D52C6">
      <w:pPr>
        <w:numPr>
          <w:ilvl w:val="0"/>
          <w:numId w:val="9"/>
        </w:numPr>
      </w:pPr>
      <w:r w:rsidRPr="0016242C">
        <w:t xml:space="preserve">Editorial Board of </w:t>
      </w:r>
      <w:r w:rsidRPr="0016242C">
        <w:rPr>
          <w:i/>
        </w:rPr>
        <w:t>Harvard Journal of Asiatic Studies</w:t>
      </w:r>
    </w:p>
    <w:p w:rsidR="0067384C" w:rsidRPr="0016242C" w:rsidRDefault="0067384C" w:rsidP="0067384C">
      <w:pPr>
        <w:numPr>
          <w:ilvl w:val="0"/>
          <w:numId w:val="9"/>
        </w:numPr>
      </w:pPr>
      <w:r w:rsidRPr="0016242C">
        <w:t xml:space="preserve">Editorial Board of the </w:t>
      </w:r>
      <w:r w:rsidRPr="0016242C">
        <w:rPr>
          <w:i/>
        </w:rPr>
        <w:t xml:space="preserve">Bulletin of the </w:t>
      </w:r>
      <w:proofErr w:type="spellStart"/>
      <w:r w:rsidRPr="0016242C">
        <w:rPr>
          <w:i/>
        </w:rPr>
        <w:t>Jao</w:t>
      </w:r>
      <w:proofErr w:type="spellEnd"/>
      <w:r w:rsidRPr="0016242C">
        <w:rPr>
          <w:i/>
        </w:rPr>
        <w:t xml:space="preserve"> </w:t>
      </w:r>
      <w:proofErr w:type="spellStart"/>
      <w:r w:rsidRPr="0016242C">
        <w:rPr>
          <w:i/>
        </w:rPr>
        <w:t>Tsung</w:t>
      </w:r>
      <w:proofErr w:type="spellEnd"/>
      <w:r w:rsidRPr="0016242C">
        <w:rPr>
          <w:i/>
        </w:rPr>
        <w:t>-I Academy of Sinology</w:t>
      </w:r>
    </w:p>
    <w:p w:rsidR="0067384C" w:rsidRPr="000D4047" w:rsidRDefault="0067384C" w:rsidP="0067384C">
      <w:pPr>
        <w:numPr>
          <w:ilvl w:val="0"/>
          <w:numId w:val="9"/>
        </w:numPr>
        <w:rPr>
          <w:szCs w:val="24"/>
        </w:rPr>
      </w:pPr>
      <w:r w:rsidRPr="0016242C">
        <w:t>Reader</w:t>
      </w:r>
      <w:r w:rsidR="00115FE4">
        <w:t xml:space="preserve"> of manuscript submissions</w:t>
      </w:r>
      <w:r w:rsidRPr="0016242C">
        <w:t xml:space="preserve"> for</w:t>
      </w:r>
      <w:r w:rsidR="00115FE4">
        <w:t xml:space="preserve"> academic presses and journals, including</w:t>
      </w:r>
      <w:r w:rsidRPr="0016242C">
        <w:t xml:space="preserve"> Harvard University Asia Center </w:t>
      </w:r>
      <w:r w:rsidR="0063155C">
        <w:t>Publications Program</w:t>
      </w:r>
      <w:r w:rsidRPr="0016242C">
        <w:t>, Brill,</w:t>
      </w:r>
      <w:r w:rsidR="003C1857" w:rsidRPr="0016242C">
        <w:t xml:space="preserve"> University of Washington Press, </w:t>
      </w:r>
      <w:r w:rsidR="000D4047">
        <w:t xml:space="preserve">Tsing Hua University Press (Taiwan), </w:t>
      </w:r>
      <w:proofErr w:type="spellStart"/>
      <w:r w:rsidR="000D4047">
        <w:t>Routlege</w:t>
      </w:r>
      <w:proofErr w:type="spellEnd"/>
      <w:r w:rsidR="000D4047">
        <w:t>,</w:t>
      </w:r>
      <w:r w:rsidR="0063155C">
        <w:t xml:space="preserve"> Cambria, MLA Publications,</w:t>
      </w:r>
      <w:r w:rsidR="000D4047">
        <w:t xml:space="preserve"> </w:t>
      </w:r>
      <w:r w:rsidR="003C1857" w:rsidRPr="0016242C">
        <w:rPr>
          <w:i/>
        </w:rPr>
        <w:t>Journal of American Oriental Society</w:t>
      </w:r>
      <w:r w:rsidR="003C1857" w:rsidRPr="0016242C">
        <w:t>,</w:t>
      </w:r>
      <w:r w:rsidRPr="0016242C">
        <w:t xml:space="preserve"> </w:t>
      </w:r>
      <w:r w:rsidRPr="0016242C">
        <w:rPr>
          <w:i/>
        </w:rPr>
        <w:t>Asia Major</w:t>
      </w:r>
      <w:r w:rsidRPr="0016242C">
        <w:t xml:space="preserve">, </w:t>
      </w:r>
      <w:r w:rsidR="00527D91" w:rsidRPr="0016242C">
        <w:rPr>
          <w:i/>
        </w:rPr>
        <w:t>M</w:t>
      </w:r>
      <w:r w:rsidRPr="0016242C">
        <w:rPr>
          <w:i/>
        </w:rPr>
        <w:t>odern</w:t>
      </w:r>
      <w:r w:rsidR="00527D91" w:rsidRPr="0016242C">
        <w:rPr>
          <w:i/>
        </w:rPr>
        <w:t xml:space="preserve"> China</w:t>
      </w:r>
      <w:r w:rsidRPr="0016242C">
        <w:t xml:space="preserve">, </w:t>
      </w:r>
      <w:r w:rsidRPr="0016242C">
        <w:rPr>
          <w:i/>
        </w:rPr>
        <w:t>Harvard Journal of Asiatic Studies</w:t>
      </w:r>
      <w:r w:rsidRPr="0016242C">
        <w:t xml:space="preserve">, </w:t>
      </w:r>
      <w:r w:rsidRPr="0016242C">
        <w:rPr>
          <w:i/>
        </w:rPr>
        <w:t>Journal of Royal Asiatic Society</w:t>
      </w:r>
      <w:r w:rsidRPr="0016242C">
        <w:t>,</w:t>
      </w:r>
      <w:r w:rsidR="00527D91" w:rsidRPr="0016242C">
        <w:t xml:space="preserve"> </w:t>
      </w:r>
      <w:r w:rsidR="00527D91" w:rsidRPr="0016242C">
        <w:rPr>
          <w:i/>
        </w:rPr>
        <w:t>China</w:t>
      </w:r>
      <w:r w:rsidRPr="0016242C">
        <w:t xml:space="preserve"> </w:t>
      </w:r>
      <w:r w:rsidR="00527D91" w:rsidRPr="0016242C">
        <w:rPr>
          <w:i/>
        </w:rPr>
        <w:t>Quarterly</w:t>
      </w:r>
      <w:r w:rsidR="00527D91" w:rsidRPr="0016242C">
        <w:t xml:space="preserve">, </w:t>
      </w:r>
      <w:r w:rsidR="0063155C" w:rsidRPr="0063155C">
        <w:rPr>
          <w:i/>
        </w:rPr>
        <w:t>CLEAR</w:t>
      </w:r>
      <w:r w:rsidR="0063155C">
        <w:t xml:space="preserve">, </w:t>
      </w:r>
      <w:r w:rsidR="00527D91" w:rsidRPr="0016242C">
        <w:rPr>
          <w:i/>
        </w:rPr>
        <w:t>Modern Chinese Literature and Culture</w:t>
      </w:r>
      <w:r w:rsidR="00527D91" w:rsidRPr="0016242C">
        <w:t>,</w:t>
      </w:r>
      <w:r w:rsidR="00115FE4">
        <w:t xml:space="preserve"> </w:t>
      </w:r>
      <w:proofErr w:type="spellStart"/>
      <w:r w:rsidR="00115FE4" w:rsidRPr="00115FE4">
        <w:rPr>
          <w:i/>
        </w:rPr>
        <w:t>Monumenta</w:t>
      </w:r>
      <w:proofErr w:type="spellEnd"/>
      <w:r w:rsidR="00115FE4" w:rsidRPr="00115FE4">
        <w:rPr>
          <w:i/>
        </w:rPr>
        <w:t xml:space="preserve"> </w:t>
      </w:r>
      <w:proofErr w:type="spellStart"/>
      <w:r w:rsidR="00115FE4" w:rsidRPr="00115FE4">
        <w:rPr>
          <w:i/>
        </w:rPr>
        <w:t>Serica</w:t>
      </w:r>
      <w:proofErr w:type="spellEnd"/>
      <w:r w:rsidR="00115FE4">
        <w:t>,</w:t>
      </w:r>
      <w:r w:rsidR="00527D91" w:rsidRPr="0016242C">
        <w:t xml:space="preserve"> </w:t>
      </w:r>
      <w:r w:rsidR="00115FE4" w:rsidRPr="00115FE4">
        <w:rPr>
          <w:i/>
          <w:lang w:eastAsia="zh-TW"/>
        </w:rPr>
        <w:t>Frontiers of Chinese History</w:t>
      </w:r>
      <w:r w:rsidR="00115FE4">
        <w:rPr>
          <w:i/>
        </w:rPr>
        <w:t xml:space="preserve">, </w:t>
      </w:r>
      <w:r w:rsidR="0063155C" w:rsidRPr="00115FE4">
        <w:rPr>
          <w:i/>
        </w:rPr>
        <w:t>East Asian Publishing and</w:t>
      </w:r>
      <w:r w:rsidR="0063155C" w:rsidRPr="00794B4C">
        <w:rPr>
          <w:i/>
        </w:rPr>
        <w:t xml:space="preserve"> Society</w:t>
      </w:r>
      <w:r w:rsidR="0063155C">
        <w:rPr>
          <w:lang w:eastAsia="zh-TW"/>
        </w:rPr>
        <w:t xml:space="preserve">, </w:t>
      </w:r>
      <w:proofErr w:type="spellStart"/>
      <w:r w:rsidR="00115FE4" w:rsidRPr="00115FE4">
        <w:rPr>
          <w:i/>
        </w:rPr>
        <w:t>Hanxue</w:t>
      </w:r>
      <w:proofErr w:type="spellEnd"/>
      <w:r w:rsidR="00115FE4" w:rsidRPr="00115FE4">
        <w:rPr>
          <w:i/>
        </w:rPr>
        <w:t xml:space="preserve"> </w:t>
      </w:r>
      <w:proofErr w:type="spellStart"/>
      <w:r w:rsidR="00115FE4" w:rsidRPr="00115FE4">
        <w:rPr>
          <w:i/>
        </w:rPr>
        <w:t>yanjiu</w:t>
      </w:r>
      <w:proofErr w:type="spellEnd"/>
      <w:r w:rsidR="00115FE4" w:rsidRPr="00115FE4">
        <w:rPr>
          <w:lang w:eastAsia="zh-TW"/>
        </w:rPr>
        <w:t>,</w:t>
      </w:r>
      <w:r w:rsidR="00115FE4">
        <w:rPr>
          <w:lang w:eastAsia="zh-TW"/>
        </w:rPr>
        <w:t xml:space="preserve"> </w:t>
      </w:r>
      <w:proofErr w:type="spellStart"/>
      <w:r w:rsidR="00115FE4" w:rsidRPr="00115FE4">
        <w:rPr>
          <w:i/>
          <w:lang w:eastAsia="zh-TW"/>
        </w:rPr>
        <w:t>Zhongyang</w:t>
      </w:r>
      <w:proofErr w:type="spellEnd"/>
      <w:r w:rsidR="00115FE4" w:rsidRPr="00115FE4">
        <w:rPr>
          <w:i/>
          <w:lang w:eastAsia="zh-TW"/>
        </w:rPr>
        <w:t xml:space="preserve"> </w:t>
      </w:r>
      <w:proofErr w:type="spellStart"/>
      <w:r w:rsidR="00115FE4" w:rsidRPr="00115FE4">
        <w:rPr>
          <w:i/>
          <w:lang w:eastAsia="zh-TW"/>
        </w:rPr>
        <w:t>yanjiu</w:t>
      </w:r>
      <w:proofErr w:type="spellEnd"/>
      <w:r w:rsidR="00115FE4" w:rsidRPr="00115FE4">
        <w:rPr>
          <w:i/>
          <w:lang w:eastAsia="zh-TW"/>
        </w:rPr>
        <w:t xml:space="preserve"> yuan </w:t>
      </w:r>
      <w:proofErr w:type="spellStart"/>
      <w:r w:rsidR="00115FE4" w:rsidRPr="00115FE4">
        <w:rPr>
          <w:i/>
          <w:lang w:eastAsia="zh-TW"/>
        </w:rPr>
        <w:t>lishi</w:t>
      </w:r>
      <w:proofErr w:type="spellEnd"/>
      <w:r w:rsidR="00115FE4" w:rsidRPr="00115FE4">
        <w:rPr>
          <w:i/>
          <w:lang w:eastAsia="zh-TW"/>
        </w:rPr>
        <w:t xml:space="preserve"> </w:t>
      </w:r>
      <w:proofErr w:type="spellStart"/>
      <w:r w:rsidR="00115FE4" w:rsidRPr="00115FE4">
        <w:rPr>
          <w:i/>
          <w:lang w:eastAsia="zh-TW"/>
        </w:rPr>
        <w:t>yuyan</w:t>
      </w:r>
      <w:proofErr w:type="spellEnd"/>
      <w:r w:rsidR="00115FE4" w:rsidRPr="00115FE4">
        <w:rPr>
          <w:i/>
          <w:lang w:eastAsia="zh-TW"/>
        </w:rPr>
        <w:t xml:space="preserve"> </w:t>
      </w:r>
      <w:proofErr w:type="spellStart"/>
      <w:r w:rsidR="00115FE4" w:rsidRPr="00115FE4">
        <w:rPr>
          <w:i/>
          <w:lang w:eastAsia="zh-TW"/>
        </w:rPr>
        <w:t>yanjiusuo</w:t>
      </w:r>
      <w:proofErr w:type="spellEnd"/>
      <w:r w:rsidR="00115FE4" w:rsidRPr="00115FE4">
        <w:rPr>
          <w:i/>
          <w:lang w:eastAsia="zh-TW"/>
        </w:rPr>
        <w:t xml:space="preserve"> </w:t>
      </w:r>
      <w:proofErr w:type="spellStart"/>
      <w:r w:rsidR="00115FE4" w:rsidRPr="00115FE4">
        <w:rPr>
          <w:i/>
          <w:lang w:eastAsia="zh-TW"/>
        </w:rPr>
        <w:t>jikan</w:t>
      </w:r>
      <w:proofErr w:type="spellEnd"/>
      <w:r w:rsidR="00115FE4">
        <w:rPr>
          <w:lang w:eastAsia="zh-TW"/>
        </w:rPr>
        <w:t>,</w:t>
      </w:r>
      <w:r w:rsidR="00115FE4" w:rsidRPr="00115FE4">
        <w:rPr>
          <w:lang w:eastAsia="zh-TW"/>
        </w:rPr>
        <w:t xml:space="preserve"> </w:t>
      </w:r>
      <w:r w:rsidR="0063155C">
        <w:rPr>
          <w:lang w:eastAsia="zh-TW"/>
        </w:rPr>
        <w:t>etc.</w:t>
      </w:r>
    </w:p>
    <w:p w:rsidR="0063155C" w:rsidRPr="0063155C" w:rsidRDefault="000D4047" w:rsidP="0067384C">
      <w:pPr>
        <w:numPr>
          <w:ilvl w:val="0"/>
          <w:numId w:val="9"/>
        </w:numPr>
        <w:rPr>
          <w:szCs w:val="24"/>
        </w:rPr>
      </w:pPr>
      <w:r>
        <w:rPr>
          <w:lang w:eastAsia="zh-TW"/>
        </w:rPr>
        <w:t>Reviewer for the Institute</w:t>
      </w:r>
      <w:r w:rsidR="0063155C">
        <w:rPr>
          <w:lang w:eastAsia="zh-TW"/>
        </w:rPr>
        <w:t xml:space="preserve"> for</w:t>
      </w:r>
      <w:r>
        <w:rPr>
          <w:lang w:eastAsia="zh-TW"/>
        </w:rPr>
        <w:t xml:space="preserve"> Advanced Study at Princeton University</w:t>
      </w:r>
      <w:r w:rsidR="0063155C">
        <w:rPr>
          <w:lang w:eastAsia="zh-TW"/>
        </w:rPr>
        <w:t>; Chiang Ching-</w:t>
      </w:r>
      <w:proofErr w:type="spellStart"/>
      <w:r w:rsidR="0063155C">
        <w:rPr>
          <w:lang w:eastAsia="zh-TW"/>
        </w:rPr>
        <w:t>kuo</w:t>
      </w:r>
      <w:proofErr w:type="spellEnd"/>
      <w:r w:rsidR="0063155C">
        <w:rPr>
          <w:lang w:eastAsia="zh-TW"/>
        </w:rPr>
        <w:t xml:space="preserve"> Foundation for International Scholarly Exchange</w:t>
      </w:r>
    </w:p>
    <w:p w:rsidR="0067384C" w:rsidRPr="0016242C" w:rsidRDefault="0067384C" w:rsidP="0067384C">
      <w:pPr>
        <w:numPr>
          <w:ilvl w:val="0"/>
          <w:numId w:val="9"/>
        </w:numPr>
        <w:rPr>
          <w:szCs w:val="24"/>
        </w:rPr>
      </w:pPr>
      <w:r w:rsidRPr="0016242C">
        <w:rPr>
          <w:lang w:eastAsia="zh-TW"/>
        </w:rPr>
        <w:t>External reviewer of tenure promotion or reappointment</w:t>
      </w:r>
      <w:r w:rsidRPr="0016242C">
        <w:rPr>
          <w:szCs w:val="24"/>
        </w:rPr>
        <w:t xml:space="preserve"> for US and </w:t>
      </w:r>
      <w:r w:rsidR="00987B3A" w:rsidRPr="0016242C">
        <w:rPr>
          <w:szCs w:val="24"/>
        </w:rPr>
        <w:t>East Asia</w:t>
      </w:r>
      <w:r w:rsidR="003D52C6" w:rsidRPr="0016242C">
        <w:rPr>
          <w:szCs w:val="24"/>
        </w:rPr>
        <w:t>n</w:t>
      </w:r>
      <w:r w:rsidR="00987B3A" w:rsidRPr="0016242C">
        <w:rPr>
          <w:szCs w:val="24"/>
        </w:rPr>
        <w:t xml:space="preserve"> academic institutions</w:t>
      </w:r>
      <w:r w:rsidR="00115FE4">
        <w:rPr>
          <w:szCs w:val="24"/>
        </w:rPr>
        <w:t>, including</w:t>
      </w:r>
      <w:r w:rsidR="00987B3A" w:rsidRPr="0016242C">
        <w:rPr>
          <w:szCs w:val="24"/>
        </w:rPr>
        <w:t xml:space="preserve"> University of Oregon, Boston University, Princeton University, Rutgers University, University of Kentucky</w:t>
      </w:r>
      <w:r w:rsidR="00527D91" w:rsidRPr="0016242C">
        <w:rPr>
          <w:szCs w:val="24"/>
        </w:rPr>
        <w:t xml:space="preserve">, </w:t>
      </w:r>
      <w:r w:rsidR="00791E59" w:rsidRPr="0016242C">
        <w:rPr>
          <w:szCs w:val="24"/>
        </w:rPr>
        <w:t xml:space="preserve">University of Texas, UCLA, University of Minnesota, </w:t>
      </w:r>
      <w:r w:rsidR="00527D91" w:rsidRPr="0016242C">
        <w:rPr>
          <w:szCs w:val="24"/>
        </w:rPr>
        <w:t xml:space="preserve">Academia </w:t>
      </w:r>
      <w:proofErr w:type="spellStart"/>
      <w:r w:rsidR="00527D91" w:rsidRPr="0016242C">
        <w:rPr>
          <w:szCs w:val="24"/>
        </w:rPr>
        <w:t>Sinica</w:t>
      </w:r>
      <w:proofErr w:type="spellEnd"/>
      <w:r w:rsidR="00527D91" w:rsidRPr="0016242C">
        <w:rPr>
          <w:szCs w:val="24"/>
        </w:rPr>
        <w:t>, etc.</w:t>
      </w:r>
    </w:p>
    <w:p w:rsidR="0067384C" w:rsidRPr="0016242C" w:rsidRDefault="0067384C" w:rsidP="0067384C">
      <w:pPr>
        <w:rPr>
          <w:b/>
          <w:sz w:val="32"/>
          <w:szCs w:val="32"/>
        </w:rPr>
      </w:pPr>
    </w:p>
    <w:p w:rsidR="0067384C" w:rsidRPr="00115FE4" w:rsidRDefault="0067384C" w:rsidP="0067384C">
      <w:pPr>
        <w:spacing w:line="280" w:lineRule="exact"/>
        <w:rPr>
          <w:b/>
          <w:sz w:val="32"/>
          <w:szCs w:val="32"/>
        </w:rPr>
      </w:pPr>
      <w:r w:rsidRPr="00115FE4">
        <w:rPr>
          <w:b/>
          <w:sz w:val="32"/>
          <w:szCs w:val="32"/>
        </w:rPr>
        <w:t xml:space="preserve">Interviews (since 2010) </w:t>
      </w:r>
    </w:p>
    <w:p w:rsidR="0067384C" w:rsidRPr="0016242C" w:rsidRDefault="00021CBE" w:rsidP="0067384C">
      <w:pPr>
        <w:spacing w:line="280" w:lineRule="exact"/>
        <w:rPr>
          <w:sz w:val="20"/>
        </w:rPr>
      </w:pPr>
      <w:r w:rsidRPr="0016242C">
        <w:rPr>
          <w:sz w:val="20"/>
        </w:rPr>
        <w:t>Note: A</w:t>
      </w:r>
      <w:r w:rsidR="0067384C" w:rsidRPr="0016242C">
        <w:rPr>
          <w:sz w:val="20"/>
        </w:rPr>
        <w:t xml:space="preserve">ny </w:t>
      </w:r>
      <w:r w:rsidRPr="0016242C">
        <w:rPr>
          <w:sz w:val="20"/>
        </w:rPr>
        <w:t>“</w:t>
      </w:r>
      <w:r w:rsidR="0067384C" w:rsidRPr="0016242C">
        <w:rPr>
          <w:sz w:val="20"/>
        </w:rPr>
        <w:t>interview</w:t>
      </w:r>
      <w:r w:rsidRPr="0016242C">
        <w:rPr>
          <w:sz w:val="20"/>
        </w:rPr>
        <w:t>”</w:t>
      </w:r>
      <w:r w:rsidR="00651036" w:rsidRPr="0016242C">
        <w:rPr>
          <w:sz w:val="20"/>
        </w:rPr>
        <w:t xml:space="preserve"> or “story”</w:t>
      </w:r>
      <w:r w:rsidR="00655C27" w:rsidRPr="0016242C">
        <w:rPr>
          <w:sz w:val="20"/>
        </w:rPr>
        <w:t xml:space="preserve"> in Chinese</w:t>
      </w:r>
      <w:r w:rsidR="00651036" w:rsidRPr="0016242C">
        <w:rPr>
          <w:sz w:val="20"/>
        </w:rPr>
        <w:t xml:space="preserve"> print</w:t>
      </w:r>
      <w:r w:rsidR="00655C27" w:rsidRPr="0016242C">
        <w:rPr>
          <w:sz w:val="20"/>
        </w:rPr>
        <w:t xml:space="preserve"> media</w:t>
      </w:r>
      <w:r w:rsidR="00651036" w:rsidRPr="0016242C">
        <w:rPr>
          <w:sz w:val="20"/>
        </w:rPr>
        <w:t xml:space="preserve"> and/or on the Chinese Web</w:t>
      </w:r>
      <w:r w:rsidR="00655C27" w:rsidRPr="0016242C">
        <w:rPr>
          <w:sz w:val="20"/>
        </w:rPr>
        <w:t xml:space="preserve"> since 2010 that is</w:t>
      </w:r>
      <w:r w:rsidR="0067384C" w:rsidRPr="0016242C">
        <w:rPr>
          <w:sz w:val="20"/>
        </w:rPr>
        <w:t xml:space="preserve"> not listed here </w:t>
      </w:r>
      <w:r w:rsidR="0047478E" w:rsidRPr="0016242C">
        <w:rPr>
          <w:sz w:val="20"/>
        </w:rPr>
        <w:t>was not</w:t>
      </w:r>
      <w:r w:rsidRPr="0016242C">
        <w:rPr>
          <w:sz w:val="20"/>
        </w:rPr>
        <w:t xml:space="preserve"> </w:t>
      </w:r>
      <w:r w:rsidR="0067384C" w:rsidRPr="0016242C">
        <w:rPr>
          <w:sz w:val="20"/>
        </w:rPr>
        <w:t>carried out w</w:t>
      </w:r>
      <w:r w:rsidR="00DE5667" w:rsidRPr="0016242C">
        <w:rPr>
          <w:sz w:val="20"/>
        </w:rPr>
        <w:t>ith</w:t>
      </w:r>
      <w:r w:rsidR="00651036" w:rsidRPr="0016242C">
        <w:rPr>
          <w:sz w:val="20"/>
        </w:rPr>
        <w:t xml:space="preserve"> me or verified and</w:t>
      </w:r>
      <w:r w:rsidR="003D52C6" w:rsidRPr="0016242C">
        <w:rPr>
          <w:sz w:val="20"/>
        </w:rPr>
        <w:t xml:space="preserve"> authorized by me.</w:t>
      </w:r>
    </w:p>
    <w:p w:rsidR="00CB5A62" w:rsidRPr="0016242C" w:rsidRDefault="00CB5A62" w:rsidP="0067384C">
      <w:pPr>
        <w:numPr>
          <w:ilvl w:val="0"/>
          <w:numId w:val="1"/>
        </w:numPr>
        <w:spacing w:line="280" w:lineRule="exact"/>
        <w:rPr>
          <w:szCs w:val="24"/>
        </w:rPr>
      </w:pPr>
      <w:r w:rsidRPr="0016242C">
        <w:rPr>
          <w:szCs w:val="24"/>
          <w:lang w:eastAsia="zh-TW"/>
        </w:rPr>
        <w:t>“</w:t>
      </w:r>
      <w:r w:rsidRPr="0016242C">
        <w:rPr>
          <w:szCs w:val="24"/>
          <w:lang w:eastAsia="zh-TW"/>
        </w:rPr>
        <w:t>在微蟲世界中拓展人文視界</w:t>
      </w:r>
      <w:r w:rsidRPr="0016242C">
        <w:rPr>
          <w:szCs w:val="24"/>
          <w:lang w:eastAsia="zh-TW"/>
        </w:rPr>
        <w:t xml:space="preserve">.” </w:t>
      </w:r>
      <w:r w:rsidRPr="0016242C">
        <w:rPr>
          <w:i/>
          <w:szCs w:val="24"/>
        </w:rPr>
        <w:t xml:space="preserve">Xin </w:t>
      </w:r>
      <w:proofErr w:type="spellStart"/>
      <w:r w:rsidRPr="0016242C">
        <w:rPr>
          <w:i/>
          <w:szCs w:val="24"/>
        </w:rPr>
        <w:t>jing</w:t>
      </w:r>
      <w:proofErr w:type="spellEnd"/>
      <w:r w:rsidRPr="0016242C">
        <w:rPr>
          <w:i/>
          <w:szCs w:val="24"/>
        </w:rPr>
        <w:t xml:space="preserve"> </w:t>
      </w:r>
      <w:proofErr w:type="spellStart"/>
      <w:r w:rsidRPr="0016242C">
        <w:rPr>
          <w:i/>
          <w:szCs w:val="24"/>
        </w:rPr>
        <w:t>bao</w:t>
      </w:r>
      <w:proofErr w:type="spellEnd"/>
      <w:r w:rsidRPr="0016242C">
        <w:rPr>
          <w:i/>
          <w:szCs w:val="24"/>
        </w:rPr>
        <w:t xml:space="preserve"> </w:t>
      </w:r>
      <w:proofErr w:type="spellStart"/>
      <w:r w:rsidRPr="0016242C">
        <w:rPr>
          <w:i/>
          <w:szCs w:val="24"/>
        </w:rPr>
        <w:t>shuping</w:t>
      </w:r>
      <w:proofErr w:type="spellEnd"/>
      <w:r w:rsidRPr="0016242C">
        <w:rPr>
          <w:i/>
          <w:szCs w:val="24"/>
        </w:rPr>
        <w:t xml:space="preserve"> </w:t>
      </w:r>
      <w:proofErr w:type="spellStart"/>
      <w:r w:rsidRPr="0016242C">
        <w:rPr>
          <w:i/>
          <w:szCs w:val="24"/>
        </w:rPr>
        <w:t>zhoukan</w:t>
      </w:r>
      <w:proofErr w:type="spellEnd"/>
      <w:r w:rsidRPr="0016242C">
        <w:rPr>
          <w:szCs w:val="24"/>
          <w:lang w:eastAsia="zh-TW"/>
        </w:rPr>
        <w:t xml:space="preserve"> </w:t>
      </w:r>
      <w:r w:rsidRPr="0016242C">
        <w:rPr>
          <w:szCs w:val="24"/>
          <w:lang w:eastAsia="zh-TW"/>
        </w:rPr>
        <w:t>新京報書評周刊</w:t>
      </w:r>
      <w:r w:rsidRPr="0016242C">
        <w:rPr>
          <w:szCs w:val="24"/>
        </w:rPr>
        <w:t>. October 29, 2016.</w:t>
      </w:r>
    </w:p>
    <w:p w:rsidR="0067384C" w:rsidRPr="0016242C" w:rsidRDefault="0047478E" w:rsidP="0067384C">
      <w:pPr>
        <w:numPr>
          <w:ilvl w:val="0"/>
          <w:numId w:val="1"/>
        </w:numPr>
        <w:spacing w:line="280" w:lineRule="exact"/>
        <w:rPr>
          <w:szCs w:val="24"/>
        </w:rPr>
      </w:pPr>
      <w:r w:rsidRPr="0016242C">
        <w:rPr>
          <w:szCs w:val="24"/>
          <w:lang w:eastAsia="zh-TW"/>
        </w:rPr>
        <w:t>“</w:t>
      </w:r>
      <w:r w:rsidR="0067384C" w:rsidRPr="0016242C">
        <w:rPr>
          <w:lang w:eastAsia="zh-TW"/>
        </w:rPr>
        <w:t>沒有通讀大量全集不應寫文學史</w:t>
      </w:r>
      <w:r w:rsidRPr="0016242C">
        <w:rPr>
          <w:lang w:eastAsia="zh-TW"/>
        </w:rPr>
        <w:t>.”</w:t>
      </w:r>
      <w:r w:rsidR="0067384C" w:rsidRPr="0016242C">
        <w:rPr>
          <w:lang w:eastAsia="zh-TW"/>
        </w:rPr>
        <w:t xml:space="preserve"> </w:t>
      </w:r>
      <w:r w:rsidR="0067384C" w:rsidRPr="0016242C">
        <w:rPr>
          <w:i/>
        </w:rPr>
        <w:t>S</w:t>
      </w:r>
      <w:r w:rsidR="0067384C" w:rsidRPr="0016242C">
        <w:rPr>
          <w:i/>
          <w:szCs w:val="24"/>
        </w:rPr>
        <w:t xml:space="preserve">henzhen </w:t>
      </w:r>
      <w:proofErr w:type="spellStart"/>
      <w:r w:rsidR="0067384C" w:rsidRPr="0016242C">
        <w:rPr>
          <w:i/>
          <w:szCs w:val="24"/>
        </w:rPr>
        <w:t>shangbao</w:t>
      </w:r>
      <w:proofErr w:type="spellEnd"/>
      <w:r w:rsidR="0067384C" w:rsidRPr="0016242C">
        <w:rPr>
          <w:szCs w:val="24"/>
        </w:rPr>
        <w:t xml:space="preserve"> </w:t>
      </w:r>
      <w:r w:rsidR="0067384C" w:rsidRPr="0016242C">
        <w:t>深圳商報</w:t>
      </w:r>
      <w:r w:rsidR="0067384C" w:rsidRPr="0016242C">
        <w:rPr>
          <w:szCs w:val="24"/>
        </w:rPr>
        <w:t>. December 2014.</w:t>
      </w:r>
    </w:p>
    <w:p w:rsidR="0067384C" w:rsidRPr="0016242C" w:rsidRDefault="0067384C" w:rsidP="0067384C">
      <w:pPr>
        <w:numPr>
          <w:ilvl w:val="0"/>
          <w:numId w:val="1"/>
        </w:numPr>
        <w:spacing w:line="280" w:lineRule="exact"/>
        <w:rPr>
          <w:szCs w:val="24"/>
        </w:rPr>
      </w:pPr>
      <w:r w:rsidRPr="0016242C">
        <w:rPr>
          <w:szCs w:val="24"/>
        </w:rPr>
        <w:t xml:space="preserve">Interview upon the publication of the Chinese edition of the </w:t>
      </w:r>
      <w:r w:rsidRPr="0016242C">
        <w:rPr>
          <w:i/>
          <w:szCs w:val="24"/>
        </w:rPr>
        <w:t>Cambridge History of Chinese Literature</w:t>
      </w:r>
      <w:r w:rsidRPr="0016242C">
        <w:rPr>
          <w:szCs w:val="24"/>
        </w:rPr>
        <w:t xml:space="preserve">, in </w:t>
      </w:r>
      <w:proofErr w:type="spellStart"/>
      <w:r w:rsidRPr="0016242C">
        <w:rPr>
          <w:i/>
          <w:szCs w:val="24"/>
        </w:rPr>
        <w:t>Dongfang</w:t>
      </w:r>
      <w:proofErr w:type="spellEnd"/>
      <w:r w:rsidRPr="0016242C">
        <w:rPr>
          <w:i/>
          <w:szCs w:val="24"/>
        </w:rPr>
        <w:t xml:space="preserve"> Daily</w:t>
      </w:r>
      <w:r w:rsidRPr="0016242C">
        <w:rPr>
          <w:szCs w:val="24"/>
        </w:rPr>
        <w:t xml:space="preserve"> </w:t>
      </w:r>
      <w:r w:rsidRPr="0016242C">
        <w:rPr>
          <w:szCs w:val="24"/>
          <w:lang w:eastAsia="zh-TW"/>
        </w:rPr>
        <w:t>東方早報</w:t>
      </w:r>
      <w:r w:rsidRPr="0016242C">
        <w:rPr>
          <w:szCs w:val="24"/>
        </w:rPr>
        <w:t>. July 19, 2013.</w:t>
      </w:r>
    </w:p>
    <w:p w:rsidR="0067384C" w:rsidRPr="0016242C" w:rsidRDefault="0067384C" w:rsidP="0067384C">
      <w:pPr>
        <w:numPr>
          <w:ilvl w:val="0"/>
          <w:numId w:val="1"/>
        </w:numPr>
        <w:spacing w:line="280" w:lineRule="exact"/>
        <w:rPr>
          <w:szCs w:val="24"/>
        </w:rPr>
      </w:pPr>
      <w:r w:rsidRPr="0016242C">
        <w:rPr>
          <w:szCs w:val="24"/>
        </w:rPr>
        <w:t>文學史的書寫與教學</w:t>
      </w:r>
      <w:r w:rsidRPr="0016242C">
        <w:rPr>
          <w:szCs w:val="24"/>
        </w:rPr>
        <w:t xml:space="preserve">. Round table discussion with faculty of the Chinese Department at Peking University. </w:t>
      </w:r>
      <w:r w:rsidRPr="0016242C">
        <w:rPr>
          <w:i/>
          <w:szCs w:val="24"/>
        </w:rPr>
        <w:t>Modern China</w:t>
      </w:r>
      <w:r w:rsidR="0047478E" w:rsidRPr="0016242C">
        <w:rPr>
          <w:szCs w:val="24"/>
        </w:rPr>
        <w:t xml:space="preserve"> </w:t>
      </w:r>
      <w:r w:rsidRPr="0016242C">
        <w:rPr>
          <w:szCs w:val="24"/>
        </w:rPr>
        <w:t>現代中國</w:t>
      </w:r>
      <w:r w:rsidR="0047478E" w:rsidRPr="0016242C">
        <w:rPr>
          <w:szCs w:val="24"/>
        </w:rPr>
        <w:t xml:space="preserve">. </w:t>
      </w:r>
      <w:r w:rsidR="00115FE4">
        <w:rPr>
          <w:szCs w:val="24"/>
        </w:rPr>
        <w:t>13 (Nov. 2010): 1–</w:t>
      </w:r>
      <w:r w:rsidRPr="0016242C">
        <w:rPr>
          <w:szCs w:val="24"/>
        </w:rPr>
        <w:t>23.</w:t>
      </w:r>
    </w:p>
    <w:p w:rsidR="0067384C" w:rsidRPr="0016242C" w:rsidRDefault="0067384C" w:rsidP="0067384C">
      <w:pPr>
        <w:numPr>
          <w:ilvl w:val="0"/>
          <w:numId w:val="1"/>
        </w:numPr>
        <w:spacing w:line="280" w:lineRule="exact"/>
      </w:pPr>
      <w:r w:rsidRPr="0016242C">
        <w:rPr>
          <w:szCs w:val="24"/>
          <w:lang w:eastAsia="zh-TW"/>
        </w:rPr>
        <w:t>田曉菲談學術研究和學術評論</w:t>
      </w:r>
      <w:r w:rsidRPr="0016242C">
        <w:rPr>
          <w:szCs w:val="24"/>
          <w:lang w:eastAsia="zh-TW"/>
        </w:rPr>
        <w:t xml:space="preserve">. </w:t>
      </w:r>
      <w:r w:rsidRPr="0016242C">
        <w:rPr>
          <w:i/>
          <w:szCs w:val="24"/>
        </w:rPr>
        <w:t>Shanghai</w:t>
      </w:r>
      <w:r w:rsidRPr="0016242C">
        <w:rPr>
          <w:i/>
          <w:szCs w:val="24"/>
          <w:lang w:eastAsia="zh-TW"/>
        </w:rPr>
        <w:t xml:space="preserve"> Book Review</w:t>
      </w:r>
      <w:r w:rsidRPr="0016242C">
        <w:rPr>
          <w:szCs w:val="24"/>
        </w:rPr>
        <w:t xml:space="preserve"> </w:t>
      </w:r>
      <w:r w:rsidRPr="0016242C">
        <w:rPr>
          <w:szCs w:val="24"/>
          <w:lang w:eastAsia="zh-TW"/>
        </w:rPr>
        <w:t>(</w:t>
      </w:r>
      <w:r w:rsidRPr="0016242C">
        <w:rPr>
          <w:i/>
          <w:szCs w:val="24"/>
          <w:lang w:eastAsia="zh-TW"/>
        </w:rPr>
        <w:t xml:space="preserve">Shanghai </w:t>
      </w:r>
      <w:proofErr w:type="spellStart"/>
      <w:r w:rsidRPr="0016242C">
        <w:rPr>
          <w:i/>
          <w:szCs w:val="24"/>
        </w:rPr>
        <w:t>shuping</w:t>
      </w:r>
      <w:proofErr w:type="spellEnd"/>
      <w:r w:rsidRPr="0016242C">
        <w:rPr>
          <w:szCs w:val="24"/>
        </w:rPr>
        <w:t xml:space="preserve"> </w:t>
      </w:r>
      <w:r w:rsidRPr="0016242C">
        <w:rPr>
          <w:szCs w:val="24"/>
          <w:lang w:eastAsia="zh-TW"/>
        </w:rPr>
        <w:t>上海書評</w:t>
      </w:r>
      <w:r w:rsidRPr="0016242C">
        <w:rPr>
          <w:szCs w:val="24"/>
          <w:lang w:eastAsia="zh-TW"/>
        </w:rPr>
        <w:t>)</w:t>
      </w:r>
      <w:r w:rsidR="0047478E" w:rsidRPr="0016242C">
        <w:rPr>
          <w:szCs w:val="24"/>
        </w:rPr>
        <w:t>.</w:t>
      </w:r>
      <w:r w:rsidRPr="0016242C">
        <w:rPr>
          <w:szCs w:val="24"/>
        </w:rPr>
        <w:t xml:space="preserve"> August 15, 2010.</w:t>
      </w:r>
    </w:p>
    <w:p w:rsidR="0067384C" w:rsidRPr="0016242C" w:rsidRDefault="0067384C" w:rsidP="0067384C">
      <w:pPr>
        <w:numPr>
          <w:ilvl w:val="0"/>
          <w:numId w:val="1"/>
        </w:numPr>
        <w:spacing w:line="280" w:lineRule="exact"/>
      </w:pPr>
      <w:r w:rsidRPr="0016242C">
        <w:rPr>
          <w:szCs w:val="24"/>
          <w:lang w:eastAsia="zh-TW"/>
        </w:rPr>
        <w:lastRenderedPageBreak/>
        <w:t>文化傳承需要世界眼光</w:t>
      </w:r>
      <w:r w:rsidRPr="0016242C">
        <w:rPr>
          <w:szCs w:val="24"/>
          <w:lang w:eastAsia="zh-TW"/>
        </w:rPr>
        <w:t xml:space="preserve">. </w:t>
      </w:r>
      <w:proofErr w:type="spellStart"/>
      <w:r w:rsidRPr="0016242C">
        <w:rPr>
          <w:i/>
          <w:szCs w:val="24"/>
        </w:rPr>
        <w:t>Hafokan</w:t>
      </w:r>
      <w:proofErr w:type="spellEnd"/>
      <w:r w:rsidRPr="0016242C">
        <w:rPr>
          <w:i/>
          <w:szCs w:val="24"/>
        </w:rPr>
        <w:t xml:space="preserve"> </w:t>
      </w:r>
      <w:proofErr w:type="spellStart"/>
      <w:r w:rsidRPr="0016242C">
        <w:rPr>
          <w:i/>
          <w:szCs w:val="24"/>
        </w:rPr>
        <w:t>Zhongguo</w:t>
      </w:r>
      <w:proofErr w:type="spellEnd"/>
      <w:r w:rsidRPr="0016242C">
        <w:rPr>
          <w:szCs w:val="24"/>
        </w:rPr>
        <w:t xml:space="preserve"> </w:t>
      </w:r>
      <w:r w:rsidRPr="0016242C">
        <w:rPr>
          <w:szCs w:val="24"/>
          <w:lang w:eastAsia="zh-TW"/>
        </w:rPr>
        <w:t>哈佛看中國</w:t>
      </w:r>
      <w:r w:rsidRPr="0016242C">
        <w:rPr>
          <w:szCs w:val="24"/>
        </w:rPr>
        <w:t>. Beijing:</w:t>
      </w:r>
      <w:r w:rsidR="00115FE4">
        <w:rPr>
          <w:szCs w:val="24"/>
        </w:rPr>
        <w:t xml:space="preserve"> </w:t>
      </w:r>
      <w:proofErr w:type="spellStart"/>
      <w:r w:rsidR="00115FE4">
        <w:rPr>
          <w:szCs w:val="24"/>
        </w:rPr>
        <w:t>Renmin</w:t>
      </w:r>
      <w:proofErr w:type="spellEnd"/>
      <w:r w:rsidR="00115FE4">
        <w:rPr>
          <w:szCs w:val="24"/>
        </w:rPr>
        <w:t xml:space="preserve"> </w:t>
      </w:r>
      <w:proofErr w:type="spellStart"/>
      <w:r w:rsidR="00115FE4">
        <w:rPr>
          <w:szCs w:val="24"/>
        </w:rPr>
        <w:t>chubanshe</w:t>
      </w:r>
      <w:proofErr w:type="spellEnd"/>
      <w:r w:rsidR="00115FE4">
        <w:rPr>
          <w:szCs w:val="24"/>
        </w:rPr>
        <w:t>, 2010; pp. 97–</w:t>
      </w:r>
      <w:r w:rsidRPr="0016242C">
        <w:rPr>
          <w:szCs w:val="24"/>
        </w:rPr>
        <w:t>113.</w:t>
      </w:r>
    </w:p>
    <w:p w:rsidR="006A741D" w:rsidRPr="0016242C" w:rsidRDefault="0067384C" w:rsidP="0067384C">
      <w:pPr>
        <w:numPr>
          <w:ilvl w:val="0"/>
          <w:numId w:val="1"/>
        </w:numPr>
        <w:spacing w:line="280" w:lineRule="exact"/>
      </w:pPr>
      <w:r w:rsidRPr="0016242C">
        <w:rPr>
          <w:szCs w:val="24"/>
          <w:lang w:eastAsia="zh-TW"/>
        </w:rPr>
        <w:t>詩的規則與學術的規則</w:t>
      </w:r>
      <w:r w:rsidRPr="0016242C">
        <w:rPr>
          <w:szCs w:val="24"/>
          <w:lang w:eastAsia="zh-TW"/>
        </w:rPr>
        <w:t xml:space="preserve">. </w:t>
      </w:r>
      <w:r w:rsidRPr="0016242C">
        <w:rPr>
          <w:i/>
          <w:szCs w:val="24"/>
        </w:rPr>
        <w:t xml:space="preserve">Chinese Poetry </w:t>
      </w:r>
      <w:r w:rsidRPr="0016242C">
        <w:rPr>
          <w:szCs w:val="24"/>
          <w:lang w:eastAsia="zh-TW"/>
        </w:rPr>
        <w:t>漢詩</w:t>
      </w:r>
      <w:r w:rsidRPr="0016242C">
        <w:rPr>
          <w:szCs w:val="24"/>
          <w:lang w:eastAsia="zh-TW"/>
        </w:rPr>
        <w:t xml:space="preserve"> </w:t>
      </w:r>
      <w:r w:rsidR="00115FE4">
        <w:rPr>
          <w:szCs w:val="24"/>
        </w:rPr>
        <w:t>Vol. 9 (2010.1): 206–</w:t>
      </w:r>
      <w:r w:rsidRPr="0016242C">
        <w:rPr>
          <w:szCs w:val="24"/>
        </w:rPr>
        <w:t xml:space="preserve">28. </w:t>
      </w:r>
    </w:p>
    <w:p w:rsidR="0016242C" w:rsidRPr="0016242C" w:rsidRDefault="0016242C" w:rsidP="0016242C">
      <w:pPr>
        <w:spacing w:line="280" w:lineRule="exact"/>
        <w:ind w:left="720"/>
      </w:pPr>
    </w:p>
    <w:sectPr w:rsidR="0016242C" w:rsidRPr="0016242C" w:rsidSect="006A741D">
      <w:headerReference w:type="even" r:id="rId12"/>
      <w:headerReference w:type="default" r:id="rId13"/>
      <w:pgSz w:w="12240" w:h="15840"/>
      <w:pgMar w:top="1440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57" w:rsidRDefault="00D02257">
      <w:r>
        <w:separator/>
      </w:r>
    </w:p>
  </w:endnote>
  <w:endnote w:type="continuationSeparator" w:id="0">
    <w:p w:rsidR="00D02257" w:rsidRDefault="00D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57" w:rsidRDefault="00D02257">
      <w:r>
        <w:separator/>
      </w:r>
    </w:p>
  </w:footnote>
  <w:footnote w:type="continuationSeparator" w:id="0">
    <w:p w:rsidR="00D02257" w:rsidRDefault="00D0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1D" w:rsidRDefault="006A741D" w:rsidP="006A74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41D" w:rsidRDefault="006A741D" w:rsidP="006A74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1D" w:rsidRDefault="006A741D" w:rsidP="006A74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Tian CV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75A">
      <w:rPr>
        <w:rStyle w:val="PageNumber"/>
        <w:noProof/>
      </w:rPr>
      <w:t>2</w:t>
    </w:r>
    <w:r>
      <w:rPr>
        <w:rStyle w:val="PageNumber"/>
      </w:rPr>
      <w:fldChar w:fldCharType="end"/>
    </w:r>
  </w:p>
  <w:p w:rsidR="006A741D" w:rsidRDefault="006A741D" w:rsidP="006A741D">
    <w:pPr>
      <w:pStyle w:val="Header"/>
      <w:ind w:right="360"/>
    </w:pPr>
  </w:p>
  <w:p w:rsidR="006A741D" w:rsidRDefault="006A741D" w:rsidP="006A741D">
    <w:pPr>
      <w:pStyle w:val="Header"/>
      <w:ind w:right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09"/>
    <w:multiLevelType w:val="hybridMultilevel"/>
    <w:tmpl w:val="6D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B98"/>
    <w:multiLevelType w:val="hybridMultilevel"/>
    <w:tmpl w:val="EECCA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C5A3B"/>
    <w:multiLevelType w:val="hybridMultilevel"/>
    <w:tmpl w:val="A662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F2B"/>
    <w:multiLevelType w:val="hybridMultilevel"/>
    <w:tmpl w:val="2D36D4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02021A"/>
    <w:multiLevelType w:val="hybridMultilevel"/>
    <w:tmpl w:val="AA44A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C691F"/>
    <w:multiLevelType w:val="hybridMultilevel"/>
    <w:tmpl w:val="4FA4A0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FE6E55"/>
    <w:multiLevelType w:val="hybridMultilevel"/>
    <w:tmpl w:val="E48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4F8E"/>
    <w:multiLevelType w:val="hybridMultilevel"/>
    <w:tmpl w:val="C460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3235"/>
    <w:multiLevelType w:val="hybridMultilevel"/>
    <w:tmpl w:val="6D3CF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93552"/>
    <w:multiLevelType w:val="hybridMultilevel"/>
    <w:tmpl w:val="6D7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298B"/>
    <w:multiLevelType w:val="hybridMultilevel"/>
    <w:tmpl w:val="EFD69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7A6E"/>
    <w:multiLevelType w:val="hybridMultilevel"/>
    <w:tmpl w:val="43B6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730DB2"/>
    <w:multiLevelType w:val="hybridMultilevel"/>
    <w:tmpl w:val="F216C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E538A"/>
    <w:multiLevelType w:val="hybridMultilevel"/>
    <w:tmpl w:val="3C7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1178F"/>
    <w:multiLevelType w:val="hybridMultilevel"/>
    <w:tmpl w:val="0C5A1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818AD"/>
    <w:multiLevelType w:val="hybridMultilevel"/>
    <w:tmpl w:val="CD4A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065C3"/>
    <w:multiLevelType w:val="hybridMultilevel"/>
    <w:tmpl w:val="7D5A7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E740D3"/>
    <w:multiLevelType w:val="hybridMultilevel"/>
    <w:tmpl w:val="3A52DDA4"/>
    <w:lvl w:ilvl="0" w:tplc="22CA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00165"/>
    <w:multiLevelType w:val="hybridMultilevel"/>
    <w:tmpl w:val="AE989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C5B4B"/>
    <w:multiLevelType w:val="hybridMultilevel"/>
    <w:tmpl w:val="4E7C7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542871"/>
    <w:multiLevelType w:val="hybridMultilevel"/>
    <w:tmpl w:val="4F525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9439BA"/>
    <w:multiLevelType w:val="hybridMultilevel"/>
    <w:tmpl w:val="512A2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933AB"/>
    <w:multiLevelType w:val="hybridMultilevel"/>
    <w:tmpl w:val="A98A9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25DF0"/>
    <w:multiLevelType w:val="hybridMultilevel"/>
    <w:tmpl w:val="1966B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054B2"/>
    <w:multiLevelType w:val="hybridMultilevel"/>
    <w:tmpl w:val="6BC4D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B751E"/>
    <w:multiLevelType w:val="hybridMultilevel"/>
    <w:tmpl w:val="A26E0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D26846"/>
    <w:multiLevelType w:val="hybridMultilevel"/>
    <w:tmpl w:val="2E12E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1E5ABC"/>
    <w:multiLevelType w:val="hybridMultilevel"/>
    <w:tmpl w:val="6D60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B46F8"/>
    <w:multiLevelType w:val="hybridMultilevel"/>
    <w:tmpl w:val="7870C266"/>
    <w:lvl w:ilvl="0" w:tplc="BB347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72328"/>
    <w:multiLevelType w:val="hybridMultilevel"/>
    <w:tmpl w:val="F314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77A34"/>
    <w:multiLevelType w:val="hybridMultilevel"/>
    <w:tmpl w:val="C78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7375A"/>
    <w:multiLevelType w:val="hybridMultilevel"/>
    <w:tmpl w:val="594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85EDA"/>
    <w:multiLevelType w:val="hybridMultilevel"/>
    <w:tmpl w:val="32EE53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1562E4"/>
    <w:multiLevelType w:val="hybridMultilevel"/>
    <w:tmpl w:val="3BD4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2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31"/>
  </w:num>
  <w:num w:numId="17">
    <w:abstractNumId w:val="13"/>
  </w:num>
  <w:num w:numId="18">
    <w:abstractNumId w:val="6"/>
  </w:num>
  <w:num w:numId="19">
    <w:abstractNumId w:val="4"/>
  </w:num>
  <w:num w:numId="20">
    <w:abstractNumId w:val="14"/>
  </w:num>
  <w:num w:numId="21">
    <w:abstractNumId w:val="25"/>
  </w:num>
  <w:num w:numId="22">
    <w:abstractNumId w:val="2"/>
  </w:num>
  <w:num w:numId="23">
    <w:abstractNumId w:val="32"/>
  </w:num>
  <w:num w:numId="24">
    <w:abstractNumId w:val="20"/>
  </w:num>
  <w:num w:numId="25">
    <w:abstractNumId w:val="16"/>
  </w:num>
  <w:num w:numId="26">
    <w:abstractNumId w:val="27"/>
  </w:num>
  <w:num w:numId="27">
    <w:abstractNumId w:val="28"/>
  </w:num>
  <w:num w:numId="28">
    <w:abstractNumId w:val="17"/>
  </w:num>
  <w:num w:numId="29">
    <w:abstractNumId w:val="33"/>
  </w:num>
  <w:num w:numId="30">
    <w:abstractNumId w:val="11"/>
  </w:num>
  <w:num w:numId="31">
    <w:abstractNumId w:val="0"/>
  </w:num>
  <w:num w:numId="32">
    <w:abstractNumId w:val="30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D"/>
    <w:rsid w:val="00004E30"/>
    <w:rsid w:val="00012B46"/>
    <w:rsid w:val="00021CBE"/>
    <w:rsid w:val="00033CC1"/>
    <w:rsid w:val="00050F7D"/>
    <w:rsid w:val="000625DC"/>
    <w:rsid w:val="00070322"/>
    <w:rsid w:val="000907F6"/>
    <w:rsid w:val="000C442F"/>
    <w:rsid w:val="000C5FF2"/>
    <w:rsid w:val="000D4047"/>
    <w:rsid w:val="000D75CF"/>
    <w:rsid w:val="000E418A"/>
    <w:rsid w:val="000F23CA"/>
    <w:rsid w:val="001003C5"/>
    <w:rsid w:val="00101C9F"/>
    <w:rsid w:val="00110CED"/>
    <w:rsid w:val="00115FE4"/>
    <w:rsid w:val="001606CF"/>
    <w:rsid w:val="0016242C"/>
    <w:rsid w:val="001653BD"/>
    <w:rsid w:val="0018472D"/>
    <w:rsid w:val="00187748"/>
    <w:rsid w:val="001A1313"/>
    <w:rsid w:val="001B0B51"/>
    <w:rsid w:val="001F1BFD"/>
    <w:rsid w:val="00240587"/>
    <w:rsid w:val="00252F9D"/>
    <w:rsid w:val="00255129"/>
    <w:rsid w:val="00274E4A"/>
    <w:rsid w:val="0027579A"/>
    <w:rsid w:val="0027688F"/>
    <w:rsid w:val="00280DF2"/>
    <w:rsid w:val="0029088F"/>
    <w:rsid w:val="002A1197"/>
    <w:rsid w:val="002B4088"/>
    <w:rsid w:val="002B5DDA"/>
    <w:rsid w:val="002D394B"/>
    <w:rsid w:val="002E2CB7"/>
    <w:rsid w:val="00322EB3"/>
    <w:rsid w:val="00324B2B"/>
    <w:rsid w:val="003504A3"/>
    <w:rsid w:val="003631F4"/>
    <w:rsid w:val="00371159"/>
    <w:rsid w:val="003716CC"/>
    <w:rsid w:val="00376DE3"/>
    <w:rsid w:val="00383F12"/>
    <w:rsid w:val="00387695"/>
    <w:rsid w:val="00390A06"/>
    <w:rsid w:val="0039520E"/>
    <w:rsid w:val="003B2788"/>
    <w:rsid w:val="003C1857"/>
    <w:rsid w:val="003C1F6F"/>
    <w:rsid w:val="003D2224"/>
    <w:rsid w:val="003D52C6"/>
    <w:rsid w:val="003D696E"/>
    <w:rsid w:val="003E6BEC"/>
    <w:rsid w:val="003F174A"/>
    <w:rsid w:val="003F224F"/>
    <w:rsid w:val="003F5186"/>
    <w:rsid w:val="004104F2"/>
    <w:rsid w:val="004537E0"/>
    <w:rsid w:val="00473BC1"/>
    <w:rsid w:val="0047478E"/>
    <w:rsid w:val="00487724"/>
    <w:rsid w:val="004A5D6B"/>
    <w:rsid w:val="004B37CC"/>
    <w:rsid w:val="004D5180"/>
    <w:rsid w:val="004E6DB9"/>
    <w:rsid w:val="004F13C2"/>
    <w:rsid w:val="004F45DA"/>
    <w:rsid w:val="00521BC4"/>
    <w:rsid w:val="00527D91"/>
    <w:rsid w:val="005572CE"/>
    <w:rsid w:val="00571746"/>
    <w:rsid w:val="005774C1"/>
    <w:rsid w:val="0058125B"/>
    <w:rsid w:val="005831EB"/>
    <w:rsid w:val="00583A4E"/>
    <w:rsid w:val="00592804"/>
    <w:rsid w:val="005E602A"/>
    <w:rsid w:val="005F46C2"/>
    <w:rsid w:val="005F565F"/>
    <w:rsid w:val="005F5FBD"/>
    <w:rsid w:val="0061487A"/>
    <w:rsid w:val="0063155C"/>
    <w:rsid w:val="00651036"/>
    <w:rsid w:val="00651C62"/>
    <w:rsid w:val="00655C27"/>
    <w:rsid w:val="0067384C"/>
    <w:rsid w:val="00685F8A"/>
    <w:rsid w:val="00690ADF"/>
    <w:rsid w:val="006A0C46"/>
    <w:rsid w:val="006A741D"/>
    <w:rsid w:val="006B311F"/>
    <w:rsid w:val="006C2C60"/>
    <w:rsid w:val="006C5104"/>
    <w:rsid w:val="006D3941"/>
    <w:rsid w:val="006D475A"/>
    <w:rsid w:val="006E1542"/>
    <w:rsid w:val="006F3C58"/>
    <w:rsid w:val="0073359A"/>
    <w:rsid w:val="00756407"/>
    <w:rsid w:val="007614DD"/>
    <w:rsid w:val="007854CC"/>
    <w:rsid w:val="0078658A"/>
    <w:rsid w:val="00791E59"/>
    <w:rsid w:val="00795516"/>
    <w:rsid w:val="007A36B3"/>
    <w:rsid w:val="007A438D"/>
    <w:rsid w:val="007C7221"/>
    <w:rsid w:val="008313F2"/>
    <w:rsid w:val="00835A1A"/>
    <w:rsid w:val="008436D3"/>
    <w:rsid w:val="00851AC9"/>
    <w:rsid w:val="00857E95"/>
    <w:rsid w:val="008966A8"/>
    <w:rsid w:val="008978DE"/>
    <w:rsid w:val="008B3F47"/>
    <w:rsid w:val="008C23B5"/>
    <w:rsid w:val="008C4C2B"/>
    <w:rsid w:val="008D3675"/>
    <w:rsid w:val="008D38B0"/>
    <w:rsid w:val="009048A0"/>
    <w:rsid w:val="00905395"/>
    <w:rsid w:val="0090636A"/>
    <w:rsid w:val="00915070"/>
    <w:rsid w:val="009251C3"/>
    <w:rsid w:val="00930487"/>
    <w:rsid w:val="009356CC"/>
    <w:rsid w:val="00937025"/>
    <w:rsid w:val="00941016"/>
    <w:rsid w:val="00941A35"/>
    <w:rsid w:val="00946E01"/>
    <w:rsid w:val="0098647C"/>
    <w:rsid w:val="00987B3A"/>
    <w:rsid w:val="009B03E6"/>
    <w:rsid w:val="009B0F6C"/>
    <w:rsid w:val="009C5C1C"/>
    <w:rsid w:val="009C6E02"/>
    <w:rsid w:val="00A03ED8"/>
    <w:rsid w:val="00A07E8D"/>
    <w:rsid w:val="00A17D69"/>
    <w:rsid w:val="00A465B0"/>
    <w:rsid w:val="00A81644"/>
    <w:rsid w:val="00A931A1"/>
    <w:rsid w:val="00A9489E"/>
    <w:rsid w:val="00AB54EA"/>
    <w:rsid w:val="00AD0CA0"/>
    <w:rsid w:val="00AD4125"/>
    <w:rsid w:val="00AE75E1"/>
    <w:rsid w:val="00B046EE"/>
    <w:rsid w:val="00B0645B"/>
    <w:rsid w:val="00B114F3"/>
    <w:rsid w:val="00B141B6"/>
    <w:rsid w:val="00B16589"/>
    <w:rsid w:val="00B206CC"/>
    <w:rsid w:val="00B30AE6"/>
    <w:rsid w:val="00B5257F"/>
    <w:rsid w:val="00B53B5A"/>
    <w:rsid w:val="00B56740"/>
    <w:rsid w:val="00B61B5F"/>
    <w:rsid w:val="00B6356A"/>
    <w:rsid w:val="00B80660"/>
    <w:rsid w:val="00B86EDC"/>
    <w:rsid w:val="00BC3A8A"/>
    <w:rsid w:val="00BD058D"/>
    <w:rsid w:val="00BD1CC5"/>
    <w:rsid w:val="00BD2516"/>
    <w:rsid w:val="00BD6D57"/>
    <w:rsid w:val="00BE1ED9"/>
    <w:rsid w:val="00C00917"/>
    <w:rsid w:val="00C02902"/>
    <w:rsid w:val="00C065AF"/>
    <w:rsid w:val="00C120EF"/>
    <w:rsid w:val="00C45D80"/>
    <w:rsid w:val="00C54682"/>
    <w:rsid w:val="00C73490"/>
    <w:rsid w:val="00C76F96"/>
    <w:rsid w:val="00C910B9"/>
    <w:rsid w:val="00C92AAF"/>
    <w:rsid w:val="00CB4D85"/>
    <w:rsid w:val="00CB5A62"/>
    <w:rsid w:val="00CC3288"/>
    <w:rsid w:val="00D02257"/>
    <w:rsid w:val="00D2059F"/>
    <w:rsid w:val="00D26DCE"/>
    <w:rsid w:val="00D40695"/>
    <w:rsid w:val="00D517E0"/>
    <w:rsid w:val="00D57154"/>
    <w:rsid w:val="00D803C1"/>
    <w:rsid w:val="00D96E99"/>
    <w:rsid w:val="00DC040D"/>
    <w:rsid w:val="00DE5667"/>
    <w:rsid w:val="00DE6B3B"/>
    <w:rsid w:val="00DF15DE"/>
    <w:rsid w:val="00E11831"/>
    <w:rsid w:val="00E14513"/>
    <w:rsid w:val="00E23C6F"/>
    <w:rsid w:val="00E25C7E"/>
    <w:rsid w:val="00E412D0"/>
    <w:rsid w:val="00E617E2"/>
    <w:rsid w:val="00E71411"/>
    <w:rsid w:val="00E80D6E"/>
    <w:rsid w:val="00E82B74"/>
    <w:rsid w:val="00E96316"/>
    <w:rsid w:val="00EB306E"/>
    <w:rsid w:val="00EC26B2"/>
    <w:rsid w:val="00EC72A3"/>
    <w:rsid w:val="00ED3FAB"/>
    <w:rsid w:val="00EF4ABF"/>
    <w:rsid w:val="00F40A2B"/>
    <w:rsid w:val="00F55C97"/>
    <w:rsid w:val="00F64184"/>
    <w:rsid w:val="00F729D8"/>
    <w:rsid w:val="00F816AF"/>
    <w:rsid w:val="00F845A7"/>
    <w:rsid w:val="00F87FEE"/>
    <w:rsid w:val="00F9066B"/>
    <w:rsid w:val="00F926F4"/>
    <w:rsid w:val="00F95A45"/>
    <w:rsid w:val="00FA1AAA"/>
    <w:rsid w:val="00FA62D1"/>
    <w:rsid w:val="00FA6D23"/>
    <w:rsid w:val="00FB2CB0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D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43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A438D"/>
    <w:rPr>
      <w:rFonts w:ascii="Times New Roman" w:eastAsia="PMingLiU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7A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438D"/>
    <w:rPr>
      <w:rFonts w:ascii="Times New Roman" w:eastAsia="PMingLiU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A438D"/>
  </w:style>
  <w:style w:type="character" w:styleId="Hyperlink">
    <w:name w:val="Hyperlink"/>
    <w:rsid w:val="007A438D"/>
    <w:rPr>
      <w:color w:val="0000FF"/>
      <w:u w:val="single"/>
    </w:rPr>
  </w:style>
  <w:style w:type="character" w:styleId="Emphasis">
    <w:name w:val="Emphasis"/>
    <w:qFormat/>
    <w:rsid w:val="007A438D"/>
    <w:rPr>
      <w:i/>
      <w:iCs/>
    </w:rPr>
  </w:style>
  <w:style w:type="paragraph" w:styleId="ListParagraph">
    <w:name w:val="List Paragraph"/>
    <w:basedOn w:val="Normal"/>
    <w:uiPriority w:val="34"/>
    <w:qFormat/>
    <w:rsid w:val="002D39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ED9"/>
    <w:rPr>
      <w:b/>
      <w:bCs/>
    </w:rPr>
  </w:style>
  <w:style w:type="character" w:customStyle="1" w:styleId="text31">
    <w:name w:val="text31"/>
    <w:basedOn w:val="DefaultParagraphFont"/>
    <w:rsid w:val="00B61B5F"/>
    <w:rPr>
      <w:rFonts w:ascii="Arial Unicode MS" w:eastAsia="Arial Unicode MS" w:hAnsi="Arial Unicode MS" w:cs="Arial Unicode MS" w:hint="eastAsia"/>
      <w:b/>
      <w:bCs/>
      <w:color w:val="00008B"/>
      <w:sz w:val="22"/>
      <w:szCs w:val="22"/>
    </w:rPr>
  </w:style>
  <w:style w:type="paragraph" w:customStyle="1" w:styleId="Default">
    <w:name w:val="Default"/>
    <w:rsid w:val="00E96316"/>
    <w:pPr>
      <w:autoSpaceDE w:val="0"/>
      <w:autoSpaceDN w:val="0"/>
      <w:adjustRightInd w:val="0"/>
      <w:spacing w:after="0" w:line="240" w:lineRule="auto"/>
    </w:pPr>
    <w:rPr>
      <w:rFonts w:ascii="KaiTi" w:cs="KaiTi"/>
      <w:color w:val="000000"/>
      <w:sz w:val="24"/>
      <w:szCs w:val="24"/>
    </w:rPr>
  </w:style>
  <w:style w:type="paragraph" w:styleId="NoSpacing">
    <w:name w:val="No Spacing"/>
    <w:uiPriority w:val="1"/>
    <w:qFormat/>
    <w:rsid w:val="0016242C"/>
    <w:pPr>
      <w:spacing w:after="0" w:line="240" w:lineRule="auto"/>
    </w:pPr>
    <w:rPr>
      <w:rFonts w:eastAsia="SimSu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D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43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A438D"/>
    <w:rPr>
      <w:rFonts w:ascii="Times New Roman" w:eastAsia="PMingLiU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7A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438D"/>
    <w:rPr>
      <w:rFonts w:ascii="Times New Roman" w:eastAsia="PMingLiU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A438D"/>
  </w:style>
  <w:style w:type="character" w:styleId="Hyperlink">
    <w:name w:val="Hyperlink"/>
    <w:rsid w:val="007A438D"/>
    <w:rPr>
      <w:color w:val="0000FF"/>
      <w:u w:val="single"/>
    </w:rPr>
  </w:style>
  <w:style w:type="character" w:styleId="Emphasis">
    <w:name w:val="Emphasis"/>
    <w:qFormat/>
    <w:rsid w:val="007A438D"/>
    <w:rPr>
      <w:i/>
      <w:iCs/>
    </w:rPr>
  </w:style>
  <w:style w:type="paragraph" w:styleId="ListParagraph">
    <w:name w:val="List Paragraph"/>
    <w:basedOn w:val="Normal"/>
    <w:uiPriority w:val="34"/>
    <w:qFormat/>
    <w:rsid w:val="002D39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ED9"/>
    <w:rPr>
      <w:b/>
      <w:bCs/>
    </w:rPr>
  </w:style>
  <w:style w:type="character" w:customStyle="1" w:styleId="text31">
    <w:name w:val="text31"/>
    <w:basedOn w:val="DefaultParagraphFont"/>
    <w:rsid w:val="00B61B5F"/>
    <w:rPr>
      <w:rFonts w:ascii="Arial Unicode MS" w:eastAsia="Arial Unicode MS" w:hAnsi="Arial Unicode MS" w:cs="Arial Unicode MS" w:hint="eastAsia"/>
      <w:b/>
      <w:bCs/>
      <w:color w:val="00008B"/>
      <w:sz w:val="22"/>
      <w:szCs w:val="22"/>
    </w:rPr>
  </w:style>
  <w:style w:type="paragraph" w:customStyle="1" w:styleId="Default">
    <w:name w:val="Default"/>
    <w:rsid w:val="00E96316"/>
    <w:pPr>
      <w:autoSpaceDE w:val="0"/>
      <w:autoSpaceDN w:val="0"/>
      <w:adjustRightInd w:val="0"/>
      <w:spacing w:after="0" w:line="240" w:lineRule="auto"/>
    </w:pPr>
    <w:rPr>
      <w:rFonts w:ascii="KaiTi" w:cs="KaiTi"/>
      <w:color w:val="000000"/>
      <w:sz w:val="24"/>
      <w:szCs w:val="24"/>
    </w:rPr>
  </w:style>
  <w:style w:type="paragraph" w:styleId="NoSpacing">
    <w:name w:val="No Spacing"/>
    <w:uiPriority w:val="1"/>
    <w:qFormat/>
    <w:rsid w:val="0016242C"/>
    <w:pPr>
      <w:spacing w:after="0" w:line="240" w:lineRule="auto"/>
    </w:pPr>
    <w:rPr>
      <w:rFonts w:eastAsia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um.com/fairbank-center/exhibiting-the-cultural-revolution-part-2-the-visual-spectacle-of-dazibao-7a61d5ba684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lar.harvard.edu/xti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A77B-34F0-4FF0-83B5-CD13777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Tian, Xiaofei</dc:creator>
  <cp:lastModifiedBy>Tian, Xiaofei</cp:lastModifiedBy>
  <cp:revision>14</cp:revision>
  <cp:lastPrinted>2019-03-08T15:40:00Z</cp:lastPrinted>
  <dcterms:created xsi:type="dcterms:W3CDTF">2019-01-30T14:24:00Z</dcterms:created>
  <dcterms:modified xsi:type="dcterms:W3CDTF">2019-10-10T14:22:00Z</dcterms:modified>
</cp:coreProperties>
</file>