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9EC" w:rsidRPr="00C559EC" w:rsidRDefault="00C559EC" w:rsidP="00C559EC">
      <w:pPr>
        <w:pStyle w:val="PlainText"/>
        <w:rPr>
          <w:rFonts w:ascii="Courier New" w:hAnsi="Courier New" w:cs="Courier New"/>
        </w:rPr>
      </w:pPr>
      <w:bookmarkStart w:id="0" w:name="_GoBack"/>
      <w:bookmarkEnd w:id="0"/>
      <w:r w:rsidRPr="00C559EC">
        <w:rPr>
          <w:rFonts w:ascii="Courier New" w:hAnsi="Courier New" w:cs="Courier New"/>
        </w:rPr>
        <w:t>®LS2¯</w:t>
      </w: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r w:rsidRPr="00C559EC">
        <w:rPr>
          <w:rFonts w:ascii="Courier New" w:hAnsi="Courier New" w:cs="Courier New"/>
        </w:rPr>
        <w:t>®FC¯Strategic Innovation in Police Departments</w:t>
      </w: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r w:rsidRPr="00C559EC">
        <w:rPr>
          <w:rFonts w:ascii="Courier New" w:hAnsi="Courier New" w:cs="Courier New"/>
        </w:rPr>
        <w:t>Mark Harrison Moore</w:t>
      </w: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r w:rsidRPr="00C559EC">
        <w:rPr>
          <w:rFonts w:ascii="Courier New" w:hAnsi="Courier New" w:cs="Courier New"/>
        </w:rPr>
        <w:t>Guggenheim Professor of Criminal Justice</w:t>
      </w: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r w:rsidRPr="00C559EC">
        <w:rPr>
          <w:rFonts w:ascii="Courier New" w:hAnsi="Courier New" w:cs="Courier New"/>
        </w:rPr>
        <w:t>Kennedy School of Government, Harvard University</w:t>
      </w: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r w:rsidRPr="00C559EC">
        <w:rPr>
          <w:rFonts w:ascii="Courier New" w:hAnsi="Courier New" w:cs="Courier New"/>
        </w:rPr>
        <w:t>February 20, 1991</w:t>
      </w: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r w:rsidRPr="00C559EC">
        <w:rPr>
          <w:rFonts w:ascii="Courier New" w:hAnsi="Courier New" w:cs="Courier New"/>
        </w:rPr>
        <w:t xml:space="preserve"> Speech Prepared for the Attorney General's Crime Summit:</w:t>
      </w: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r w:rsidRPr="00C559EC">
        <w:rPr>
          <w:rFonts w:ascii="Courier New" w:hAnsi="Courier New" w:cs="Courier New"/>
        </w:rPr>
        <w:t>Washington, D.C.</w:t>
      </w: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r w:rsidRPr="00C559EC">
        <w:rPr>
          <w:rFonts w:ascii="Courier New" w:hAnsi="Courier New" w:cs="Courier New"/>
        </w:rPr>
        <w:t>March 3-5, 1991</w:t>
      </w: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r w:rsidRPr="00C559EC">
        <w:rPr>
          <w:rFonts w:ascii="Courier New" w:hAnsi="Courier New" w:cs="Courier New"/>
        </w:rPr>
        <w:t>®PG¯</w:t>
      </w: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r w:rsidRPr="00C559EC">
        <w:rPr>
          <w:rFonts w:ascii="Courier New" w:hAnsi="Courier New" w:cs="Courier New"/>
        </w:rPr>
        <w:t>®FL¯I. Innovation in Private and Public Sectors</w:t>
      </w: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r w:rsidRPr="00C559EC">
        <w:rPr>
          <w:rFonts w:ascii="Courier New" w:hAnsi="Courier New" w:cs="Courier New"/>
        </w:rPr>
        <w:tab/>
        <w:t>In the private sector, managers know that their job is to create economic value for their shareholders. They pursue this goal by finding a "fit" between what customers want to buy, and what their organization knows how to produce. Often, private sector managers look beyond their current markets and products to enhance their organizations' value creating capabilities. They imagine new products that customers might want to buy and new things that their organizations could produce. Often, these imaginings result in the introduction of new product lines. The new product lines, in turn, carry the organizations into new markets, and build new competences in the organization. These, in turn, lay the basis for another round of product line innovations. Over a period of time, this process of product innovation may transform the organization's view of its fundamental business: a telephone company might become an important computer company; or an automobile company an important financial institution.</w:t>
      </w: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r w:rsidRPr="00C559EC">
        <w:rPr>
          <w:rFonts w:ascii="Courier New" w:hAnsi="Courier New" w:cs="Courier New"/>
        </w:rPr>
        <w:tab/>
        <w:t xml:space="preserve">In the public sector, managers have a different orientation: their job is to achieve mandated purposes as efficiently and effectively as possible. Their mission remains constant. Their first responsibility is to ensure   that public resources are spent for the established purposes. They are authorized to innovate to make their organizations more efficient, or to meet a new operational challenge in their domain of responsibility. But they are discouraged from thinking broadly about how </w:t>
      </w:r>
      <w:r w:rsidRPr="00C559EC">
        <w:rPr>
          <w:rFonts w:ascii="Courier New" w:hAnsi="Courier New" w:cs="Courier New"/>
        </w:rPr>
        <w:lastRenderedPageBreak/>
        <w:t>their organizations might best be used to deal with the overall problems of the communities in which they operate.</w:t>
      </w: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r w:rsidRPr="00C559EC">
        <w:rPr>
          <w:rFonts w:ascii="Courier New" w:hAnsi="Courier New" w:cs="Courier New"/>
        </w:rPr>
        <w:tab/>
        <w:t>In most circumstances, the differences in the orientations of private and public sector managers seems appropriate. There probably is more need for innovation in the private sector than in the public sector. It is appropriate for private sector managers to run risks with their organizations that should not be taken when public money and important public purposes are at stake. Yet, on occasion, society needs more and larger innovations from public sector managers than it is now organized to produce.</w:t>
      </w: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r w:rsidRPr="00C559EC">
        <w:rPr>
          <w:rFonts w:ascii="Courier New" w:hAnsi="Courier New" w:cs="Courier New"/>
        </w:rPr>
        <w:tab/>
        <w:t xml:space="preserve">In my view, policing is now in such a stage. The conditions in the nation's cities, and the challenges that they generate for police departments, require police executives to innovate in more aggressive and larger ways than has been true in the past. The need for innovation goes beyond figuring out what new programmatic response is needed to deal with particular issues such as drugs, or violence, or widespread disorder (though such programmatic innovations may be very important). Instead, the need is for changes in the organizations themselves: how they think about their purposes and means; how they will seek to maintain their support in the community; how they are organized and managed; and, most importantly, how they maintain a continuing capacity to innovate. </w:t>
      </w: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r w:rsidRPr="00C559EC">
        <w:rPr>
          <w:rFonts w:ascii="Courier New" w:hAnsi="Courier New" w:cs="Courier New"/>
        </w:rPr>
        <w:t>II. Challenges to Policing</w:t>
      </w: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r w:rsidRPr="00C559EC">
        <w:rPr>
          <w:rFonts w:ascii="Courier New" w:hAnsi="Courier New" w:cs="Courier New"/>
        </w:rPr>
        <w:tab/>
        <w:t>To test this idea, consider the wider implications of three important operational challenges that police departments now confront.</w:t>
      </w: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r w:rsidRPr="00C559EC">
        <w:rPr>
          <w:rFonts w:ascii="Courier New" w:hAnsi="Courier New" w:cs="Courier New"/>
        </w:rPr>
        <w:tab/>
        <w:t>A. Drugs</w:t>
      </w: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r w:rsidRPr="00C559EC">
        <w:rPr>
          <w:rFonts w:ascii="Courier New" w:hAnsi="Courier New" w:cs="Courier New"/>
        </w:rPr>
        <w:tab/>
        <w:t>Take first the problem of drugs. For the last half decade, the United States has been battling an epidemic of cocaine use (including crack) that has destroyed individual lives, torn apart families, and undermined communities. As a matter of national strategy, the nation's local police and criminal justice systems have been put on the front lines of that battle. They have responded superbly -- making an unprecedented number of arrests, and developing many new innovative approaches to dealing with the problem. But in making this reponse, what have we learned? Three lessons seem key.</w:t>
      </w: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r w:rsidRPr="00C559EC">
        <w:rPr>
          <w:rFonts w:ascii="Courier New" w:hAnsi="Courier New" w:cs="Courier New"/>
        </w:rPr>
        <w:tab/>
        <w:t>First, we learned that street level drug dealing was an important part of the drug problem, and that it was impossible to produce a valuable long-term impact on street level drug dealing without the active assistance of the community. Community support was important not only in raising the initial alarms and providing the initial information that provided the police with an operational focus in the community, but also in helping the police to keep the the community drug free once the most intense periods of police activity ended. What has worked to reclaim city blocks from drug dealers has been effective partnerships between police and community -- not arrests of Mr. Big, and not un-coordinated street sweeps.</w:t>
      </w: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r w:rsidRPr="00C559EC">
        <w:rPr>
          <w:rFonts w:ascii="Courier New" w:hAnsi="Courier New" w:cs="Courier New"/>
        </w:rPr>
        <w:lastRenderedPageBreak/>
        <w:tab/>
        <w:t>Second, we have learned that we must be far more imaginative than we have in the past in devising suitable forms of punishment and control. The police have long understood that a crime problem was not solved when someone was arrested. But what the drug war has forcibly revealed is that there are sharp limitations on society's willingness to rely on jail and imprisonment as a form of punishment. The police cannot expect all offenders to go to jail for long stints. The reality is that we need smaller forms of punishment, and less complete forms of supervision such as asset seizures, revocations of driving licenses, boot camps, fines, and community service. To be effective, these limited forms of punishment must rely on supervision in the community. That, too, requires more effective partnerships between the police and community than has been true in the past.</w:t>
      </w: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r w:rsidRPr="00C559EC">
        <w:rPr>
          <w:rFonts w:ascii="Courier New" w:hAnsi="Courier New" w:cs="Courier New"/>
        </w:rPr>
        <w:tab/>
        <w:t>Third, we have learned that, to be successful in reducing drug use, society must work on the demand side as well as the supply side. This has meant using police department resources in programs to discourage drug use among school children, and relying on compulsory urinalysis and drug treatment as part of the criminal justice system's sanctions. It has also forced the police to realized that they need help from social and public health agencies as well as from the agencies of the criminal justice system to achieve the goals of substantially reducing drug use.</w:t>
      </w: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r w:rsidRPr="00C559EC">
        <w:rPr>
          <w:rFonts w:ascii="Courier New" w:hAnsi="Courier New" w:cs="Courier New"/>
        </w:rPr>
        <w:tab/>
        <w:t>B. Violence Among Young, Black Men</w:t>
      </w: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r w:rsidRPr="00C559EC">
        <w:rPr>
          <w:rFonts w:ascii="Courier New" w:hAnsi="Courier New" w:cs="Courier New"/>
        </w:rPr>
        <w:tab/>
        <w:t xml:space="preserve">Take next, the epidemic of violence among young, black men. This is probably the most urgent crime problem the police face today, and it poses two important challenges to police departments. </w:t>
      </w: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r w:rsidRPr="00C559EC">
        <w:rPr>
          <w:rFonts w:ascii="Courier New" w:hAnsi="Courier New" w:cs="Courier New"/>
        </w:rPr>
        <w:tab/>
        <w:t xml:space="preserve">The first is to the diagnostic capabilities and operational imaginiation of police departments. The violence now appears to police departments to be essentially random: it occurs in unexpected locations, involves innocent victims, and seems motivated by trivial or senseless concerns. It may be linked to drugs; or it may be linked to gangs; or it may be facilitated by the widespread availability of lethal weapons. But none of these things is known for sure, or seems true in all cases. What the police can see for sure is that the violence involves young black men. </w:t>
      </w: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r w:rsidRPr="00C559EC">
        <w:rPr>
          <w:rFonts w:ascii="Courier New" w:hAnsi="Courier New" w:cs="Courier New"/>
        </w:rPr>
        <w:tab/>
        <w:t>That diagnosis of the problem, worked through traditional police planning efforts, produces a particular  response: more aggressive efforts to surveil and control young black men who are suspected of being armed, or of having drug or gang connections. In many cities, curfews have been established, and young black men are being stopped and searched more frequently.</w:t>
      </w: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r w:rsidRPr="00C559EC">
        <w:rPr>
          <w:rFonts w:ascii="Courier New" w:hAnsi="Courier New" w:cs="Courier New"/>
        </w:rPr>
        <w:tab/>
        <w:t xml:space="preserve">That may well be an appropriate response to the random quality of the violence. But one must acknowledge that such a response is an expensive one for community relationships -- particularly if it has not been negotiated in advance with the communities in which the response will occur, and particularly if it skates close to constitutional limits. Moroever, one must also acknowledge that the violence may only appear to be random because we do not yet understand it. A more serious look might reveal a more differentiated problem and suggest a more targeted </w:t>
      </w:r>
      <w:r w:rsidRPr="00C559EC">
        <w:rPr>
          <w:rFonts w:ascii="Courier New" w:hAnsi="Courier New" w:cs="Courier New"/>
        </w:rPr>
        <w:lastRenderedPageBreak/>
        <w:t>approach. It is in this sense that the problem of violence poses a challenge to the diagnostic capabilities of the department.</w:t>
      </w: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r w:rsidRPr="00C559EC">
        <w:rPr>
          <w:rFonts w:ascii="Courier New" w:hAnsi="Courier New" w:cs="Courier New"/>
        </w:rPr>
        <w:tab/>
        <w:t xml:space="preserve">The violence also poses a political problem for the police. The violence can be seen, discussed, and responded to in two quite different ways. Viewed from the perspective of the minority community, the violence is most obviously a tragedy for their community. It is killing their children -- the young men who must become the providers, husbands, and fathers of the future if the community is to survive. It makes them despair of the their future, and long for help and reassurance -- but only from sources that they can trust. </w:t>
      </w: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r w:rsidRPr="00C559EC">
        <w:rPr>
          <w:rFonts w:ascii="Courier New" w:hAnsi="Courier New" w:cs="Courier New"/>
        </w:rPr>
        <w:tab/>
        <w:t>Viewed from the police perspective, the problem seems less a tragedy for the black community than a generalized threat to the broader community, and, to some degree, a vindication of their own views and fears about young black men. The different perspectives makes it difficult for the two groups to talk. And without the talk, the police will have only limited capacities to see the problem with accuracy and precision, and to act with legitimacy.</w:t>
      </w: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r w:rsidRPr="00C559EC">
        <w:rPr>
          <w:rFonts w:ascii="Courier New" w:hAnsi="Courier New" w:cs="Courier New"/>
        </w:rPr>
        <w:tab/>
        <w:t>Again, then, in dealing with the epidemic of violence, there is a need for analytic and imaginative problem-solving, and for effective working partnerships with the community -- particularly the minority community.</w:t>
      </w: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r w:rsidRPr="00C559EC">
        <w:rPr>
          <w:rFonts w:ascii="Courier New" w:hAnsi="Courier New" w:cs="Courier New"/>
        </w:rPr>
        <w:tab/>
        <w:t>C. Disorder</w:t>
      </w: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r w:rsidRPr="00C559EC">
        <w:rPr>
          <w:rFonts w:ascii="Courier New" w:hAnsi="Courier New" w:cs="Courier New"/>
        </w:rPr>
        <w:tab/>
        <w:t>Take third, the problem of declining civility on the city's streets. In the past, we have viewed littering, noise, general rowdiness on the streets as nuisances beneath the dignity of a crime-fighting police department. Now, thse problems are seen as conditions that create fears, undermine morale, and create conditions under which more serious crime can flourish. They become important targets of police fear reducing and crime prevention efforts.</w:t>
      </w: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r w:rsidRPr="00C559EC">
        <w:rPr>
          <w:rFonts w:ascii="Courier New" w:hAnsi="Courier New" w:cs="Courier New"/>
        </w:rPr>
        <w:tab/>
        <w:t>Yet, turning police agencies toward this task requires an important redefinition of police purpose. Nuisance calls and conditions must be treated as important claims on police resources rather than as distractions from the fundamental mission of the police. An effective response to nuisance conditions also often requires effective interactions with other city agencies orchestrated. And the initiative must come from individual officers at the operational level rather than at command levels. We know that the work can be done, and that it pays off in terms of stilling fears and cementing police community relations. But the response does not come naturally from organizations committed to crime-fighting through centrally controlled random patrol, rapid response to calls for service, or retrospective investigation.</w:t>
      </w: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r w:rsidRPr="00C559EC">
        <w:rPr>
          <w:rFonts w:ascii="Courier New" w:hAnsi="Courier New" w:cs="Courier New"/>
        </w:rPr>
        <w:t>III. Implications for Police Organizations and Leaders</w:t>
      </w: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r w:rsidRPr="00C559EC">
        <w:rPr>
          <w:rFonts w:ascii="Courier New" w:hAnsi="Courier New" w:cs="Courier New"/>
        </w:rPr>
        <w:tab/>
        <w:t xml:space="preserve">Typically, police departments respond to problems such as drugs, violence, and disorder one by one. They invent new programs to handle each problem as it arises. Or they establish special squads to deal with them. To some degree, this is analogous to a private sector firm </w:t>
      </w:r>
      <w:r w:rsidRPr="00C559EC">
        <w:rPr>
          <w:rFonts w:ascii="Courier New" w:hAnsi="Courier New" w:cs="Courier New"/>
        </w:rPr>
        <w:lastRenderedPageBreak/>
        <w:t>introducing a new product line. Such responses have the apparent virtue of leaving the basic strategy of the organization and its basic administrative form largely unaffected --- at least for a while.</w:t>
      </w: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r w:rsidRPr="00C559EC">
        <w:rPr>
          <w:rFonts w:ascii="Courier New" w:hAnsi="Courier New" w:cs="Courier New"/>
        </w:rPr>
        <w:tab/>
        <w:t xml:space="preserve">A different response, however, would be to notice that the particular challenges now facing police departments are revealing basic weaknesses in their overall strategy and organization. In short, what these problems are teaching us is that police departments need strategic rather than programmatic innovations. If this is true, the task for police executives would be to think about how to use the pressures associated with these operational challenges to begin the process of re-orienting and re-positioning the departments. From my perspective, we should now be thinking of three key changes in the overall strategy of policing. </w:t>
      </w: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r w:rsidRPr="00C559EC">
        <w:rPr>
          <w:rFonts w:ascii="Courier New" w:hAnsi="Courier New" w:cs="Courier New"/>
        </w:rPr>
        <w:tab/>
        <w:t>A. Widening the Front of Police Engagement</w:t>
      </w: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r w:rsidRPr="00C559EC">
        <w:rPr>
          <w:rFonts w:ascii="Courier New" w:hAnsi="Courier New" w:cs="Courier New"/>
        </w:rPr>
        <w:tab/>
        <w:t>First, we must widen the front on which the police enthusiastically engage the communities they serve. We should not think that our only or most important task is to respond to incidents of serious crime. We have to focus on opportunities for crime prevention as well as crime control. We have to view fear, and the disorder that causes fear, as an important problem in its own right, and as a way of building close relations with the community. We must recognize that in today's cities we will be inevitably drawn into social emergencies of various kinds where we will need help from other agencies in making an appropriate response. In short, we must be crime preventers, fear reducers, and problem-solvers as well as crime fighters.</w:t>
      </w: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r w:rsidRPr="00C559EC">
        <w:rPr>
          <w:rFonts w:ascii="Courier New" w:hAnsi="Courier New" w:cs="Courier New"/>
        </w:rPr>
        <w:tab/>
        <w:t>B. Reaching Out for Community Support</w:t>
      </w: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r w:rsidRPr="00C559EC">
        <w:rPr>
          <w:rFonts w:ascii="Courier New" w:hAnsi="Courier New" w:cs="Courier New"/>
        </w:rPr>
        <w:tab/>
        <w:t>Second, we must recognize that the support and legitimacy that the police need to operate rests in community satisfaction with the quality of their services as well as in compliance with the law and the use of their technical expertise to deal with serious crime problems. Moreover, we must recognize the citizen perceptions of the quality of service depend on something more than the speed of our response. They depend far more fundamentally on on the quality of the response they get from operators and officers. And they depend on their sense of the police presence in and commitment to their communities. And they depend on the police willingness to deal with the problems that they rather than the police think are the most important. This means that every officer must become a community relations officer, and have the continuity in assignments to develop a relationship with the community, and the freedom and initiative to develop responses to community nominated problems.</w:t>
      </w: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r w:rsidRPr="00C559EC">
        <w:rPr>
          <w:rFonts w:ascii="Courier New" w:hAnsi="Courier New" w:cs="Courier New"/>
        </w:rPr>
        <w:tab/>
        <w:t>C. Commissioning the Officers</w:t>
      </w: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r w:rsidRPr="00C559EC">
        <w:rPr>
          <w:rFonts w:ascii="Courier New" w:hAnsi="Courier New" w:cs="Courier New"/>
        </w:rPr>
        <w:tab/>
        <w:t xml:space="preserve">Third, to make it possible to achieve the goals outlined above, police organizations must become far more decentralized than they now are. We must commission the officers. We must replace the existing command and control systems that now pretend to establish accountability and control, but really succeed only in frustrating initiatve with new mechanisms of accountability and control that rely on the promotion of </w:t>
      </w:r>
      <w:r w:rsidRPr="00C559EC">
        <w:rPr>
          <w:rFonts w:ascii="Courier New" w:hAnsi="Courier New" w:cs="Courier New"/>
        </w:rPr>
        <w:lastRenderedPageBreak/>
        <w:t xml:space="preserve">professional values, and rest on peer and community review of police conduct. </w:t>
      </w: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r w:rsidRPr="00C559EC">
        <w:rPr>
          <w:rFonts w:ascii="Courier New" w:hAnsi="Courier New" w:cs="Courier New"/>
        </w:rPr>
        <w:tab/>
        <w:t>D. Problem-Solving and Community Policing</w:t>
      </w: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r w:rsidRPr="00C559EC">
        <w:rPr>
          <w:rFonts w:ascii="Courier New" w:hAnsi="Courier New" w:cs="Courier New"/>
        </w:rPr>
        <w:tab/>
        <w:t>To some degree, the concepts of problem-solving and community policing offer some guideposts indicating necessary directions of change. Problem-solving emphasizes the importance of analysis, the invention of wider responses, the decentralization of responsibility and initiative. Community policing emphasizes the importance of being responsive to community concerns, and to the value of community groups in helping to achieve police goals. But they do not fully specify (and therefore do not limit) the need for change. The future of policing remains to be invented.</w:t>
      </w: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r w:rsidRPr="00C559EC">
        <w:rPr>
          <w:rFonts w:ascii="Courier New" w:hAnsi="Courier New" w:cs="Courier New"/>
        </w:rPr>
        <w:t>IV. Conclusion</w:t>
      </w: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r w:rsidRPr="00C559EC">
        <w:rPr>
          <w:rFonts w:ascii="Courier New" w:hAnsi="Courier New" w:cs="Courier New"/>
        </w:rPr>
        <w:tab/>
        <w:t>Police departments are phenomenonally valuable public resources. In the tradition of public sector management, we have defined their mission in terms of effective crime control. In pursuit of that mission, we have built organizations that are designed principally to respond to serious crime incidents. That has been thought to be the most efficent and effective means of achieving their mandated purposes.</w:t>
      </w: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r w:rsidRPr="00C559EC">
        <w:rPr>
          <w:rFonts w:ascii="Courier New" w:hAnsi="Courier New" w:cs="Courier New"/>
        </w:rPr>
        <w:tab/>
        <w:t>The private sector, however, would think about the question of how best to use the police forces in a much different way. They would begin with the observed capabilities of the organization: a disciplined, mobile, resourceful force, available to citizens 24 hours a day seven days a week for the price of a phone call, carrying around the authority of the state. They would then ask how many useful things they could do with such capabilities. In the environment of today's cities, it is by no means clear that the value of our police forces is found only in responding quickly to serious crime calls. I think there is much more value to be wrung out of police departments than this.</w:t>
      </w: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r w:rsidRPr="00C559EC">
        <w:rPr>
          <w:rFonts w:ascii="Courier New" w:hAnsi="Courier New" w:cs="Courier New"/>
        </w:rPr>
        <w:tab/>
        <w:t>Society is lucky to have resourceful police  mangers and leaders who are prepared to explore the potential of their organizations to contribute to the problems of the cities. I wish them Godspeed in their efforts to innovate strategically as well as programmatically.</w:t>
      </w:r>
    </w:p>
    <w:p w:rsidR="00C559EC" w:rsidRPr="00C559EC" w:rsidRDefault="00C559EC" w:rsidP="00C559EC">
      <w:pPr>
        <w:pStyle w:val="PlainText"/>
        <w:rPr>
          <w:rFonts w:ascii="Courier New" w:hAnsi="Courier New" w:cs="Courier New"/>
        </w:rPr>
      </w:pPr>
    </w:p>
    <w:p w:rsidR="00C559EC" w:rsidRPr="00C559EC" w:rsidRDefault="00C559EC" w:rsidP="00C559EC">
      <w:pPr>
        <w:pStyle w:val="PlainText"/>
        <w:rPr>
          <w:rFonts w:ascii="Courier New" w:hAnsi="Courier New" w:cs="Courier New"/>
        </w:rPr>
      </w:pPr>
      <w:r w:rsidRPr="00C559EC">
        <w:rPr>
          <w:rFonts w:ascii="Courier New" w:hAnsi="Courier New" w:cs="Courier New"/>
        </w:rPr>
        <w:t/>
      </w:r>
    </w:p>
    <w:sectPr w:rsidR="00C559EC" w:rsidRPr="00C559EC" w:rsidSect="00AB1A6A">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491"/>
    <w:rsid w:val="00A95491"/>
    <w:rsid w:val="00C559EC"/>
    <w:rsid w:val="00CF3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D53DD-7CA9-4EA3-9228-2A6E73D4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B1A6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B1A6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2405</Words>
  <Characters>13713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Mark</dc:creator>
  <cp:keywords/>
  <dc:description/>
  <cp:lastModifiedBy>Moore, Mark</cp:lastModifiedBy>
  <cp:revision>2</cp:revision>
  <dcterms:created xsi:type="dcterms:W3CDTF">2019-07-09T20:46:00Z</dcterms:created>
  <dcterms:modified xsi:type="dcterms:W3CDTF">2019-07-09T20:46:00Z</dcterms:modified>
</cp:coreProperties>
</file>